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2A90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F2A90">
            <w:pPr>
              <w:pStyle w:val="ConsPlusNormal"/>
              <w:outlineLvl w:val="0"/>
            </w:pPr>
            <w:r>
              <w:t>15 июля 2015 года</w:t>
            </w:r>
          </w:p>
        </w:tc>
        <w:tc>
          <w:tcPr>
            <w:tcW w:w="5103" w:type="dxa"/>
          </w:tcPr>
          <w:p w:rsidR="00000000" w:rsidRDefault="002F2A90">
            <w:pPr>
              <w:pStyle w:val="ConsPlusNormal"/>
              <w:jc w:val="right"/>
              <w:outlineLvl w:val="0"/>
            </w:pPr>
            <w:r>
              <w:t>N 364</w:t>
            </w:r>
          </w:p>
        </w:tc>
      </w:tr>
    </w:tbl>
    <w:p w:rsidR="00000000" w:rsidRDefault="002F2A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</w:pPr>
      <w:r>
        <w:t>УКАЗ</w:t>
      </w:r>
    </w:p>
    <w:p w:rsidR="00000000" w:rsidRDefault="002F2A90">
      <w:pPr>
        <w:pStyle w:val="ConsPlusTitle"/>
        <w:jc w:val="center"/>
      </w:pPr>
    </w:p>
    <w:p w:rsidR="00000000" w:rsidRDefault="002F2A90">
      <w:pPr>
        <w:pStyle w:val="ConsPlusTitle"/>
        <w:jc w:val="center"/>
      </w:pPr>
      <w:r>
        <w:t>ПРЕЗИДЕНТА РОССИЙСКОЙ ФЕДЕРАЦИИ</w:t>
      </w:r>
    </w:p>
    <w:p w:rsidR="00000000" w:rsidRDefault="002F2A90">
      <w:pPr>
        <w:pStyle w:val="ConsPlusTitle"/>
        <w:jc w:val="center"/>
      </w:pPr>
    </w:p>
    <w:p w:rsidR="00000000" w:rsidRDefault="002F2A90">
      <w:pPr>
        <w:pStyle w:val="ConsPlusTitle"/>
        <w:jc w:val="center"/>
      </w:pPr>
      <w:r>
        <w:t>О МЕРАХ</w:t>
      </w:r>
    </w:p>
    <w:p w:rsidR="00000000" w:rsidRDefault="002F2A90">
      <w:pPr>
        <w:pStyle w:val="ConsPlusTitle"/>
        <w:jc w:val="center"/>
      </w:pPr>
      <w:r>
        <w:t>ПО СОВЕРШЕНСТВОВАНИЮ ОРГАНИЗАЦИИ ДЕЯТЕЛЬНОСТИ В ОБЛАСТИ</w:t>
      </w:r>
    </w:p>
    <w:p w:rsidR="00000000" w:rsidRDefault="002F2A90">
      <w:pPr>
        <w:pStyle w:val="ConsPlusTitle"/>
        <w:jc w:val="center"/>
      </w:pPr>
      <w:r>
        <w:t>ПРОТИВОДЕЙСТВИЯ КОРРУПЦИИ</w:t>
      </w:r>
    </w:p>
    <w:p w:rsidR="00000000" w:rsidRDefault="002F2A90">
      <w:pPr>
        <w:pStyle w:val="ConsPlusNormal"/>
        <w:jc w:val="center"/>
      </w:pPr>
      <w:r>
        <w:t>Список изменяющих документов</w:t>
      </w:r>
    </w:p>
    <w:p w:rsidR="00000000" w:rsidRDefault="002F2A90">
      <w:pPr>
        <w:pStyle w:val="ConsPlusNormal"/>
        <w:jc w:val="center"/>
      </w:pPr>
      <w:r>
        <w:t>(в ред. Указа Президента РФ от 19.09.2017 N 431)</w:t>
      </w:r>
    </w:p>
    <w:p w:rsidR="00000000" w:rsidRDefault="002F2A90">
      <w:pPr>
        <w:pStyle w:val="ConsPlusNormal"/>
        <w:jc w:val="center"/>
      </w:pPr>
    </w:p>
    <w:p w:rsidR="00000000" w:rsidRDefault="002F2A90">
      <w:pPr>
        <w:pStyle w:val="ConsPlusNormal"/>
        <w:ind w:firstLine="540"/>
        <w:jc w:val="both"/>
      </w:pPr>
      <w: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а) Типовое </w:t>
      </w:r>
      <w:hyperlink w:anchor="Par74" w:tooltip="ТИПОВОЕ ПОЛОЖЕНИЕ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субъекте Российской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б) Типовое </w:t>
      </w:r>
      <w:hyperlink w:anchor="Par152" w:tooltip="ТИПОВОЕ ПОЛОЖЕНИЕ" w:history="1">
        <w:r>
          <w:rPr>
            <w:color w:val="0000FF"/>
          </w:rPr>
          <w:t>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</w:t>
      </w:r>
      <w:r>
        <w:t>вонарушений;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в) Типовое </w:t>
      </w:r>
      <w:hyperlink w:anchor="Par219" w:tooltip="ТИПОВОЕ ПОЛОЖЕНИЕ" w:history="1">
        <w:r>
          <w:rPr>
            <w:color w:val="0000FF"/>
          </w:rPr>
          <w:t>положение</w:t>
        </w:r>
      </w:hyperlink>
      <w:r>
        <w:t xml:space="preserve"> об органе субъекта Российской Федерации по профилактике коррупционных и иных правонарушений.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2. Рекомендовать высшим должностным лицам (руководителям высших исполнительных орга</w:t>
      </w:r>
      <w:r>
        <w:t>нов государственной власти) субъектов Российской Федерации в 3-месячный срок: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а) образовать комиссии по координации работы по противодействию коррупции в субъектах Российской Федерации. При разработке положений о таких комиссиях руководствоваться Типовым </w:t>
      </w:r>
      <w:hyperlink w:anchor="Par74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обеспечить издание нормативных правовых актов, устанавливающих порядок р</w:t>
      </w:r>
      <w:r>
        <w:t>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(должностному) поведению лиц, замещающих государственные должности субъектов Российской Федер</w:t>
      </w:r>
      <w:r>
        <w:t>ации, и урегулирования конфликта интересов.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вопросов, касающихся соб</w:t>
      </w:r>
      <w:r>
        <w:t>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</w:t>
      </w:r>
      <w:r>
        <w:t>ержденным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создать органы субъектов Российской Федераци</w:t>
      </w:r>
      <w:r>
        <w:t xml:space="preserve">и по профилактике коррупционных и иных правонарушений. При разработке положений об этих органах руководствоваться Типовым </w:t>
      </w:r>
      <w:hyperlink w:anchor="Par219" w:tooltip="ТИПОВОЕ ПОЛОЖЕНИЕ" w:history="1">
        <w:r>
          <w:rPr>
            <w:color w:val="0000FF"/>
          </w:rPr>
          <w:t>положением</w:t>
        </w:r>
      </w:hyperlink>
      <w:r>
        <w:t xml:space="preserve"> об органе субъекта Российской Федерации по профилактике коррупционных и иных </w:t>
      </w:r>
      <w:r>
        <w:t>правонарушений, утвержденным настоящим Указом.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3. 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Российской Федерацие</w:t>
      </w:r>
      <w:r>
        <w:t xml:space="preserve">й на основании федеральных законов,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</w:t>
      </w:r>
      <w:hyperlink w:anchor="Par152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утвержденным настоящим Указом.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4. Внести в Положение о представлении гражданами, претендующими на замещение должностей </w:t>
      </w:r>
      <w:r>
        <w:lastRenderedPageBreak/>
        <w:t xml:space="preserve">федеральной государственной </w:t>
      </w:r>
      <w:r>
        <w:t>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</w:t>
      </w:r>
      <w:r>
        <w:t>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</w:t>
      </w:r>
      <w:r>
        <w:t>; 2012, N 12, ст. 1391; 2013, N 14, ст. 1670; N 40, ст. 5044; N 49, ст. 6399; 2014, N 26, ст. 3518, 3520; 2015, N 10, ст. 1506), следующие изменения: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а) пункт 2 изложить в следующей редакции: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"2. Обязанность представлять сведения о доходах, об имуществе и </w:t>
      </w:r>
      <w:r>
        <w:t>обязательствах имущественного характера в соответствии с федеральными законами возлагается: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а) на гражданина, претендующего на замещение должности государственной службы (далее - гражданин);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на федерального государственного служащего, замещавшего по сос</w:t>
      </w:r>
      <w:r>
        <w:t>тоянию на 31 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 18 мая 2009 г. N 557 (далее - государственный служащий);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на федерального государственного с</w:t>
      </w:r>
      <w:r>
        <w:t>лужащего, замещающего должность государственной службы, не предусмотренную перечнем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</w:t>
      </w:r>
      <w:r>
        <w:t xml:space="preserve"> перечнем (далее - кандидат на должность, предусмотренную перечнем).";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в пункте 3: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подпункт "а" изложить в следующей редакции: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"а) гражданами - при поступлении на федеральную государственную службу;";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дополнить подпунктом "а.1" следующего содержания: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"а</w:t>
      </w:r>
      <w:r>
        <w:t>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Указом Президента Российской Федерации от 18 мая 2009 г. N 557;";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 подпункте "б" слова "указанн</w:t>
      </w:r>
      <w:r>
        <w:t>ым в пункте 2 настоящего Положения" заменить словами "утвержденным Указом Президента Российской Федерации от 18 мая 2009 г. N 557";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 подпункте "в" слова "указанным в пункте 2 настоящего Положения" заменить словами "утвержденным Указом Президента Российско</w:t>
      </w:r>
      <w:r>
        <w:t>й Федерации от 18 мая 2009 г. N 557";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дополнить пунктом 4.1 следующего содержания: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"4.1.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</w:t>
      </w:r>
      <w:r>
        <w:t>настоящего Положения.";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г) пункт 6 признать утратившим силу;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д) в пункте 8: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абзац второй изложить в следующей редакции: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"Гражданин может представить уточненные сведения в течение одного месяца со дня представления сведений в соответствии с подпунктом "а" п</w:t>
      </w:r>
      <w:r>
        <w:t>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"а.1" пункта 3 настоящего Положения. Государственный служ</w:t>
      </w:r>
      <w:r>
        <w:t>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lastRenderedPageBreak/>
        <w:t>дополнить абзацем следующего содержания: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"Уточненные сведения, представленные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</w:t>
      </w:r>
      <w:r>
        <w:t>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е) пункт 14 изложить</w:t>
      </w:r>
      <w:r>
        <w:t xml:space="preserve"> в следующей редакции: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</w:t>
      </w:r>
      <w:r>
        <w:t>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перечнем, представившие в кадровую</w:t>
      </w:r>
      <w:r>
        <w:t xml:space="preserve">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</w:t>
      </w:r>
      <w:r>
        <w:t>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документами.".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5. Внести в Положение о проверке достоверности и полноты сведений, представляемых гражданами, </w:t>
      </w:r>
      <w:r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</w:t>
      </w:r>
      <w:r>
        <w:t xml:space="preserve">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</w:t>
      </w:r>
      <w:r>
        <w:t>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</w:t>
      </w:r>
      <w:r>
        <w:t>; N 26, ст. 3518; 2015, N 10, ст. 1506), изменение, изложив пункт 3 в следующей редакции: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"3.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</w:t>
      </w:r>
      <w:r>
        <w:t>олжность федеральной государственной службы, не предусмотренную перечнем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</w:t>
      </w:r>
      <w:r>
        <w:t xml:space="preserve">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6. Внести в порядок размещения сведений о доходах, ра</w:t>
      </w:r>
      <w:r>
        <w:t>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</w:t>
      </w:r>
      <w:r>
        <w:t xml:space="preserve">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</w:t>
      </w:r>
      <w:r>
        <w:t>3813; N 49, ст. 6399; 2014, N 26, ст. 3518), следующие изменения: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а) подпункт "г" пункта 2 изложить в следующей редакции: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"г) сведения об источниках получения средств, за счет которых совершены сделки по приобретению земельного участка, иного объекта недви</w:t>
      </w:r>
      <w:r>
        <w:t>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</w:t>
      </w:r>
      <w:r>
        <w:t>их отчетному периоду.";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последнее предложение пункта 5.1 изложить в следующей редакции: "В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</w:t>
      </w:r>
      <w:r>
        <w:t xml:space="preserve">ями к размещению и наполнению подразделов, посвященных вопросам противодействия коррупции, официальных сайтов </w:t>
      </w:r>
      <w:r>
        <w:lastRenderedPageBreak/>
        <w:t>федеральных государственных органов, Центрального банка Российской Федерации, Пенсионного фонда Российской Федерации, Фонда социального страховани</w:t>
      </w:r>
      <w:r>
        <w:t>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а в соответствующем разделе официального сайта федерального государствен</w:t>
      </w:r>
      <w:r>
        <w:t>ного органа дается ссылка на адрес официального сайта организации в информационно-телекоммуникационной сети "Интернет", где такие сведения размещены.".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7. Признать утратившими силу: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подпункт "а" пункта 8 Национального плана противодействия коррупции на 201</w:t>
      </w:r>
      <w:r>
        <w:t>4 - 2015 годы, утвержденного Указом Президента Российской Федерации от 11 апреля 2014 г. N 226 "О Национальном плане противодействия коррупции на 2014 - 2015 годы" (Собрание законодательства Российской Федерации, 2014, N 15, ст. 1729);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подпункт "в" пункта </w:t>
      </w:r>
      <w:r>
        <w:t>5 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1506).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8. Настоящий Указ вступает в силу со дня его подписания.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right"/>
      </w:pPr>
      <w:r>
        <w:t>Президент</w:t>
      </w:r>
    </w:p>
    <w:p w:rsidR="00000000" w:rsidRDefault="002F2A90">
      <w:pPr>
        <w:pStyle w:val="ConsPlusNormal"/>
        <w:jc w:val="right"/>
      </w:pPr>
      <w:r>
        <w:t>Ро</w:t>
      </w:r>
      <w:r>
        <w:t>ссийской Федерации</w:t>
      </w:r>
    </w:p>
    <w:p w:rsidR="00000000" w:rsidRDefault="002F2A90">
      <w:pPr>
        <w:pStyle w:val="ConsPlusNormal"/>
        <w:jc w:val="right"/>
      </w:pPr>
      <w:r>
        <w:t>В.ПУТИН</w:t>
      </w:r>
    </w:p>
    <w:p w:rsidR="00000000" w:rsidRDefault="002F2A90">
      <w:pPr>
        <w:pStyle w:val="ConsPlusNormal"/>
      </w:pPr>
      <w:r>
        <w:t>Москва, Кремль</w:t>
      </w:r>
    </w:p>
    <w:p w:rsidR="00000000" w:rsidRDefault="002F2A90">
      <w:pPr>
        <w:pStyle w:val="ConsPlusNormal"/>
        <w:spacing w:before="200"/>
      </w:pPr>
      <w:r>
        <w:t>15 июля 2015 года</w:t>
      </w:r>
    </w:p>
    <w:p w:rsidR="00000000" w:rsidRDefault="002F2A90">
      <w:pPr>
        <w:pStyle w:val="ConsPlusNormal"/>
        <w:spacing w:before="200"/>
      </w:pPr>
      <w:r>
        <w:t>N 364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right"/>
        <w:outlineLvl w:val="0"/>
      </w:pPr>
      <w:r>
        <w:t>Утверждено</w:t>
      </w:r>
    </w:p>
    <w:p w:rsidR="00000000" w:rsidRDefault="002F2A90">
      <w:pPr>
        <w:pStyle w:val="ConsPlusNormal"/>
        <w:jc w:val="right"/>
      </w:pPr>
      <w:r>
        <w:t>Указом Президента</w:t>
      </w:r>
    </w:p>
    <w:p w:rsidR="00000000" w:rsidRDefault="002F2A90">
      <w:pPr>
        <w:pStyle w:val="ConsPlusNormal"/>
        <w:jc w:val="right"/>
      </w:pPr>
      <w:r>
        <w:t>Российской Федерации</w:t>
      </w:r>
    </w:p>
    <w:p w:rsidR="00000000" w:rsidRDefault="002F2A90">
      <w:pPr>
        <w:pStyle w:val="ConsPlusNormal"/>
        <w:jc w:val="right"/>
      </w:pPr>
      <w:r>
        <w:t>от 15 июля 2015 г. N 364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</w:pPr>
      <w:bookmarkStart w:id="1" w:name="Par74"/>
      <w:bookmarkEnd w:id="1"/>
      <w:r>
        <w:t>ТИПОВОЕ ПОЛОЖЕНИЕ</w:t>
      </w:r>
    </w:p>
    <w:p w:rsidR="00000000" w:rsidRDefault="002F2A90">
      <w:pPr>
        <w:pStyle w:val="ConsPlusTitle"/>
        <w:jc w:val="center"/>
      </w:pPr>
      <w:r>
        <w:t>О КОМИССИИ ПО КООРДИНАЦИИ РАБОТЫ ПО ПРОТИВОДЕЙСТВИЮ</w:t>
      </w:r>
    </w:p>
    <w:p w:rsidR="00000000" w:rsidRDefault="002F2A90">
      <w:pPr>
        <w:pStyle w:val="ConsPlusTitle"/>
        <w:jc w:val="center"/>
      </w:pPr>
      <w:r>
        <w:t>КОРРУПЦИИ В СУБЪЕКТЕ РОССИЙСКОЙ ФЕДЕРАЦИИ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  <w:outlineLvl w:val="1"/>
      </w:pPr>
      <w:r>
        <w:t>I. Общие положения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субъекте Российской Федерации (далее - комиссия) является постоянно действующим координационным органом при высшем должностном л</w:t>
      </w:r>
      <w:r>
        <w:t>ице (руководителе высшего исполнительного органа государственной власти) субъекта Российской Федерации.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</w:t>
      </w:r>
      <w:r>
        <w:t>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положением о комиссии.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3. Комиссия осуществляет свою деятельность во</w:t>
      </w:r>
      <w:r>
        <w:t xml:space="preserve"> взаимодействии с Управлением Президента Российской Федерации по вопросам противодействия коррупции.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</w:t>
      </w:r>
      <w:r>
        <w:t xml:space="preserve">в отношении лиц, замещающих государственные должности субъекта Российской Федерации, для которых федеральными законами не предусмотрено иное, и рассматривает соответствующие вопросы в порядке, определенном нормативным </w:t>
      </w:r>
      <w:r>
        <w:lastRenderedPageBreak/>
        <w:t>правовым актом субъекта Российской Фед</w:t>
      </w:r>
      <w:r>
        <w:t>ерации.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  <w:outlineLvl w:val="1"/>
      </w:pPr>
      <w:r>
        <w:t>II. Основные задачи комиссии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подготовка предложений о реализации государственн</w:t>
      </w:r>
      <w:r>
        <w:t>ой политики в области противодействия коррупции высшему должностному лицу (руководителю высшего исполнительного органа государственной власти) субъекта Российской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обеспечение координации деятельности высшего исполнительного органа государстве</w:t>
      </w:r>
      <w:r>
        <w:t>нной власти субъекта Российской Федерации,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г) обеспечение согласованных действий орган</w:t>
      </w:r>
      <w:r>
        <w:t>ов исполнительной власти субъекта Российской Федерации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</w:t>
      </w:r>
      <w:r>
        <w:t>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д) обеспечение взаимодействия органов исполнительной власти субъекта Российской Федерации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</w:t>
      </w:r>
      <w:r>
        <w:t>твия коррупции в субъекте Российской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е)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  <w:outlineLvl w:val="1"/>
      </w:pPr>
      <w:r>
        <w:t>III. Полномочия комиссии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а) подготавливает предложения по совершенствованию законодательства Российской Федерации о противодействии коррупции высшему должностному лицу (руководителю высшего </w:t>
      </w:r>
      <w:r>
        <w:t>исполнительного органа государственной власти) субъекта Российской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разрабатывает рекомендации по организации антикоррупционного</w:t>
      </w:r>
      <w:r>
        <w:t xml:space="preserve"> просвещения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г) организует: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разрабо</w:t>
      </w:r>
      <w:r>
        <w:t>тку региональной антикоррупционной программы и разработку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</w:t>
      </w:r>
      <w:r>
        <w:t>ринга эффективности реализации мер по противодействию коррупции, предусмотренных этими программами;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д) 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</w:t>
      </w:r>
      <w:r>
        <w:t>ми не предусмотрено иное, запретов, ограничений и требований, установленных в целях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</w:t>
      </w:r>
      <w:r>
        <w:t xml:space="preserve"> представлений, предписаний федеральных государственных органов) причин и условий, порождающих коррупцию, создающих </w:t>
      </w:r>
      <w:r>
        <w:lastRenderedPageBreak/>
        <w:t>административные барьеры;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ж) оказывает содействие развитию общественного контроля за реализацией региональной антикоррупционной программы, а</w:t>
      </w:r>
      <w:r>
        <w:t>нтикоррупционных программ органов исполнительной власти субъекта Российской Федерации (планов мероприятий по противодействию коррупции);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з) осуществляет подготовку ежегодного доклада о деятельности в области противодействия коррупции, обеспечивает его разм</w:t>
      </w:r>
      <w:r>
        <w:t>ещение на официальном сайте высшего должностного лица (руководителя высшего исполнительного органа государственной власти) субъекта Российской Федерации в информационно-телекоммуникационной сети "Интернет", опубликование в средствах массовой информации и н</w:t>
      </w:r>
      <w:r>
        <w:t>аправление в федеральные государственные органы (по их запросам).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  <w:outlineLvl w:val="1"/>
      </w:pPr>
      <w:r>
        <w:t>IV. Порядок формирования комиссии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ind w:firstLine="540"/>
        <w:jc w:val="both"/>
      </w:pPr>
      <w:r>
        <w:t>7. Положение о комиссии и персональный состав комиссии утверждаются высшим должностным лицом (руководителем высшего исполнительного органа государственной</w:t>
      </w:r>
      <w:r>
        <w:t xml:space="preserve"> власти) субъекта Российской Федерации.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8. Комиссия формируется в составе председателя комиссии, его заместителей, секретаря и членов комиссии.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9. Председателем комиссии по должности является высшее должностное лицо (руководитель высшего исполнительного ор</w:t>
      </w:r>
      <w:r>
        <w:t>гана государственной власти) субъекта Российской Федерации или лицо, временно исполняющее его обязанности.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10. В состав комиссии могут входить руководители органов исполнительной власти субъекта Российской Федерации, органов местного самоуправления, предст</w:t>
      </w:r>
      <w:r>
        <w:t>авители аппарата полномочного представителя Президента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научны</w:t>
      </w:r>
      <w:r>
        <w:t>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12. Участие в работе комиссии осущ</w:t>
      </w:r>
      <w:r>
        <w:t>ествляется на общественных началах.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</w:t>
      </w:r>
      <w:r>
        <w:t>формации.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16. Заседания комиссии ведет председатель комиссии или по его поручению заместит</w:t>
      </w:r>
      <w:r>
        <w:t>ель председателя комиссии.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</w:t>
      </w:r>
      <w:r>
        <w:t>ли его заместителем и по представлению секретаря комиссии) могут проводиться внеочередные заседания комиссии.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</w:t>
      </w:r>
      <w:r>
        <w:t>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</w:t>
      </w:r>
      <w:r>
        <w:t>).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lastRenderedPageBreak/>
        <w:t>19. Решения комиссии оформляются протоколом.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20. Для реализации решений комиссии могут издаваться нормативные правовые акты или распорядительные акты высшего должностного лица (руководителя высшего исполнительного органа государственной власти) субъекта</w:t>
      </w:r>
      <w:r>
        <w:t xml:space="preserve"> Российской Федерации, а также даваться поручения высшего должностного лица (руководителя высшего исполнительного органа государственной власти) субъекта Российской Федерации.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21. По решению комиссии из числа членов комиссии или уполномоченных ими представ</w:t>
      </w:r>
      <w:r>
        <w:t>ителей, а также из числа представителей органов исполнительной власти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22. Председате</w:t>
      </w:r>
      <w:r>
        <w:t>ль комиссии: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а) осуществляет общее руководство деятельностью комиссии;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утверждает план работы комиссии (ежегодный план);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утверждает повестку дня очередного заседания комиссии;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г) дает поручения в рамках своих полномочий членам комиссии;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д) представля</w:t>
      </w:r>
      <w:r>
        <w:t>ет комиссию в отношениях с федеральными государственными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23. Обеспечение деятельности комиссии, подготовку матери</w:t>
      </w:r>
      <w:r>
        <w:t>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24. Секретарь комиссии: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а) обеспечивает подготовку проекта плана работы комиссии </w:t>
      </w:r>
      <w:r>
        <w:t>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информирует членов комиссии, приглашенных на зас</w:t>
      </w:r>
      <w:r>
        <w:t>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оформляет протоколы заседаний комиссии;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г) организует выполнение поручений председателя комиссии, данных по результа</w:t>
      </w:r>
      <w:r>
        <w:t>там заседаний комиссии.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right"/>
        <w:outlineLvl w:val="0"/>
      </w:pPr>
      <w:r>
        <w:t>Утверждено</w:t>
      </w:r>
    </w:p>
    <w:p w:rsidR="00000000" w:rsidRDefault="002F2A90">
      <w:pPr>
        <w:pStyle w:val="ConsPlusNormal"/>
        <w:jc w:val="right"/>
      </w:pPr>
      <w:r>
        <w:t>Указом Президента</w:t>
      </w:r>
    </w:p>
    <w:p w:rsidR="00000000" w:rsidRDefault="002F2A90">
      <w:pPr>
        <w:pStyle w:val="ConsPlusNormal"/>
        <w:jc w:val="right"/>
      </w:pPr>
      <w:r>
        <w:t>Российской Федерации</w:t>
      </w:r>
    </w:p>
    <w:p w:rsidR="00000000" w:rsidRDefault="002F2A90">
      <w:pPr>
        <w:pStyle w:val="ConsPlusNormal"/>
        <w:jc w:val="right"/>
      </w:pPr>
      <w:r>
        <w:t>от 15 июля 2015 г. N 364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</w:pPr>
      <w:bookmarkStart w:id="2" w:name="Par152"/>
      <w:bookmarkEnd w:id="2"/>
      <w:r>
        <w:t>ТИПОВОЕ ПОЛОЖЕНИЕ</w:t>
      </w:r>
    </w:p>
    <w:p w:rsidR="00000000" w:rsidRDefault="002F2A90">
      <w:pPr>
        <w:pStyle w:val="ConsPlusTitle"/>
        <w:jc w:val="center"/>
      </w:pPr>
      <w:r>
        <w:t>О ПОДРАЗДЕЛЕНИИ ФЕДЕРАЛЬНОГО ГОСУДАРСТВЕННОГО ОРГАНА</w:t>
      </w:r>
    </w:p>
    <w:p w:rsidR="00000000" w:rsidRDefault="002F2A90">
      <w:pPr>
        <w:pStyle w:val="ConsPlusTitle"/>
        <w:jc w:val="center"/>
      </w:pPr>
      <w:r>
        <w:t>ПО ПРОФИЛАКТИКЕ КОРРУПЦИОННЫХ И ИНЫХ ПРАВОНАРУШЕНИЙ</w:t>
      </w:r>
    </w:p>
    <w:p w:rsidR="00000000" w:rsidRDefault="002F2A90">
      <w:pPr>
        <w:pStyle w:val="ConsPlusNormal"/>
        <w:jc w:val="center"/>
      </w:pPr>
      <w:r>
        <w:t>Список изменяющих документов</w:t>
      </w:r>
    </w:p>
    <w:p w:rsidR="00000000" w:rsidRDefault="002F2A90">
      <w:pPr>
        <w:pStyle w:val="ConsPlusNormal"/>
        <w:jc w:val="center"/>
      </w:pPr>
      <w:r>
        <w:t>(в ред. Указа Президента РФ от 19.09.2017 N 431)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  <w:outlineLvl w:val="1"/>
      </w:pPr>
      <w:r>
        <w:lastRenderedPageBreak/>
        <w:t>I. Общие положен</w:t>
      </w:r>
      <w:r>
        <w:t>ия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ind w:firstLine="540"/>
        <w:jc w:val="both"/>
      </w:pPr>
      <w:r>
        <w:t>1. 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 - подразделение по профилактике коррупционных право</w:t>
      </w:r>
      <w:r>
        <w:t>нарушений).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2. 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разделе II перечня должностей федеральной государственной</w:t>
      </w:r>
      <w:r>
        <w:t xml:space="preserve">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</w:t>
      </w:r>
      <w:r>
        <w:t>оих супруги (супруга) и несовершеннолетних детей, утвержденного Указом Президента Российской Федерации от 18 мая 2009 г. N 557.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3. Подразделение по профилактике коррупционных правонарушений в своей деятельности руководствуется Конституцией Российской Федер</w:t>
      </w:r>
      <w:r>
        <w:t>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</w:t>
      </w:r>
      <w:r>
        <w:t>езиденте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4. Рук</w:t>
      </w:r>
      <w:r>
        <w:t>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  <w:outlineLvl w:val="1"/>
      </w:pPr>
      <w:r>
        <w:t>II. Основные задачи подразделения по профилактике</w:t>
      </w:r>
    </w:p>
    <w:p w:rsidR="00000000" w:rsidRDefault="002F2A90">
      <w:pPr>
        <w:pStyle w:val="ConsPlusTitle"/>
        <w:jc w:val="center"/>
      </w:pPr>
      <w:r>
        <w:t>коррупционных правонарушений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ind w:firstLine="540"/>
        <w:jc w:val="both"/>
      </w:pPr>
      <w:r>
        <w:t>5. Основными задачами подразделени</w:t>
      </w:r>
      <w:r>
        <w:t>я по профилактике коррупционных правонарушений являются: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а) формирование у федеральных государственных гражданских служащих нетерпимости к коррупционному поведению;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профилактика коррупционных правонарушений в федеральном государственном органе;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разработка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г) осуществление контроля: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за соблюдением федерал</w:t>
      </w:r>
      <w:r>
        <w:t>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за соблюдением законодательства Российской Федерации о противодействии коррупции в организациях, созданных для выполнения зад</w:t>
      </w:r>
      <w:r>
        <w:t>ач, поставленных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  <w:outlineLvl w:val="1"/>
      </w:pPr>
      <w:r>
        <w:t>III. Основные функции подразделения по профилактике</w:t>
      </w:r>
    </w:p>
    <w:p w:rsidR="00000000" w:rsidRDefault="002F2A90">
      <w:pPr>
        <w:pStyle w:val="ConsPlusTitle"/>
        <w:jc w:val="center"/>
      </w:pPr>
      <w:r>
        <w:t>коррупционных правонарушений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ind w:firstLine="540"/>
        <w:jc w:val="both"/>
      </w:pPr>
      <w:r>
        <w:t>6. Подразделение по профилактике к</w:t>
      </w:r>
      <w:r>
        <w:t>оррупционных правонарушений осуществляет следующие основные функции: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а)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принятие мер по выяв</w:t>
      </w:r>
      <w:r>
        <w:t>лению и устранению причин и условий, способствующих возникновению конфликта интересов на государственной службе;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обеспечение деятельности комиссии федерального государственного органа по соблюдению требований к служебному поведению федеральных государст</w:t>
      </w:r>
      <w:r>
        <w:t xml:space="preserve">венных гражданских служащих и </w:t>
      </w:r>
      <w:r>
        <w:lastRenderedPageBreak/>
        <w:t>урегулированию конфликта интересов;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г) 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</w:t>
      </w:r>
      <w:r>
        <w:t>также с подготовкой сообщений о фактах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д) 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е) обеспеч</w:t>
      </w:r>
      <w:r>
        <w:t>ение реализации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</w:t>
      </w:r>
      <w:r>
        <w:t>о лиц в целях склонения их к совершению коррупционных правонарушений;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ж) осуществление проверки: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</w:t>
      </w:r>
      <w:r>
        <w:t>щими на замещение должностей федеральной государственной гражданской службы;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</w:t>
      </w:r>
      <w:r>
        <w:t xml:space="preserve"> соответствии с законодательством Российской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соблюдения гражданами, замещавшими должности федера</w:t>
      </w:r>
      <w:r>
        <w:t>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з) подгото</w:t>
      </w:r>
      <w:r>
        <w:t>вка в пределах своей компетенции проектов нормативных правовых актов по вопросам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и) анализ сведений: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замещение должнос</w:t>
      </w:r>
      <w:r>
        <w:t>тей федеральной государственной гражданской службы;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о соблюдении гражданами, замещавшими должности федеральной государственной гражданской службы, ограничени</w:t>
      </w:r>
      <w:r>
        <w:t>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к) участие в пределах своей компетенции в обеспечении размещен</w:t>
      </w:r>
      <w:r>
        <w:t>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информацио</w:t>
      </w:r>
      <w:r>
        <w:t>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л) организация в пределах своей компетенции антикоррупционного просвещения федеральных государствен</w:t>
      </w:r>
      <w:r>
        <w:t>ных гражданских служащих;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lastRenderedPageBreak/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7. В целях реализации своих функций подразделение по профилактике коррупционных правонарушений: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а) обеспечи</w:t>
      </w:r>
      <w:r>
        <w:t>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подготавливает для направления в установленном порядке в федеральные органы исполнительной власти, уполномоченны</w:t>
      </w:r>
      <w:r>
        <w:t>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</w:t>
      </w:r>
      <w:r>
        <w:t>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федеральных государственных гражданских служащих, их супр</w:t>
      </w:r>
      <w:r>
        <w:t>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000000" w:rsidRDefault="002F2A90">
      <w:pPr>
        <w:pStyle w:val="ConsPlusNormal"/>
        <w:jc w:val="both"/>
      </w:pPr>
      <w:r>
        <w:t>(в ред.</w:t>
      </w:r>
      <w:r>
        <w:t xml:space="preserve"> Указа Президента РФ от 19.09.2017 N 431)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осуществляет в пределах своей компетенции взаимодействие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</w:t>
      </w:r>
      <w:r>
        <w:t>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</w:t>
      </w:r>
      <w:r>
        <w:t>и массовой информации, научными и другими организациями;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</w:t>
      </w:r>
      <w:r>
        <w:t>мущественного характера и по иным материалам;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д) получает в пределах своей компетенции информацию от физических и юридических лиц (с их согласия);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е) представляет в комиссии по соблюдению требований к служебному поведению федеральных государственных гражда</w:t>
      </w:r>
      <w:r>
        <w:t>нских служащих и урегулированию конфликта интересов, образованные в федеральном государственном органе и его территориальных органах, информацию и материалы, необходимые для работы этих комиссий;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ж) проводит иные мероприятия, направленные на противодействи</w:t>
      </w:r>
      <w:r>
        <w:t>е коррупции.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right"/>
        <w:outlineLvl w:val="0"/>
      </w:pPr>
      <w:r>
        <w:t>Утверждено</w:t>
      </w:r>
    </w:p>
    <w:p w:rsidR="00000000" w:rsidRDefault="002F2A90">
      <w:pPr>
        <w:pStyle w:val="ConsPlusNormal"/>
        <w:jc w:val="right"/>
      </w:pPr>
      <w:r>
        <w:t>Указом Президента</w:t>
      </w:r>
    </w:p>
    <w:p w:rsidR="00000000" w:rsidRDefault="002F2A90">
      <w:pPr>
        <w:pStyle w:val="ConsPlusNormal"/>
        <w:jc w:val="right"/>
      </w:pPr>
      <w:r>
        <w:t>Российской Федерации</w:t>
      </w:r>
    </w:p>
    <w:p w:rsidR="00000000" w:rsidRDefault="002F2A90">
      <w:pPr>
        <w:pStyle w:val="ConsPlusNormal"/>
        <w:jc w:val="right"/>
      </w:pPr>
      <w:r>
        <w:t>от 15 июля 2015 г. N 364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</w:pPr>
      <w:bookmarkStart w:id="3" w:name="Par219"/>
      <w:bookmarkEnd w:id="3"/>
      <w:r>
        <w:t>ТИПОВОЕ ПОЛОЖЕНИЕ</w:t>
      </w:r>
    </w:p>
    <w:p w:rsidR="00000000" w:rsidRDefault="002F2A90">
      <w:pPr>
        <w:pStyle w:val="ConsPlusTitle"/>
        <w:jc w:val="center"/>
      </w:pPr>
      <w:r>
        <w:t>ОБ ОРГАНЕ СУБЪЕКТА РОССИЙСКОЙ ФЕДЕРАЦИИ ПО ПРОФИЛАКТИКЕ</w:t>
      </w:r>
    </w:p>
    <w:p w:rsidR="00000000" w:rsidRDefault="002F2A90">
      <w:pPr>
        <w:pStyle w:val="ConsPlusTitle"/>
        <w:jc w:val="center"/>
      </w:pPr>
      <w:r>
        <w:t>КОРРУПЦИОННЫХ И ИНЫХ ПРАВОНАРУШЕНИЙ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  <w:outlineLvl w:val="1"/>
      </w:pPr>
      <w:r>
        <w:t>I. Общие положения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ind w:firstLine="540"/>
        <w:jc w:val="both"/>
      </w:pPr>
      <w:r>
        <w:t>1. 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(далее - орган по профилактике коррупционных правонарушений).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2. Орган по пр</w:t>
      </w:r>
      <w:r>
        <w:t xml:space="preserve">офилактике коррупционных правонарушений создается в порядке, установленном </w:t>
      </w:r>
      <w:r>
        <w:lastRenderedPageBreak/>
        <w:t>законодательством Российской Федерации.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3. Орган по профилактике коррупционных правонарушений в своей деятельности руководствуется Конституцией Российской Федерации, федеральными ко</w:t>
      </w:r>
      <w:r>
        <w:t>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субъекта Российской Федера</w:t>
      </w:r>
      <w:r>
        <w:t xml:space="preserve">ции,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правонарушений, созданном в субъекте Российской </w:t>
      </w:r>
      <w:r>
        <w:t>Федерации.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4. 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5. Орган по профилактике коррупционных правонарушений в пределах своей компетенции взаимодействует с Управлением</w:t>
      </w:r>
      <w:r>
        <w:t xml:space="preserve"> Президента Российской Федерации по вопросам противодействия коррупции.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  <w:outlineLvl w:val="1"/>
      </w:pPr>
      <w:r>
        <w:t>II. Основные задачи органа по профилактике</w:t>
      </w:r>
    </w:p>
    <w:p w:rsidR="00000000" w:rsidRDefault="002F2A90">
      <w:pPr>
        <w:pStyle w:val="ConsPlusTitle"/>
        <w:jc w:val="center"/>
      </w:pPr>
      <w:r>
        <w:t>коррупционных правонарушений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ind w:firstLine="540"/>
        <w:jc w:val="both"/>
      </w:pPr>
      <w:r>
        <w:t>6. Основными задачами органа по профилактике коррупционных правонарушений являются: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а) формирование у лиц, зам</w:t>
      </w:r>
      <w:r>
        <w:t>ещающих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коррупционному поведению;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профилактика коррупционных правонарушений в вы</w:t>
      </w:r>
      <w:r>
        <w:t>сшем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поставленных перед органами исполнительной власти субъекта Российско</w:t>
      </w:r>
      <w:r>
        <w:t>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осуществление контроля за соблюдением лицами, замещающими государственные должности субъекта Российской Федерации, для которых федеральными законами не предусмотрено иное, государственными гражданскими служащими субъекта Российской Федераци</w:t>
      </w:r>
      <w:r>
        <w:t>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Федерации, запретов, ограничений и требований, установленных в</w:t>
      </w:r>
      <w:r>
        <w:t xml:space="preserve"> целях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г)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расходами, а также иных антикоррупционных норм.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Title"/>
        <w:jc w:val="center"/>
        <w:outlineLvl w:val="1"/>
      </w:pPr>
      <w:r>
        <w:t xml:space="preserve">III. Основные </w:t>
      </w:r>
      <w:r>
        <w:t>функции органа по профилактике</w:t>
      </w:r>
    </w:p>
    <w:p w:rsidR="00000000" w:rsidRDefault="002F2A90">
      <w:pPr>
        <w:pStyle w:val="ConsPlusTitle"/>
        <w:jc w:val="center"/>
      </w:pPr>
      <w:r>
        <w:t>коррупционных правонарушений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ind w:firstLine="540"/>
        <w:jc w:val="both"/>
      </w:pPr>
      <w:r>
        <w:t>7. Орган по профилактике коррупционных правонарушений осуществляет следующие основные функции: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а) обеспечение соблюдения лицами, замещающими государственные должности субъекта Российской Федераци</w:t>
      </w:r>
      <w:r>
        <w:t>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которых федеральными законами не пред</w:t>
      </w:r>
      <w:r>
        <w:t>усмотрено иное, и при исполнении должностных обязанностей государственными гражданскими служащими субъекта Российской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обеспечение деятельности комиссии по соблюдению требований к служебному поведению государственных гражданских служащих субъе</w:t>
      </w:r>
      <w:r>
        <w:t xml:space="preserve">кта Российской Федерации и урегулированию конфликта </w:t>
      </w:r>
      <w:r>
        <w:lastRenderedPageBreak/>
        <w:t>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г) участие в пределах своей компетенции в работе комиссий по соблюдению требований к служебному</w:t>
      </w:r>
      <w:r>
        <w:t xml:space="preserve"> поведению и урегулированию конфликта 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д) оказание лицам, замещающим государственные должности субъекта Российской Федерации, государс</w:t>
      </w:r>
      <w:r>
        <w:t>твенным гражданскими служащим субъекта 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</w:t>
      </w:r>
      <w:r>
        <w:t xml:space="preserve"> фактах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е) участие в пределах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законных прав и интересов л</w:t>
      </w:r>
      <w:r>
        <w:t>ица, сообщившего о ставшем ему известном факте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ж) 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прокуратуры Российской Федераци</w:t>
      </w:r>
      <w:r>
        <w:t>и, иные федеральные государственные органы,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з) осуществление проверки: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достоверности и полн</w:t>
      </w:r>
      <w:r>
        <w:t>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предусмотрено иное, и должн</w:t>
      </w:r>
      <w:r>
        <w:t>остей государственной гражданской службы субъекта Российской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субъекта Росс</w:t>
      </w:r>
      <w:r>
        <w:t>ийской Федерации, для 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соблюдения лицами, замещающими государственные должности субъекта Российской Федерации, для которых федераль</w:t>
      </w:r>
      <w:r>
        <w:t>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соблюдения гражданами, замещавшими должности государственной г</w:t>
      </w:r>
      <w:r>
        <w:t>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</w:t>
      </w:r>
      <w:r>
        <w:t>ными законами;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и)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выполнения задач, поставленных перед органам</w:t>
      </w:r>
      <w:r>
        <w:t>и исполнительной власти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к) участие в пределах своей компетенции в подготовке и рассмотрении проектов нормативных право</w:t>
      </w:r>
      <w:r>
        <w:t>вых актов субъекта Российской Федерации по вопросам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л) анализ сведений: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</w:t>
      </w:r>
      <w:r>
        <w:t>ой службы субъекта Российской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</w:t>
      </w:r>
      <w:r>
        <w:lastRenderedPageBreak/>
        <w:t>законодательством Российской Федерац</w:t>
      </w:r>
      <w:r>
        <w:t>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о соблюдении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о соблюдении гражданами, замещавшими должности государственной гражданской службы су</w:t>
      </w:r>
      <w:r>
        <w:t>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федеральными законами;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м) уч</w:t>
      </w:r>
      <w:r>
        <w:t>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</w:t>
      </w:r>
      <w:r>
        <w:t>редусмотрено иное, и государственных гражданских служащих субъекта Российской Федерации, их супруг (супругов) и несовершеннолетних детей на официальных сайтах высшего исполнительного органа государственной власти субъекта Российской Федерации и органов исп</w:t>
      </w:r>
      <w:r>
        <w:t>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н) обеспечение деятельности комиссии п</w:t>
      </w:r>
      <w:r>
        <w:t>о координации работы по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о) проведение в пределах своей компетенции мониторинга: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деятельности по профилакти</w:t>
      </w:r>
      <w:r>
        <w:t>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 xml:space="preserve">реализации организациями обязанности принимать меры по </w:t>
      </w:r>
      <w:r>
        <w:t>предупреждению коррупции;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п) 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Российской Федерации;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р) осуществление иных функций в области пр</w:t>
      </w:r>
      <w:r>
        <w:t>отиводействия коррупции в соответствии с законодательством Российской Федерации.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8. В целях реализации своих функций орган по профилактике коррупционных правонарушений: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а) подготавливает для направления в установленном порядке в федеральные органы исполнит</w:t>
      </w:r>
      <w:r>
        <w:t>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</w:t>
      </w:r>
      <w:r>
        <w:t>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госуд</w:t>
      </w:r>
      <w:r>
        <w:t>арственные должности субъекта Российской Федерации, для которых федеральными законами не предусмотрено иное, государственных гражданских служащих субъекта Российской Федерации, их супруг (супругов) и несовершеннолетних детей, о соблюдении ими запретов, огр</w:t>
      </w:r>
      <w:r>
        <w:t>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б) осуществляет в пределах своей компетенции взаимодействие с правоохранительными органами, иными федеральными государственными о</w:t>
      </w:r>
      <w:r>
        <w:t>рганами, с государственными органами субъекта Российской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</w:t>
      </w:r>
      <w:r>
        <w:t>изациями;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в)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lastRenderedPageBreak/>
        <w:t>г) получает в пределах своей компетенции информацию от физических и юридических лиц (с их согласия);</w:t>
      </w:r>
    </w:p>
    <w:p w:rsidR="00000000" w:rsidRDefault="002F2A90">
      <w:pPr>
        <w:pStyle w:val="ConsPlusNormal"/>
        <w:spacing w:before="200"/>
        <w:ind w:firstLine="540"/>
        <w:jc w:val="both"/>
      </w:pPr>
      <w:r>
        <w:t>д) проводит иные мероприятия, направленные на противодействие коррупции.</w:t>
      </w: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jc w:val="both"/>
      </w:pPr>
    </w:p>
    <w:p w:rsidR="00000000" w:rsidRDefault="002F2A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A90"/>
    <w:rsid w:val="002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6586</Words>
  <Characters>37545</Characters>
  <Application>Microsoft Office Word</Application>
  <DocSecurity>2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15.07.2015 N 364(ред. от 19.09.2017)"О мерах по совершенствованию организации деятельности в области противодействия коррупции"(вместе с "Типовым положением о комиссии по координации работы по противодействию коррупции в субъекте Рос</vt:lpstr>
    </vt:vector>
  </TitlesOfParts>
  <Company>КонсультантПлюс Версия 4016.00.46</Company>
  <LinksUpToDate>false</LinksUpToDate>
  <CharactersWithSpaces>44043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15.07.2015 N 364(ред. от 19.09.2017)"О мерах по совершенствованию организации деятельности в области противодействия коррупции"(вместе с "Типовым положением о комиссии по координации работы по противодействию коррупции в субъекте Рос</dc:title>
  <dc:subject/>
  <dc:creator/>
  <cp:keywords/>
  <dc:description/>
  <cp:lastModifiedBy>ps-1</cp:lastModifiedBy>
  <cp:revision>2</cp:revision>
  <dcterms:created xsi:type="dcterms:W3CDTF">2018-08-14T18:59:00Z</dcterms:created>
  <dcterms:modified xsi:type="dcterms:W3CDTF">2018-08-14T18:59:00Z</dcterms:modified>
</cp:coreProperties>
</file>