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УКАЗ</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ПРЕЗИДЕНТА РОССИЙСКОЙ ФЕДЕРАЦИИ</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 МЕРАХ</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ПО РЕАЛИЗАЦИИ ОТДЕЛЬНЫХ ПОЛОЖЕНИЙ ФЕДЕРАЛЬНОГО ЗАКОНА</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 ПРОТИВОДЕЙСТВИИ КОРРУПЦИИ»</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 ред. Указов Президента РФ от 06.06.2013 </w:t>
      </w:r>
      <w:hyperlink r:id="rId4" w:history="1">
        <w:r>
          <w:rPr>
            <w:rStyle w:val="a4"/>
            <w:rFonts w:ascii="Helvetica" w:hAnsi="Helvetica" w:cs="Helvetica"/>
            <w:color w:val="0066CC"/>
            <w:sz w:val="21"/>
            <w:szCs w:val="21"/>
            <w:bdr w:val="none" w:sz="0" w:space="0" w:color="auto" w:frame="1"/>
          </w:rPr>
          <w:t>N 546</w:t>
        </w:r>
      </w:hyperlink>
      <w:r>
        <w:rPr>
          <w:rFonts w:ascii="Helvetica" w:hAnsi="Helvetica" w:cs="Helvetica"/>
          <w:color w:val="444444"/>
          <w:sz w:val="21"/>
          <w:szCs w:val="21"/>
        </w:rPr>
        <w:t>,</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от 08.07.2013 </w:t>
      </w:r>
      <w:hyperlink r:id="rId5" w:history="1">
        <w:r>
          <w:rPr>
            <w:rStyle w:val="a4"/>
            <w:rFonts w:ascii="Helvetica" w:hAnsi="Helvetica" w:cs="Helvetica"/>
            <w:color w:val="0066CC"/>
            <w:sz w:val="21"/>
            <w:szCs w:val="21"/>
            <w:bdr w:val="none" w:sz="0" w:space="0" w:color="auto" w:frame="1"/>
          </w:rPr>
          <w:t>N 613</w:t>
        </w:r>
      </w:hyperlink>
      <w:r>
        <w:rPr>
          <w:rFonts w:ascii="Helvetica" w:hAnsi="Helvetica" w:cs="Helvetica"/>
          <w:color w:val="444444"/>
          <w:sz w:val="21"/>
          <w:szCs w:val="21"/>
        </w:rPr>
        <w:t>)</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соответствии с Федеральным </w:t>
      </w:r>
      <w:hyperlink r:id="rId6" w:history="1">
        <w:r>
          <w:rPr>
            <w:rStyle w:val="a4"/>
            <w:rFonts w:ascii="Helvetica" w:hAnsi="Helvetica" w:cs="Helvetica"/>
            <w:color w:val="0066CC"/>
            <w:sz w:val="21"/>
            <w:szCs w:val="21"/>
            <w:bdr w:val="none" w:sz="0" w:space="0" w:color="auto" w:frame="1"/>
          </w:rPr>
          <w:t>законом</w:t>
        </w:r>
      </w:hyperlink>
      <w:r>
        <w:rPr>
          <w:rFonts w:ascii="Helvetica" w:hAnsi="Helvetica" w:cs="Helvetica"/>
          <w:color w:val="444444"/>
          <w:sz w:val="21"/>
          <w:szCs w:val="21"/>
        </w:rPr>
        <w:t> от 25 декабря 2008 г. N 273-ФЗ «О противодействии коррупции» постановляю:</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Установить, что на основании </w:t>
      </w:r>
      <w:hyperlink r:id="rId7" w:history="1">
        <w:r>
          <w:rPr>
            <w:rStyle w:val="a4"/>
            <w:rFonts w:ascii="Helvetica" w:hAnsi="Helvetica" w:cs="Helvetica"/>
            <w:color w:val="0066CC"/>
            <w:sz w:val="21"/>
            <w:szCs w:val="21"/>
            <w:bdr w:val="none" w:sz="0" w:space="0" w:color="auto" w:frame="1"/>
          </w:rPr>
          <w:t>пунктов 1.1</w:t>
        </w:r>
      </w:hyperlink>
      <w:r>
        <w:rPr>
          <w:rFonts w:ascii="Helvetica" w:hAnsi="Helvetica" w:cs="Helvetica"/>
          <w:color w:val="444444"/>
          <w:sz w:val="21"/>
          <w:szCs w:val="21"/>
        </w:rPr>
        <w:t> — </w:t>
      </w:r>
      <w:hyperlink r:id="rId8" w:history="1">
        <w:r>
          <w:rPr>
            <w:rStyle w:val="a4"/>
            <w:rFonts w:ascii="Helvetica" w:hAnsi="Helvetica" w:cs="Helvetica"/>
            <w:color w:val="0066CC"/>
            <w:sz w:val="21"/>
            <w:szCs w:val="21"/>
            <w:bdr w:val="none" w:sz="0" w:space="0" w:color="auto" w:frame="1"/>
          </w:rPr>
          <w:t>3</w:t>
        </w:r>
      </w:hyperlink>
      <w:r>
        <w:rPr>
          <w:rFonts w:ascii="Helvetica" w:hAnsi="Helvetica" w:cs="Helvetica"/>
          <w:color w:val="444444"/>
          <w:sz w:val="21"/>
          <w:szCs w:val="21"/>
        </w:rPr>
        <w:t> и </w:t>
      </w:r>
      <w:hyperlink r:id="rId9" w:history="1">
        <w:r>
          <w:rPr>
            <w:rStyle w:val="a4"/>
            <w:rFonts w:ascii="Helvetica" w:hAnsi="Helvetica" w:cs="Helvetica"/>
            <w:color w:val="0066CC"/>
            <w:sz w:val="21"/>
            <w:szCs w:val="21"/>
            <w:bdr w:val="none" w:sz="0" w:space="0" w:color="auto" w:frame="1"/>
          </w:rPr>
          <w:t>4 части 1 статьи 8</w:t>
        </w:r>
      </w:hyperlink>
      <w:r>
        <w:rPr>
          <w:rFonts w:ascii="Helvetica" w:hAnsi="Helvetica" w:cs="Helvetica"/>
          <w:color w:val="444444"/>
          <w:sz w:val="21"/>
          <w:szCs w:val="21"/>
        </w:rPr>
        <w:t>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Управление Президента Российской Федерации по вопросам государственной службы и кадров: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гражданами, претендующими на замещение должности заместителя Председателя Центрального банка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заместителями Председателя Центрального банка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0"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1"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в подразделение Аппарата Правительства Российской Федерации, определяемое Правительством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2"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3"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4"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w:t>
      </w:r>
      <w:r>
        <w:rPr>
          <w:rFonts w:ascii="Helvetica" w:hAnsi="Helvetica" w:cs="Helvetica"/>
          <w:color w:val="444444"/>
          <w:sz w:val="21"/>
          <w:szCs w:val="21"/>
        </w:rPr>
        <w:lastRenderedPageBreak/>
        <w:t>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5"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Граждане и лица, названные в </w:t>
      </w:r>
      <w:hyperlink r:id="rId16" w:anchor="Par18" w:history="1">
        <w:r>
          <w:rPr>
            <w:rStyle w:val="a4"/>
            <w:rFonts w:ascii="Helvetica" w:hAnsi="Helvetica" w:cs="Helvetica"/>
            <w:color w:val="0066CC"/>
            <w:sz w:val="21"/>
            <w:szCs w:val="21"/>
            <w:bdr w:val="none" w:sz="0" w:space="0" w:color="auto" w:frame="1"/>
          </w:rPr>
          <w:t>абзацах втором</w:t>
        </w:r>
      </w:hyperlink>
      <w:r>
        <w:rPr>
          <w:rFonts w:ascii="Helvetica" w:hAnsi="Helvetica" w:cs="Helvetica"/>
          <w:color w:val="444444"/>
          <w:sz w:val="21"/>
          <w:szCs w:val="21"/>
        </w:rPr>
        <w:t> — </w:t>
      </w:r>
      <w:hyperlink r:id="rId17" w:anchor="Par20" w:history="1">
        <w:r>
          <w:rPr>
            <w:rStyle w:val="a4"/>
            <w:rFonts w:ascii="Helvetica" w:hAnsi="Helvetica" w:cs="Helvetica"/>
            <w:color w:val="0066CC"/>
            <w:sz w:val="21"/>
            <w:szCs w:val="21"/>
            <w:bdr w:val="none" w:sz="0" w:space="0" w:color="auto" w:frame="1"/>
          </w:rPr>
          <w:t>четвертом подпункта «а» пункта 1</w:t>
        </w:r>
      </w:hyperlink>
      <w:r>
        <w:rPr>
          <w:rFonts w:ascii="Helvetica" w:hAnsi="Helvetica" w:cs="Helvetica"/>
          <w:color w:val="444444"/>
          <w:sz w:val="21"/>
          <w:szCs w:val="21"/>
        </w:rPr>
        <w:t>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18"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Граждане и лица, названные в </w:t>
      </w:r>
      <w:hyperlink r:id="rId19" w:anchor="Par21" w:history="1">
        <w:r>
          <w:rPr>
            <w:rStyle w:val="a4"/>
            <w:rFonts w:ascii="Helvetica" w:hAnsi="Helvetica" w:cs="Helvetica"/>
            <w:color w:val="0066CC"/>
            <w:sz w:val="21"/>
            <w:szCs w:val="21"/>
            <w:bdr w:val="none" w:sz="0" w:space="0" w:color="auto" w:frame="1"/>
          </w:rPr>
          <w:t>абзацах пятом</w:t>
        </w:r>
      </w:hyperlink>
      <w:r>
        <w:rPr>
          <w:rFonts w:ascii="Helvetica" w:hAnsi="Helvetica" w:cs="Helvetica"/>
          <w:color w:val="444444"/>
          <w:sz w:val="21"/>
          <w:szCs w:val="21"/>
        </w:rPr>
        <w:t> и </w:t>
      </w:r>
      <w:hyperlink r:id="rId20" w:anchor="Par23" w:history="1">
        <w:r>
          <w:rPr>
            <w:rStyle w:val="a4"/>
            <w:rFonts w:ascii="Helvetica" w:hAnsi="Helvetica" w:cs="Helvetica"/>
            <w:color w:val="0066CC"/>
            <w:sz w:val="21"/>
            <w:szCs w:val="21"/>
            <w:bdr w:val="none" w:sz="0" w:space="0" w:color="auto" w:frame="1"/>
          </w:rPr>
          <w:t>шестом подпункта «а»</w:t>
        </w:r>
      </w:hyperlink>
      <w:r>
        <w:rPr>
          <w:rFonts w:ascii="Helvetica" w:hAnsi="Helvetica" w:cs="Helvetica"/>
          <w:color w:val="444444"/>
          <w:sz w:val="21"/>
          <w:szCs w:val="21"/>
        </w:rPr>
        <w:t> и в </w:t>
      </w:r>
      <w:hyperlink r:id="rId21" w:anchor="Par25" w:history="1">
        <w:r>
          <w:rPr>
            <w:rStyle w:val="a4"/>
            <w:rFonts w:ascii="Helvetica" w:hAnsi="Helvetica" w:cs="Helvetica"/>
            <w:color w:val="0066CC"/>
            <w:sz w:val="21"/>
            <w:szCs w:val="21"/>
            <w:bdr w:val="none" w:sz="0" w:space="0" w:color="auto" w:frame="1"/>
          </w:rPr>
          <w:t>подпункте «б» пункта 1</w:t>
        </w:r>
      </w:hyperlink>
      <w:r>
        <w:rPr>
          <w:rFonts w:ascii="Helvetica" w:hAnsi="Helvetica" w:cs="Helvetica"/>
          <w:color w:val="444444"/>
          <w:sz w:val="21"/>
          <w:szCs w:val="21"/>
        </w:rPr>
        <w:t>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22"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Граждане и лица, названные в </w:t>
      </w:r>
      <w:hyperlink r:id="rId23" w:anchor="Par30" w:history="1">
        <w:r>
          <w:rPr>
            <w:rStyle w:val="a4"/>
            <w:rFonts w:ascii="Helvetica" w:hAnsi="Helvetica" w:cs="Helvetica"/>
            <w:color w:val="0066CC"/>
            <w:sz w:val="21"/>
            <w:szCs w:val="21"/>
            <w:bdr w:val="none" w:sz="0" w:space="0" w:color="auto" w:frame="1"/>
          </w:rPr>
          <w:t>подпункте «в» пункта 1</w:t>
        </w:r>
      </w:hyperlink>
      <w:r>
        <w:rPr>
          <w:rFonts w:ascii="Helvetica" w:hAnsi="Helvetica" w:cs="Helvetica"/>
          <w:color w:val="444444"/>
          <w:sz w:val="21"/>
          <w:szCs w:val="21"/>
        </w:rPr>
        <w:t>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4"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Граждане и лица, названные в </w:t>
      </w:r>
      <w:hyperlink r:id="rId25" w:anchor="Par31" w:history="1">
        <w:r>
          <w:rPr>
            <w:rStyle w:val="a4"/>
            <w:rFonts w:ascii="Helvetica" w:hAnsi="Helvetica" w:cs="Helvetica"/>
            <w:color w:val="0066CC"/>
            <w:sz w:val="21"/>
            <w:szCs w:val="21"/>
            <w:bdr w:val="none" w:sz="0" w:space="0" w:color="auto" w:frame="1"/>
          </w:rPr>
          <w:t>подпункте «г» пункта 1</w:t>
        </w:r>
      </w:hyperlink>
      <w:r>
        <w:rPr>
          <w:rFonts w:ascii="Helvetica" w:hAnsi="Helvetica" w:cs="Helvetica"/>
          <w:color w:val="444444"/>
          <w:sz w:val="21"/>
          <w:szCs w:val="21"/>
        </w:rPr>
        <w:t>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6"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Граждане и лица, названные в </w:t>
      </w:r>
      <w:hyperlink r:id="rId27" w:anchor="Par33" w:history="1">
        <w:r>
          <w:rPr>
            <w:rStyle w:val="a4"/>
            <w:rFonts w:ascii="Helvetica" w:hAnsi="Helvetica" w:cs="Helvetica"/>
            <w:color w:val="0066CC"/>
            <w:sz w:val="21"/>
            <w:szCs w:val="21"/>
            <w:bdr w:val="none" w:sz="0" w:space="0" w:color="auto" w:frame="1"/>
          </w:rPr>
          <w:t>подпункте «д» пункта 1</w:t>
        </w:r>
      </w:hyperlink>
      <w:r>
        <w:rPr>
          <w:rFonts w:ascii="Helvetica" w:hAnsi="Helvetica" w:cs="Helvetica"/>
          <w:color w:val="444444"/>
          <w:sz w:val="21"/>
          <w:szCs w:val="21"/>
        </w:rPr>
        <w:t>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8"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xml:space="preserve"> Президента Российской Федерации от 18 мая 2009 </w:t>
      </w:r>
      <w:r>
        <w:rPr>
          <w:rFonts w:ascii="Helvetica" w:hAnsi="Helvetica" w:cs="Helvetica"/>
          <w:color w:val="444444"/>
          <w:sz w:val="21"/>
          <w:szCs w:val="21"/>
        </w:rPr>
        <w:lastRenderedPageBreak/>
        <w:t>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7. Сведения о доходах, об имуществе и обязательствах имущественного характера, представляемые в соответствии со </w:t>
      </w:r>
      <w:hyperlink r:id="rId29" w:history="1">
        <w:r>
          <w:rPr>
            <w:rStyle w:val="a4"/>
            <w:rFonts w:ascii="Helvetica" w:hAnsi="Helvetica" w:cs="Helvetica"/>
            <w:color w:val="0066CC"/>
            <w:sz w:val="21"/>
            <w:szCs w:val="21"/>
            <w:bdr w:val="none" w:sz="0" w:space="0" w:color="auto" w:frame="1"/>
          </w:rPr>
          <w:t>статьей 10</w:t>
        </w:r>
      </w:hyperlink>
      <w:r>
        <w:rPr>
          <w:rFonts w:ascii="Helvetica" w:hAnsi="Helvetica" w:cs="Helvetica"/>
          <w:color w:val="444444"/>
          <w:sz w:val="21"/>
          <w:szCs w:val="21"/>
        </w:rPr>
        <w:t> Федерального конституционного закона от 17 декабря 1997 г. N 2-ФКЗ «О Правительстве Российской Федерации», </w:t>
      </w:r>
      <w:hyperlink r:id="rId30" w:history="1">
        <w:r>
          <w:rPr>
            <w:rStyle w:val="a4"/>
            <w:rFonts w:ascii="Helvetica" w:hAnsi="Helvetica" w:cs="Helvetica"/>
            <w:color w:val="0066CC"/>
            <w:sz w:val="21"/>
            <w:szCs w:val="21"/>
            <w:bdr w:val="none" w:sz="0" w:space="0" w:color="auto" w:frame="1"/>
          </w:rPr>
          <w:t>статьей 8</w:t>
        </w:r>
      </w:hyperlink>
      <w:r>
        <w:rPr>
          <w:rFonts w:ascii="Helvetica" w:hAnsi="Helvetica" w:cs="Helvetica"/>
          <w:color w:val="444444"/>
          <w:sz w:val="21"/>
          <w:szCs w:val="21"/>
        </w:rPr>
        <w:t> Федерального закона «О противодействии коррупции» и другими федеральными законами, включают в себя в том числе сведения: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о счетах (вкладах) и наличных денежных средствах в иностранных банках, расположенных за пределами территории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о государственных ценных бумагах иностранных государств, облигациях и акциях иных иностранных эмитентов;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о недвижимом имуществе, находящемся за пределами территории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об обязательствах имущественного характера за пределами территории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8. Сведения, предусмотренные </w:t>
      </w:r>
      <w:hyperlink r:id="rId31" w:anchor="Par40" w:history="1">
        <w:r>
          <w:rPr>
            <w:rStyle w:val="a4"/>
            <w:rFonts w:ascii="Helvetica" w:hAnsi="Helvetica" w:cs="Helvetica"/>
            <w:color w:val="0066CC"/>
            <w:sz w:val="21"/>
            <w:szCs w:val="21"/>
            <w:bdr w:val="none" w:sz="0" w:space="0" w:color="auto" w:frame="1"/>
          </w:rPr>
          <w:t>пунктом 7</w:t>
        </w:r>
      </w:hyperlink>
      <w:r>
        <w:rPr>
          <w:rFonts w:ascii="Helvetica" w:hAnsi="Helvetica" w:cs="Helvetica"/>
          <w:color w:val="444444"/>
          <w:sz w:val="21"/>
          <w:szCs w:val="21"/>
        </w:rPr>
        <w:t> настоящего Указа, отражаются в соответствующих разделах справок, формы которых утверждены </w:t>
      </w:r>
      <w:hyperlink r:id="rId32" w:history="1">
        <w:r>
          <w:rPr>
            <w:rStyle w:val="a4"/>
            <w:rFonts w:ascii="Helvetica" w:hAnsi="Helvetica" w:cs="Helvetica"/>
            <w:color w:val="0066CC"/>
            <w:sz w:val="21"/>
            <w:szCs w:val="21"/>
            <w:bdr w:val="none" w:sz="0" w:space="0" w:color="auto" w:frame="1"/>
          </w:rPr>
          <w:t>подпунктами «г»</w:t>
        </w:r>
      </w:hyperlink>
      <w:r>
        <w:rPr>
          <w:rFonts w:ascii="Helvetica" w:hAnsi="Helvetica" w:cs="Helvetica"/>
          <w:color w:val="444444"/>
          <w:sz w:val="21"/>
          <w:szCs w:val="21"/>
        </w:rPr>
        <w:t>, </w:t>
      </w:r>
      <w:hyperlink r:id="rId33" w:history="1">
        <w:r>
          <w:rPr>
            <w:rStyle w:val="a4"/>
            <w:rFonts w:ascii="Helvetica" w:hAnsi="Helvetica" w:cs="Helvetica"/>
            <w:color w:val="0066CC"/>
            <w:sz w:val="21"/>
            <w:szCs w:val="21"/>
            <w:bdr w:val="none" w:sz="0" w:space="0" w:color="auto" w:frame="1"/>
          </w:rPr>
          <w:t>«д»</w:t>
        </w:r>
      </w:hyperlink>
      <w:r>
        <w:rPr>
          <w:rFonts w:ascii="Helvetica" w:hAnsi="Helvetica" w:cs="Helvetica"/>
          <w:color w:val="444444"/>
          <w:sz w:val="21"/>
          <w:szCs w:val="21"/>
        </w:rPr>
        <w:t>, </w:t>
      </w:r>
      <w:hyperlink r:id="rId34" w:history="1">
        <w:r>
          <w:rPr>
            <w:rStyle w:val="a4"/>
            <w:rFonts w:ascii="Helvetica" w:hAnsi="Helvetica" w:cs="Helvetica"/>
            <w:color w:val="0066CC"/>
            <w:sz w:val="21"/>
            <w:szCs w:val="21"/>
            <w:bdr w:val="none" w:sz="0" w:space="0" w:color="auto" w:frame="1"/>
          </w:rPr>
          <w:t>«з»</w:t>
        </w:r>
      </w:hyperlink>
      <w:r>
        <w:rPr>
          <w:rFonts w:ascii="Helvetica" w:hAnsi="Helvetica" w:cs="Helvetica"/>
          <w:color w:val="444444"/>
          <w:sz w:val="21"/>
          <w:szCs w:val="21"/>
        </w:rPr>
        <w:t>, </w:t>
      </w:r>
      <w:hyperlink r:id="rId35" w:history="1">
        <w:r>
          <w:rPr>
            <w:rStyle w:val="a4"/>
            <w:rFonts w:ascii="Helvetica" w:hAnsi="Helvetica" w:cs="Helvetica"/>
            <w:color w:val="0066CC"/>
            <w:sz w:val="21"/>
            <w:szCs w:val="21"/>
            <w:bdr w:val="none" w:sz="0" w:space="0" w:color="auto" w:frame="1"/>
          </w:rPr>
          <w:t>«и» пункта 1</w:t>
        </w:r>
      </w:hyperlink>
      <w:r>
        <w:rPr>
          <w:rFonts w:ascii="Helvetica" w:hAnsi="Helvetica" w:cs="Helvetica"/>
          <w:color w:val="444444"/>
          <w:sz w:val="21"/>
          <w:szCs w:val="21"/>
        </w:rPr>
        <w:t> Указа Президента Российской Федерации от 18 мая 2009 г. N 558 и </w:t>
      </w:r>
      <w:hyperlink r:id="rId36" w:history="1">
        <w:r>
          <w:rPr>
            <w:rStyle w:val="a4"/>
            <w:rFonts w:ascii="Helvetica" w:hAnsi="Helvetica" w:cs="Helvetica"/>
            <w:color w:val="0066CC"/>
            <w:sz w:val="21"/>
            <w:szCs w:val="21"/>
            <w:bdr w:val="none" w:sz="0" w:space="0" w:color="auto" w:frame="1"/>
          </w:rPr>
          <w:t>подпунктами «г»</w:t>
        </w:r>
      </w:hyperlink>
      <w:r>
        <w:rPr>
          <w:rFonts w:ascii="Helvetica" w:hAnsi="Helvetica" w:cs="Helvetica"/>
          <w:color w:val="444444"/>
          <w:sz w:val="21"/>
          <w:szCs w:val="21"/>
        </w:rPr>
        <w:t> и </w:t>
      </w:r>
      <w:hyperlink r:id="rId37" w:history="1">
        <w:r>
          <w:rPr>
            <w:rStyle w:val="a4"/>
            <w:rFonts w:ascii="Helvetica" w:hAnsi="Helvetica" w:cs="Helvetica"/>
            <w:color w:val="0066CC"/>
            <w:sz w:val="21"/>
            <w:szCs w:val="21"/>
            <w:bdr w:val="none" w:sz="0" w:space="0" w:color="auto" w:frame="1"/>
          </w:rPr>
          <w:t>«д» пункта 1</w:t>
        </w:r>
      </w:hyperlink>
      <w:r>
        <w:rPr>
          <w:rFonts w:ascii="Helvetica" w:hAnsi="Helvetica" w:cs="Helvetica"/>
          <w:color w:val="444444"/>
          <w:sz w:val="21"/>
          <w:szCs w:val="21"/>
        </w:rPr>
        <w:t> Указа Президента Российской Федерации от 18 мая 2009 г. N 559.</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об осуществлении проверки, предусмотренной </w:t>
      </w:r>
      <w:hyperlink r:id="rId38"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r:id="rId39" w:anchor="Par18" w:history="1">
        <w:r>
          <w:rPr>
            <w:rStyle w:val="a4"/>
            <w:rFonts w:ascii="Helvetica" w:hAnsi="Helvetica" w:cs="Helvetica"/>
            <w:color w:val="0066CC"/>
            <w:sz w:val="21"/>
            <w:szCs w:val="21"/>
            <w:bdr w:val="none" w:sz="0" w:space="0" w:color="auto" w:frame="1"/>
          </w:rPr>
          <w:t>абзацах втором</w:t>
        </w:r>
      </w:hyperlink>
      <w:r>
        <w:rPr>
          <w:rFonts w:ascii="Helvetica" w:hAnsi="Helvetica" w:cs="Helvetica"/>
          <w:color w:val="444444"/>
          <w:sz w:val="21"/>
          <w:szCs w:val="21"/>
        </w:rPr>
        <w:t> — </w:t>
      </w:r>
      <w:hyperlink r:id="rId40" w:anchor="Par20" w:history="1">
        <w:r>
          <w:rPr>
            <w:rStyle w:val="a4"/>
            <w:rFonts w:ascii="Helvetica" w:hAnsi="Helvetica" w:cs="Helvetica"/>
            <w:color w:val="0066CC"/>
            <w:sz w:val="21"/>
            <w:szCs w:val="21"/>
            <w:bdr w:val="none" w:sz="0" w:space="0" w:color="auto" w:frame="1"/>
          </w:rPr>
          <w:t>четвертом подпункта «а»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об осуществлении проверки, предусмотренной </w:t>
      </w:r>
      <w:hyperlink r:id="rId41"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rPr>
          <w:rFonts w:ascii="Helvetica" w:hAnsi="Helvetica" w:cs="Helvetica"/>
          <w:color w:val="444444"/>
          <w:sz w:val="21"/>
          <w:szCs w:val="21"/>
        </w:rPr>
        <w:lastRenderedPageBreak/>
        <w:t>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r:id="rId42" w:anchor="Par21" w:history="1">
        <w:r>
          <w:rPr>
            <w:rStyle w:val="a4"/>
            <w:rFonts w:ascii="Helvetica" w:hAnsi="Helvetica" w:cs="Helvetica"/>
            <w:color w:val="0066CC"/>
            <w:sz w:val="21"/>
            <w:szCs w:val="21"/>
            <w:bdr w:val="none" w:sz="0" w:space="0" w:color="auto" w:frame="1"/>
          </w:rPr>
          <w:t>абзацах пятом</w:t>
        </w:r>
      </w:hyperlink>
      <w:r>
        <w:rPr>
          <w:rFonts w:ascii="Helvetica" w:hAnsi="Helvetica" w:cs="Helvetica"/>
          <w:color w:val="444444"/>
          <w:sz w:val="21"/>
          <w:szCs w:val="21"/>
        </w:rPr>
        <w:t> и </w:t>
      </w:r>
      <w:hyperlink r:id="rId43" w:anchor="Par23" w:history="1">
        <w:r>
          <w:rPr>
            <w:rStyle w:val="a4"/>
            <w:rFonts w:ascii="Helvetica" w:hAnsi="Helvetica" w:cs="Helvetica"/>
            <w:color w:val="0066CC"/>
            <w:sz w:val="21"/>
            <w:szCs w:val="21"/>
            <w:bdr w:val="none" w:sz="0" w:space="0" w:color="auto" w:frame="1"/>
          </w:rPr>
          <w:t>шестом подпункта «а»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4"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45" w:anchor="Par25" w:history="1">
        <w:r>
          <w:rPr>
            <w:rStyle w:val="a4"/>
            <w:rFonts w:ascii="Helvetica" w:hAnsi="Helvetica" w:cs="Helvetica"/>
            <w:color w:val="0066CC"/>
            <w:sz w:val="21"/>
            <w:szCs w:val="21"/>
            <w:bdr w:val="none" w:sz="0" w:space="0" w:color="auto" w:frame="1"/>
          </w:rPr>
          <w:t>подпункте «б»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46"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7"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48" w:anchor="Par30" w:history="1">
        <w:r>
          <w:rPr>
            <w:rStyle w:val="a4"/>
            <w:rFonts w:ascii="Helvetica" w:hAnsi="Helvetica" w:cs="Helvetica"/>
            <w:color w:val="0066CC"/>
            <w:sz w:val="21"/>
            <w:szCs w:val="21"/>
            <w:bdr w:val="none" w:sz="0" w:space="0" w:color="auto" w:frame="1"/>
          </w:rPr>
          <w:t>подпункте «в»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9"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50" w:anchor="Par31" w:history="1">
        <w:r>
          <w:rPr>
            <w:rStyle w:val="a4"/>
            <w:rFonts w:ascii="Helvetica" w:hAnsi="Helvetica" w:cs="Helvetica"/>
            <w:color w:val="0066CC"/>
            <w:sz w:val="21"/>
            <w:szCs w:val="21"/>
            <w:bdr w:val="none" w:sz="0" w:space="0" w:color="auto" w:frame="1"/>
          </w:rPr>
          <w:t>подпункте «г»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w:t>
      </w:r>
      <w:r>
        <w:rPr>
          <w:rFonts w:ascii="Helvetica" w:hAnsi="Helvetica" w:cs="Helvetica"/>
          <w:color w:val="444444"/>
          <w:sz w:val="21"/>
          <w:szCs w:val="21"/>
        </w:rPr>
        <w:lastRenderedPageBreak/>
        <w:t>предусмотренной </w:t>
      </w:r>
      <w:hyperlink r:id="rId51"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52" w:anchor="Par33" w:history="1">
        <w:r>
          <w:rPr>
            <w:rStyle w:val="a4"/>
            <w:rFonts w:ascii="Helvetica" w:hAnsi="Helvetica" w:cs="Helvetica"/>
            <w:color w:val="0066CC"/>
            <w:sz w:val="21"/>
            <w:szCs w:val="21"/>
            <w:bdr w:val="none" w:sz="0" w:space="0" w:color="auto" w:frame="1"/>
          </w:rPr>
          <w:t>подпункте «д»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14. Решения, предусмотренные </w:t>
      </w:r>
      <w:hyperlink r:id="rId53" w:anchor="Par46" w:history="1">
        <w:r>
          <w:rPr>
            <w:rStyle w:val="a4"/>
            <w:rFonts w:ascii="Helvetica" w:hAnsi="Helvetica" w:cs="Helvetica"/>
            <w:color w:val="0066CC"/>
            <w:sz w:val="21"/>
            <w:szCs w:val="21"/>
            <w:bdr w:val="none" w:sz="0" w:space="0" w:color="auto" w:frame="1"/>
          </w:rPr>
          <w:t>пунктами 9</w:t>
        </w:r>
      </w:hyperlink>
      <w:r>
        <w:rPr>
          <w:rFonts w:ascii="Helvetica" w:hAnsi="Helvetica" w:cs="Helvetica"/>
          <w:color w:val="444444"/>
          <w:sz w:val="21"/>
          <w:szCs w:val="21"/>
        </w:rPr>
        <w:t> — </w:t>
      </w:r>
      <w:hyperlink r:id="rId54" w:anchor="Par53" w:history="1">
        <w:r>
          <w:rPr>
            <w:rStyle w:val="a4"/>
            <w:rFonts w:ascii="Helvetica" w:hAnsi="Helvetica" w:cs="Helvetica"/>
            <w:color w:val="0066CC"/>
            <w:sz w:val="21"/>
            <w:szCs w:val="21"/>
            <w:bdr w:val="none" w:sz="0" w:space="0" w:color="auto" w:frame="1"/>
          </w:rPr>
          <w:t>13</w:t>
        </w:r>
      </w:hyperlink>
      <w:r>
        <w:rPr>
          <w:rFonts w:ascii="Helvetica" w:hAnsi="Helvetica" w:cs="Helvetica"/>
          <w:color w:val="444444"/>
          <w:sz w:val="21"/>
          <w:szCs w:val="21"/>
        </w:rPr>
        <w:t>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15. На основании </w:t>
      </w:r>
      <w:hyperlink r:id="rId55" w:history="1">
        <w:r>
          <w:rPr>
            <w:rStyle w:val="a4"/>
            <w:rFonts w:ascii="Helvetica" w:hAnsi="Helvetica" w:cs="Helvetica"/>
            <w:color w:val="0066CC"/>
            <w:sz w:val="21"/>
            <w:szCs w:val="21"/>
            <w:bdr w:val="none" w:sz="0" w:space="0" w:color="auto" w:frame="1"/>
          </w:rPr>
          <w:t>частей 7</w:t>
        </w:r>
      </w:hyperlink>
      <w:r>
        <w:rPr>
          <w:rFonts w:ascii="Helvetica" w:hAnsi="Helvetica" w:cs="Helvetica"/>
          <w:color w:val="444444"/>
          <w:sz w:val="21"/>
          <w:szCs w:val="21"/>
        </w:rPr>
        <w:t> и </w:t>
      </w:r>
      <w:hyperlink r:id="rId56" w:history="1">
        <w:r>
          <w:rPr>
            <w:rStyle w:val="a4"/>
            <w:rFonts w:ascii="Helvetica" w:hAnsi="Helvetica" w:cs="Helvetica"/>
            <w:color w:val="0066CC"/>
            <w:sz w:val="21"/>
            <w:szCs w:val="21"/>
            <w:bdr w:val="none" w:sz="0" w:space="0" w:color="auto" w:frame="1"/>
          </w:rPr>
          <w:t>7.1 статьи 8</w:t>
        </w:r>
      </w:hyperlink>
      <w:r>
        <w:rPr>
          <w:rFonts w:ascii="Helvetica" w:hAnsi="Helvetica" w:cs="Helvetica"/>
          <w:color w:val="444444"/>
          <w:sz w:val="21"/>
          <w:szCs w:val="21"/>
        </w:rPr>
        <w:t> Федерального закона «О противодействии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Управление Президента Российской Федерации по вопросам государственной службы и кадров осуществляет проверку, предусмотренную:</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57"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r:id="rId58" w:anchor="Par18" w:history="1">
        <w:r>
          <w:rPr>
            <w:rStyle w:val="a4"/>
            <w:rFonts w:ascii="Helvetica" w:hAnsi="Helvetica" w:cs="Helvetica"/>
            <w:color w:val="0066CC"/>
            <w:sz w:val="21"/>
            <w:szCs w:val="21"/>
            <w:bdr w:val="none" w:sz="0" w:space="0" w:color="auto" w:frame="1"/>
          </w:rPr>
          <w:t>абзацах втором</w:t>
        </w:r>
      </w:hyperlink>
      <w:r>
        <w:rPr>
          <w:rFonts w:ascii="Helvetica" w:hAnsi="Helvetica" w:cs="Helvetica"/>
          <w:color w:val="444444"/>
          <w:sz w:val="21"/>
          <w:szCs w:val="21"/>
        </w:rPr>
        <w:t> — </w:t>
      </w:r>
      <w:hyperlink r:id="rId59" w:anchor="Par20" w:history="1">
        <w:r>
          <w:rPr>
            <w:rStyle w:val="a4"/>
            <w:rFonts w:ascii="Helvetica" w:hAnsi="Helvetica" w:cs="Helvetica"/>
            <w:color w:val="0066CC"/>
            <w:sz w:val="21"/>
            <w:szCs w:val="21"/>
            <w:bdr w:val="none" w:sz="0" w:space="0" w:color="auto" w:frame="1"/>
          </w:rPr>
          <w:t>четвертом подпункта «а»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60"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r:id="rId61" w:anchor="Par21" w:history="1">
        <w:r>
          <w:rPr>
            <w:rStyle w:val="a4"/>
            <w:rFonts w:ascii="Helvetica" w:hAnsi="Helvetica" w:cs="Helvetica"/>
            <w:color w:val="0066CC"/>
            <w:sz w:val="21"/>
            <w:szCs w:val="21"/>
            <w:bdr w:val="none" w:sz="0" w:space="0" w:color="auto" w:frame="1"/>
          </w:rPr>
          <w:t>абзацах пятом</w:t>
        </w:r>
      </w:hyperlink>
      <w:r>
        <w:rPr>
          <w:rFonts w:ascii="Helvetica" w:hAnsi="Helvetica" w:cs="Helvetica"/>
          <w:color w:val="444444"/>
          <w:sz w:val="21"/>
          <w:szCs w:val="21"/>
        </w:rPr>
        <w:t> и </w:t>
      </w:r>
      <w:hyperlink r:id="rId62" w:anchor="Par23" w:history="1">
        <w:r>
          <w:rPr>
            <w:rStyle w:val="a4"/>
            <w:rFonts w:ascii="Helvetica" w:hAnsi="Helvetica" w:cs="Helvetica"/>
            <w:color w:val="0066CC"/>
            <w:sz w:val="21"/>
            <w:szCs w:val="21"/>
            <w:bdr w:val="none" w:sz="0" w:space="0" w:color="auto" w:frame="1"/>
          </w:rPr>
          <w:t>шестом подпункта «а»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3"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r>
        <w:rPr>
          <w:rFonts w:ascii="Helvetica" w:hAnsi="Helvetica" w:cs="Helvetica"/>
          <w:color w:val="444444"/>
          <w:sz w:val="21"/>
          <w:szCs w:val="21"/>
        </w:rPr>
        <w:lastRenderedPageBreak/>
        <w:t>Президента Российской Федерации от 21 сентября 2009 г. N 1065, в отношении граждан и лиц, названных в </w:t>
      </w:r>
      <w:hyperlink r:id="rId64" w:anchor="Par25" w:history="1">
        <w:r>
          <w:rPr>
            <w:rStyle w:val="a4"/>
            <w:rFonts w:ascii="Helvetica" w:hAnsi="Helvetica" w:cs="Helvetica"/>
            <w:color w:val="0066CC"/>
            <w:sz w:val="21"/>
            <w:szCs w:val="21"/>
            <w:bdr w:val="none" w:sz="0" w:space="0" w:color="auto" w:frame="1"/>
          </w:rPr>
          <w:t>подпункте «б»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66" w:anchor="Par30" w:history="1">
        <w:r>
          <w:rPr>
            <w:rStyle w:val="a4"/>
            <w:rFonts w:ascii="Helvetica" w:hAnsi="Helvetica" w:cs="Helvetica"/>
            <w:color w:val="0066CC"/>
            <w:sz w:val="21"/>
            <w:szCs w:val="21"/>
            <w:bdr w:val="none" w:sz="0" w:space="0" w:color="auto" w:frame="1"/>
          </w:rPr>
          <w:t>подпункте «в»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7"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68" w:anchor="Par31" w:history="1">
        <w:r>
          <w:rPr>
            <w:rStyle w:val="a4"/>
            <w:rFonts w:ascii="Helvetica" w:hAnsi="Helvetica" w:cs="Helvetica"/>
            <w:color w:val="0066CC"/>
            <w:sz w:val="21"/>
            <w:szCs w:val="21"/>
            <w:bdr w:val="none" w:sz="0" w:space="0" w:color="auto" w:frame="1"/>
          </w:rPr>
          <w:t>подпункте «г»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9"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70" w:anchor="Par33" w:history="1">
        <w:r>
          <w:rPr>
            <w:rStyle w:val="a4"/>
            <w:rFonts w:ascii="Helvetica" w:hAnsi="Helvetica" w:cs="Helvetica"/>
            <w:color w:val="0066CC"/>
            <w:sz w:val="21"/>
            <w:szCs w:val="21"/>
            <w:bdr w:val="none" w:sz="0" w:space="0" w:color="auto" w:frame="1"/>
          </w:rPr>
          <w:t>подпункте «д»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проверки: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w:t>
      </w:r>
      <w:r>
        <w:rPr>
          <w:rFonts w:ascii="Helvetica" w:hAnsi="Helvetica" w:cs="Helvetica"/>
          <w:color w:val="444444"/>
          <w:sz w:val="21"/>
          <w:szCs w:val="21"/>
        </w:rPr>
        <w:lastRenderedPageBreak/>
        <w:t>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71" w:anchor="Par64" w:history="1">
        <w:r>
          <w:rPr>
            <w:rStyle w:val="a4"/>
            <w:rFonts w:ascii="Helvetica" w:hAnsi="Helvetica" w:cs="Helvetica"/>
            <w:color w:val="0066CC"/>
            <w:sz w:val="21"/>
            <w:szCs w:val="21"/>
            <w:bdr w:val="none" w:sz="0" w:space="0" w:color="auto" w:frame="1"/>
          </w:rPr>
          <w:t>подпунктом «а»</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соблюдения лицами, замещающими должности, предусмотренные </w:t>
      </w:r>
      <w:hyperlink r:id="rId72" w:anchor="Par64" w:history="1">
        <w:r>
          <w:rPr>
            <w:rStyle w:val="a4"/>
            <w:rFonts w:ascii="Helvetica" w:hAnsi="Helvetica" w:cs="Helvetica"/>
            <w:color w:val="0066CC"/>
            <w:sz w:val="21"/>
            <w:szCs w:val="21"/>
            <w:bdr w:val="none" w:sz="0" w:space="0" w:color="auto" w:frame="1"/>
          </w:rPr>
          <w:t>подпунктом «а»</w:t>
        </w:r>
      </w:hyperlink>
      <w:r>
        <w:rPr>
          <w:rFonts w:ascii="Helvetica" w:hAnsi="Helvetica" w:cs="Helvetica"/>
          <w:color w:val="444444"/>
          <w:sz w:val="21"/>
          <w:szCs w:val="21"/>
        </w:rPr>
        <w:t>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17. Проверки, предусмотренные </w:t>
      </w:r>
      <w:hyperlink r:id="rId73" w:anchor="Par63" w:history="1">
        <w:r>
          <w:rPr>
            <w:rStyle w:val="a4"/>
            <w:rFonts w:ascii="Helvetica" w:hAnsi="Helvetica" w:cs="Helvetica"/>
            <w:color w:val="0066CC"/>
            <w:sz w:val="21"/>
            <w:szCs w:val="21"/>
            <w:bdr w:val="none" w:sz="0" w:space="0" w:color="auto" w:frame="1"/>
          </w:rPr>
          <w:t>пунктом 16</w:t>
        </w:r>
      </w:hyperlink>
      <w:r>
        <w:rPr>
          <w:rFonts w:ascii="Helvetica" w:hAnsi="Helvetica" w:cs="Helvetica"/>
          <w:color w:val="444444"/>
          <w:sz w:val="21"/>
          <w:szCs w:val="21"/>
        </w:rPr>
        <w:t>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4" w:history="1">
        <w:r>
          <w:rPr>
            <w:rStyle w:val="a4"/>
            <w:rFonts w:ascii="Helvetica" w:hAnsi="Helvetica" w:cs="Helvetica"/>
            <w:color w:val="0066CC"/>
            <w:sz w:val="21"/>
            <w:szCs w:val="21"/>
            <w:bdr w:val="none" w:sz="0" w:space="0" w:color="auto" w:frame="1"/>
          </w:rPr>
          <w:t>частью третьей статьи 7</w:t>
        </w:r>
      </w:hyperlink>
      <w:r>
        <w:rPr>
          <w:rFonts w:ascii="Helvetica" w:hAnsi="Helvetica" w:cs="Helvetica"/>
          <w:color w:val="444444"/>
          <w:sz w:val="21"/>
          <w:szCs w:val="21"/>
        </w:rPr>
        <w:t> Федерального закона от 12 августа 1995 г. N 144-ФЗ «Об оперативно-розыскной деятельности», при осуществлении проверки, предусмотренной </w:t>
      </w:r>
      <w:hyperlink r:id="rId75"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Председатель Центрального банка Российской Федерации либо уполномоченное им должностное лицо — в отношении граждан и лиц, названных в </w:t>
      </w:r>
      <w:hyperlink r:id="rId76" w:anchor="Par30" w:history="1">
        <w:r>
          <w:rPr>
            <w:rStyle w:val="a4"/>
            <w:rFonts w:ascii="Helvetica" w:hAnsi="Helvetica" w:cs="Helvetica"/>
            <w:color w:val="0066CC"/>
            <w:sz w:val="21"/>
            <w:szCs w:val="21"/>
            <w:bdr w:val="none" w:sz="0" w:space="0" w:color="auto" w:frame="1"/>
          </w:rPr>
          <w:t>подпункте «в»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r:id="rId77" w:anchor="Par31" w:history="1">
        <w:r>
          <w:rPr>
            <w:rStyle w:val="a4"/>
            <w:rFonts w:ascii="Helvetica" w:hAnsi="Helvetica" w:cs="Helvetica"/>
            <w:color w:val="0066CC"/>
            <w:sz w:val="21"/>
            <w:szCs w:val="21"/>
            <w:bdr w:val="none" w:sz="0" w:space="0" w:color="auto" w:frame="1"/>
          </w:rPr>
          <w:t>подпункте «г»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руководители федеральных государственных органов либо уполномоченные ими должностные лица — в отношении граждан и лиц, названных в </w:t>
      </w:r>
      <w:hyperlink r:id="rId78" w:anchor="Par33" w:history="1">
        <w:r>
          <w:rPr>
            <w:rStyle w:val="a4"/>
            <w:rFonts w:ascii="Helvetica" w:hAnsi="Helvetica" w:cs="Helvetica"/>
            <w:color w:val="0066CC"/>
            <w:sz w:val="21"/>
            <w:szCs w:val="21"/>
            <w:bdr w:val="none" w:sz="0" w:space="0" w:color="auto" w:frame="1"/>
          </w:rPr>
          <w:t>подпункте «д»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19. Утвердить прилагаемый </w:t>
      </w:r>
      <w:hyperlink r:id="rId79" w:anchor="Par147" w:history="1">
        <w:r>
          <w:rPr>
            <w:rStyle w:val="a4"/>
            <w:rFonts w:ascii="Helvetica" w:hAnsi="Helvetica" w:cs="Helvetica"/>
            <w:color w:val="0066CC"/>
            <w:sz w:val="21"/>
            <w:szCs w:val="21"/>
            <w:bdr w:val="none" w:sz="0" w:space="0" w:color="auto" w:frame="1"/>
          </w:rPr>
          <w:t>перечень</w:t>
        </w:r>
      </w:hyperlink>
      <w:r>
        <w:rPr>
          <w:rFonts w:ascii="Helvetica" w:hAnsi="Helvetica" w:cs="Helvetica"/>
          <w:color w:val="444444"/>
          <w:sz w:val="21"/>
          <w:szCs w:val="21"/>
        </w:rPr>
        <w:t>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КонсультантПлюс: примечание.</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Федеральным </w:t>
      </w:r>
      <w:hyperlink r:id="rId80" w:history="1">
        <w:r>
          <w:rPr>
            <w:rStyle w:val="a4"/>
            <w:rFonts w:ascii="Helvetica" w:hAnsi="Helvetica" w:cs="Helvetica"/>
            <w:color w:val="0066CC"/>
            <w:sz w:val="21"/>
            <w:szCs w:val="21"/>
            <w:bdr w:val="none" w:sz="0" w:space="0" w:color="auto" w:frame="1"/>
          </w:rPr>
          <w:t>законом</w:t>
        </w:r>
      </w:hyperlink>
      <w:r>
        <w:rPr>
          <w:rFonts w:ascii="Helvetica" w:hAnsi="Helvetica" w:cs="Helvetica"/>
          <w:color w:val="444444"/>
          <w:sz w:val="21"/>
          <w:szCs w:val="21"/>
        </w:rPr>
        <w:t> от 28.06.2013 N 134-ФЗ часть пятая признана частью шестой.</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81" w:history="1">
        <w:r>
          <w:rPr>
            <w:rStyle w:val="a4"/>
            <w:rFonts w:ascii="Helvetica" w:hAnsi="Helvetica" w:cs="Helvetica"/>
            <w:color w:val="0066CC"/>
            <w:sz w:val="21"/>
            <w:szCs w:val="21"/>
            <w:bdr w:val="none" w:sz="0" w:space="0" w:color="auto" w:frame="1"/>
          </w:rPr>
          <w:t>частью пятой статьи 26</w:t>
        </w:r>
      </w:hyperlink>
      <w:r>
        <w:rPr>
          <w:rFonts w:ascii="Helvetica" w:hAnsi="Helvetica" w:cs="Helvetica"/>
          <w:color w:val="444444"/>
          <w:sz w:val="21"/>
          <w:szCs w:val="21"/>
        </w:rPr>
        <w:t> Федерального закона «О банках и банковской деятельности», </w:t>
      </w:r>
      <w:hyperlink r:id="rId82" w:history="1">
        <w:r>
          <w:rPr>
            <w:rStyle w:val="a4"/>
            <w:rFonts w:ascii="Helvetica" w:hAnsi="Helvetica" w:cs="Helvetica"/>
            <w:color w:val="0066CC"/>
            <w:sz w:val="21"/>
            <w:szCs w:val="21"/>
            <w:bdr w:val="none" w:sz="0" w:space="0" w:color="auto" w:frame="1"/>
          </w:rPr>
          <w:t>статьей 7.1</w:t>
        </w:r>
      </w:hyperlink>
      <w:r>
        <w:rPr>
          <w:rFonts w:ascii="Helvetica" w:hAnsi="Helvetica" w:cs="Helvetica"/>
          <w:color w:val="444444"/>
          <w:sz w:val="21"/>
          <w:szCs w:val="21"/>
        </w:rPr>
        <w:t> Закона Российской Федерации от 21 марта 1991 г. N 943-1 «О налоговых органах Российской Федерации» и Федеральным </w:t>
      </w:r>
      <w:hyperlink r:id="rId83" w:history="1">
        <w:r>
          <w:rPr>
            <w:rStyle w:val="a4"/>
            <w:rFonts w:ascii="Helvetica" w:hAnsi="Helvetica" w:cs="Helvetica"/>
            <w:color w:val="0066CC"/>
            <w:sz w:val="21"/>
            <w:szCs w:val="21"/>
            <w:bdr w:val="none" w:sz="0" w:space="0" w:color="auto" w:frame="1"/>
          </w:rPr>
          <w:t>законом</w:t>
        </w:r>
      </w:hyperlink>
      <w:r>
        <w:rPr>
          <w:rFonts w:ascii="Helvetica" w:hAnsi="Helvetica" w:cs="Helvetica"/>
          <w:color w:val="444444"/>
          <w:sz w:val="21"/>
          <w:szCs w:val="21"/>
        </w:rPr>
        <w:t>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r:id="rId84" w:anchor="Par147" w:history="1">
        <w:r>
          <w:rPr>
            <w:rStyle w:val="a4"/>
            <w:rFonts w:ascii="Helvetica" w:hAnsi="Helvetica" w:cs="Helvetica"/>
            <w:color w:val="0066CC"/>
            <w:sz w:val="21"/>
            <w:szCs w:val="21"/>
            <w:bdr w:val="none" w:sz="0" w:space="0" w:color="auto" w:frame="1"/>
          </w:rPr>
          <w:t>перечень</w:t>
        </w:r>
      </w:hyperlink>
      <w:r>
        <w:rPr>
          <w:rFonts w:ascii="Helvetica" w:hAnsi="Helvetica" w:cs="Helvetica"/>
          <w:color w:val="444444"/>
          <w:sz w:val="21"/>
          <w:szCs w:val="21"/>
        </w:rPr>
        <w:t>.</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президиумом Совета при Президенте Российской Федерации по противодействию коррупции — в отношении лиц, названных в </w:t>
      </w:r>
      <w:hyperlink r:id="rId85" w:anchor="Par17" w:history="1">
        <w:r>
          <w:rPr>
            <w:rStyle w:val="a4"/>
            <w:rFonts w:ascii="Helvetica" w:hAnsi="Helvetica" w:cs="Helvetica"/>
            <w:color w:val="0066CC"/>
            <w:sz w:val="21"/>
            <w:szCs w:val="21"/>
            <w:bdr w:val="none" w:sz="0" w:space="0" w:color="auto" w:frame="1"/>
          </w:rPr>
          <w:t>подпунктах «а»</w:t>
        </w:r>
      </w:hyperlink>
      <w:r>
        <w:rPr>
          <w:rFonts w:ascii="Helvetica" w:hAnsi="Helvetica" w:cs="Helvetica"/>
          <w:color w:val="444444"/>
          <w:sz w:val="21"/>
          <w:szCs w:val="21"/>
        </w:rPr>
        <w:t> и </w:t>
      </w:r>
      <w:hyperlink r:id="rId86" w:anchor="Par25" w:history="1">
        <w:r>
          <w:rPr>
            <w:rStyle w:val="a4"/>
            <w:rFonts w:ascii="Helvetica" w:hAnsi="Helvetica" w:cs="Helvetica"/>
            <w:color w:val="0066CC"/>
            <w:sz w:val="21"/>
            <w:szCs w:val="21"/>
            <w:bdr w:val="none" w:sz="0" w:space="0" w:color="auto" w:frame="1"/>
          </w:rPr>
          <w:t>«б»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87"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комиссией (комиссиями) по соблюдению требований к служебному поведению и урегулированию конфликта интересов:</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Центрального банка Российской Федерации — в отношении лиц, названных в </w:t>
      </w:r>
      <w:hyperlink r:id="rId88" w:anchor="Par30" w:history="1">
        <w:r>
          <w:rPr>
            <w:rStyle w:val="a4"/>
            <w:rFonts w:ascii="Helvetica" w:hAnsi="Helvetica" w:cs="Helvetica"/>
            <w:color w:val="0066CC"/>
            <w:sz w:val="21"/>
            <w:szCs w:val="21"/>
            <w:bdr w:val="none" w:sz="0" w:space="0" w:color="auto" w:frame="1"/>
          </w:rPr>
          <w:t>подпункте «в»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89"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r:id="rId90" w:anchor="Par31" w:history="1">
        <w:r>
          <w:rPr>
            <w:rStyle w:val="a4"/>
            <w:rFonts w:ascii="Helvetica" w:hAnsi="Helvetica" w:cs="Helvetica"/>
            <w:color w:val="0066CC"/>
            <w:sz w:val="21"/>
            <w:szCs w:val="21"/>
            <w:bdr w:val="none" w:sz="0" w:space="0" w:color="auto" w:frame="1"/>
          </w:rPr>
          <w:t>подпункте «г»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91"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федерального государственного органа — в отношении лиц, названных в </w:t>
      </w:r>
      <w:hyperlink r:id="rId92" w:anchor="Par33" w:history="1">
        <w:r>
          <w:rPr>
            <w:rStyle w:val="a4"/>
            <w:rFonts w:ascii="Helvetica" w:hAnsi="Helvetica" w:cs="Helvetica"/>
            <w:color w:val="0066CC"/>
            <w:sz w:val="21"/>
            <w:szCs w:val="21"/>
            <w:bdr w:val="none" w:sz="0" w:space="0" w:color="auto" w:frame="1"/>
          </w:rPr>
          <w:t>подпункте «д» пункта 1</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93"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21. Установить, что впредь до издания соответствующих нормативных правовых актов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w:t>
      </w:r>
      <w:r>
        <w:rPr>
          <w:rFonts w:ascii="Helvetica" w:hAnsi="Helvetica" w:cs="Helvetica"/>
          <w:color w:val="444444"/>
          <w:sz w:val="21"/>
          <w:szCs w:val="21"/>
        </w:rPr>
        <w:lastRenderedPageBreak/>
        <w:t>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94" w:history="1">
        <w:r>
          <w:rPr>
            <w:rStyle w:val="a4"/>
            <w:rFonts w:ascii="Helvetica" w:hAnsi="Helvetica" w:cs="Helvetica"/>
            <w:color w:val="0066CC"/>
            <w:sz w:val="21"/>
            <w:szCs w:val="21"/>
            <w:bdr w:val="none" w:sz="0" w:space="0" w:color="auto" w:frame="1"/>
          </w:rPr>
          <w:t>участие</w:t>
        </w:r>
      </w:hyperlink>
      <w:r>
        <w:rPr>
          <w:rFonts w:ascii="Helvetica" w:hAnsi="Helvetica" w:cs="Helvetica"/>
          <w:color w:val="444444"/>
          <w:sz w:val="21"/>
          <w:szCs w:val="21"/>
        </w:rPr>
        <w:t>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участники государственной системы бесплатной юридической помощи, указанные в </w:t>
      </w:r>
      <w:hyperlink r:id="rId95" w:history="1">
        <w:r>
          <w:rPr>
            <w:rStyle w:val="a4"/>
            <w:rFonts w:ascii="Helvetica" w:hAnsi="Helvetica" w:cs="Helvetica"/>
            <w:color w:val="0066CC"/>
            <w:sz w:val="21"/>
            <w:szCs w:val="21"/>
            <w:bdr w:val="none" w:sz="0" w:space="0" w:color="auto" w:frame="1"/>
          </w:rPr>
          <w:t>части 1 статьи 15</w:t>
        </w:r>
      </w:hyperlink>
      <w:r>
        <w:rPr>
          <w:rFonts w:ascii="Helvetica" w:hAnsi="Helvetica" w:cs="Helvetica"/>
          <w:color w:val="444444"/>
          <w:sz w:val="21"/>
          <w:szCs w:val="21"/>
        </w:rPr>
        <w:t>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22. Руководителям федеральных государственных органов в 3-месячный срок:</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подготовить в соответствии с </w:t>
      </w:r>
      <w:hyperlink r:id="rId96" w:history="1">
        <w:r>
          <w:rPr>
            <w:rStyle w:val="a4"/>
            <w:rFonts w:ascii="Helvetica" w:hAnsi="Helvetica" w:cs="Helvetica"/>
            <w:color w:val="0066CC"/>
            <w:sz w:val="21"/>
            <w:szCs w:val="21"/>
            <w:bdr w:val="none" w:sz="0" w:space="0" w:color="auto" w:frame="1"/>
          </w:rPr>
          <w:t>разделом III</w:t>
        </w:r>
      </w:hyperlink>
      <w:r>
        <w:rPr>
          <w:rFonts w:ascii="Helvetica" w:hAnsi="Helvetica" w:cs="Helvetica"/>
          <w:color w:val="444444"/>
          <w:sz w:val="21"/>
          <w:szCs w:val="21"/>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утвердить порядок представления лицами, указанными в </w:t>
      </w:r>
      <w:hyperlink r:id="rId97" w:anchor="Par92"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8"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r:id="rId99" w:anchor="Par92"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принять меры по реализации положений Федерального </w:t>
      </w:r>
      <w:hyperlink r:id="rId100" w:history="1">
        <w:r>
          <w:rPr>
            <w:rStyle w:val="a4"/>
            <w:rFonts w:ascii="Helvetica" w:hAnsi="Helvetica" w:cs="Helvetica"/>
            <w:color w:val="0066CC"/>
            <w:sz w:val="21"/>
            <w:szCs w:val="21"/>
            <w:bdr w:val="none" w:sz="0" w:space="0" w:color="auto" w:frame="1"/>
          </w:rPr>
          <w:t>закона</w:t>
        </w:r>
      </w:hyperlink>
      <w:r>
        <w:rPr>
          <w:rFonts w:ascii="Helvetica" w:hAnsi="Helvetica" w:cs="Helvetica"/>
          <w:color w:val="444444"/>
          <w:sz w:val="21"/>
          <w:szCs w:val="21"/>
        </w:rPr>
        <w:t> «О противодействии коррупции» и Федерального </w:t>
      </w:r>
      <w:hyperlink r:id="rId101" w:history="1">
        <w:r>
          <w:rPr>
            <w:rStyle w:val="a4"/>
            <w:rFonts w:ascii="Helvetica" w:hAnsi="Helvetica" w:cs="Helvetica"/>
            <w:color w:val="0066CC"/>
            <w:sz w:val="21"/>
            <w:szCs w:val="21"/>
            <w:bdr w:val="none" w:sz="0" w:space="0" w:color="auto" w:frame="1"/>
          </w:rPr>
          <w:t>закона</w:t>
        </w:r>
      </w:hyperlink>
      <w:r>
        <w:rPr>
          <w:rFonts w:ascii="Helvetica" w:hAnsi="Helvetica" w:cs="Helvetica"/>
          <w:color w:val="444444"/>
          <w:sz w:val="21"/>
          <w:szCs w:val="21"/>
        </w:rPr>
        <w:t>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2" w:history="1">
        <w:r>
          <w:rPr>
            <w:rStyle w:val="a4"/>
            <w:rFonts w:ascii="Helvetica" w:hAnsi="Helvetica" w:cs="Helvetica"/>
            <w:color w:val="0066CC"/>
            <w:sz w:val="21"/>
            <w:szCs w:val="21"/>
            <w:bdr w:val="none" w:sz="0" w:space="0" w:color="auto" w:frame="1"/>
          </w:rPr>
          <w:t>пунктом 3</w:t>
        </w:r>
      </w:hyperlink>
      <w:r>
        <w:rPr>
          <w:rFonts w:ascii="Helvetica" w:hAnsi="Helvetica" w:cs="Helvetica"/>
          <w:color w:val="444444"/>
          <w:sz w:val="21"/>
          <w:szCs w:val="21"/>
        </w:rPr>
        <w:t> Указа Президента Российской Федерации от 21 сентября 2009 г. N 1065;</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сформировать комиссии по соблюдению требований к служебному поведению и урегулированию конфликта интересов, утвердить </w:t>
      </w:r>
      <w:hyperlink r:id="rId103" w:history="1">
        <w:r>
          <w:rPr>
            <w:rStyle w:val="a4"/>
            <w:rFonts w:ascii="Helvetica" w:hAnsi="Helvetica" w:cs="Helvetica"/>
            <w:color w:val="0066CC"/>
            <w:sz w:val="21"/>
            <w:szCs w:val="21"/>
            <w:bdr w:val="none" w:sz="0" w:space="0" w:color="auto" w:frame="1"/>
          </w:rPr>
          <w:t>положения</w:t>
        </w:r>
      </w:hyperlink>
      <w:r>
        <w:rPr>
          <w:rFonts w:ascii="Helvetica" w:hAnsi="Helvetica" w:cs="Helvetica"/>
          <w:color w:val="444444"/>
          <w:sz w:val="21"/>
          <w:szCs w:val="21"/>
        </w:rPr>
        <w:t> о таких комиссиях и определить их составы в соответствии с </w:t>
      </w:r>
      <w:hyperlink r:id="rId104" w:history="1">
        <w:r>
          <w:rPr>
            <w:rStyle w:val="a4"/>
            <w:rFonts w:ascii="Helvetica" w:hAnsi="Helvetica" w:cs="Helvetica"/>
            <w:color w:val="0066CC"/>
            <w:sz w:val="21"/>
            <w:szCs w:val="21"/>
            <w:bdr w:val="none" w:sz="0" w:space="0" w:color="auto" w:frame="1"/>
          </w:rPr>
          <w:t>Положением</w:t>
        </w:r>
      </w:hyperlink>
      <w:r>
        <w:rPr>
          <w:rFonts w:ascii="Helvetica" w:hAnsi="Helvetica" w:cs="Helvetica"/>
          <w:color w:val="444444"/>
          <w:sz w:val="21"/>
          <w:szCs w:val="21"/>
        </w:rPr>
        <w:t>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подготовить в соответствии с </w:t>
      </w:r>
      <w:hyperlink r:id="rId105" w:history="1">
        <w:r>
          <w:rPr>
            <w:rStyle w:val="a4"/>
            <w:rFonts w:ascii="Helvetica" w:hAnsi="Helvetica" w:cs="Helvetica"/>
            <w:color w:val="0066CC"/>
            <w:sz w:val="21"/>
            <w:szCs w:val="21"/>
            <w:bdr w:val="none" w:sz="0" w:space="0" w:color="auto" w:frame="1"/>
          </w:rPr>
          <w:t>разделом III</w:t>
        </w:r>
      </w:hyperlink>
      <w:r>
        <w:rPr>
          <w:rFonts w:ascii="Helvetica" w:hAnsi="Helvetica" w:cs="Helvetica"/>
          <w:color w:val="444444"/>
          <w:sz w:val="21"/>
          <w:szCs w:val="21"/>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w:t>
      </w:r>
      <w:r>
        <w:rPr>
          <w:rFonts w:ascii="Helvetica" w:hAnsi="Helvetica" w:cs="Helvetica"/>
          <w:color w:val="444444"/>
          <w:sz w:val="21"/>
          <w:szCs w:val="21"/>
        </w:rPr>
        <w:lastRenderedPageBreak/>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утвердить порядок представления лицами, указанными в </w:t>
      </w:r>
      <w:hyperlink r:id="rId106" w:anchor="Par99" w:history="1">
        <w:r>
          <w:rPr>
            <w:rStyle w:val="a4"/>
            <w:rFonts w:ascii="Helvetica" w:hAnsi="Helvetica" w:cs="Helvetica"/>
            <w:color w:val="0066CC"/>
            <w:sz w:val="21"/>
            <w:szCs w:val="21"/>
            <w:bdr w:val="none" w:sz="0" w:space="0" w:color="auto" w:frame="1"/>
          </w:rPr>
          <w:t>подпункте «в»</w:t>
        </w:r>
      </w:hyperlink>
      <w:r>
        <w:rPr>
          <w:rFonts w:ascii="Helvetica" w:hAnsi="Helvetica" w:cs="Helvetica"/>
          <w:color w:val="444444"/>
          <w:sz w:val="21"/>
          <w:szCs w:val="21"/>
        </w:rPr>
        <w:t>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утвердить </w:t>
      </w:r>
      <w:hyperlink r:id="rId107" w:history="1">
        <w:r>
          <w:rPr>
            <w:rStyle w:val="a4"/>
            <w:rFonts w:ascii="Helvetica" w:hAnsi="Helvetica" w:cs="Helvetica"/>
            <w:color w:val="0066CC"/>
            <w:sz w:val="21"/>
            <w:szCs w:val="21"/>
            <w:bdr w:val="none" w:sz="0" w:space="0" w:color="auto" w:frame="1"/>
          </w:rPr>
          <w:t>положение</w:t>
        </w:r>
      </w:hyperlink>
      <w:r>
        <w:rPr>
          <w:rFonts w:ascii="Helvetica" w:hAnsi="Helvetica" w:cs="Helvetica"/>
          <w:color w:val="444444"/>
          <w:sz w:val="21"/>
          <w:szCs w:val="21"/>
        </w:rPr>
        <w:t>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8"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r:id="rId109" w:anchor="Par99" w:history="1">
        <w:r>
          <w:rPr>
            <w:rStyle w:val="a4"/>
            <w:rFonts w:ascii="Helvetica" w:hAnsi="Helvetica" w:cs="Helvetica"/>
            <w:color w:val="0066CC"/>
            <w:sz w:val="21"/>
            <w:szCs w:val="21"/>
            <w:bdr w:val="none" w:sz="0" w:space="0" w:color="auto" w:frame="1"/>
          </w:rPr>
          <w:t>подпункте «в»</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 принять меры по реализации положений федеральных законов </w:t>
      </w:r>
      <w:hyperlink r:id="rId110" w:history="1">
        <w:r>
          <w:rPr>
            <w:rStyle w:val="a4"/>
            <w:rFonts w:ascii="Helvetica" w:hAnsi="Helvetica" w:cs="Helvetica"/>
            <w:color w:val="0066CC"/>
            <w:sz w:val="21"/>
            <w:szCs w:val="21"/>
            <w:bdr w:val="none" w:sz="0" w:space="0" w:color="auto" w:frame="1"/>
          </w:rPr>
          <w:t>«О противодействии коррупции»</w:t>
        </w:r>
      </w:hyperlink>
      <w:r>
        <w:rPr>
          <w:rFonts w:ascii="Helvetica" w:hAnsi="Helvetica" w:cs="Helvetica"/>
          <w:color w:val="444444"/>
          <w:sz w:val="21"/>
          <w:szCs w:val="21"/>
        </w:rPr>
        <w:t> и «</w:t>
      </w:r>
      <w:hyperlink r:id="rId111" w:history="1">
        <w:r>
          <w:rPr>
            <w:rStyle w:val="a4"/>
            <w:rFonts w:ascii="Helvetica" w:hAnsi="Helvetica" w:cs="Helvetica"/>
            <w:color w:val="0066CC"/>
            <w:sz w:val="21"/>
            <w:szCs w:val="21"/>
            <w:bdr w:val="none" w:sz="0" w:space="0" w:color="auto" w:frame="1"/>
          </w:rPr>
          <w:t>О контроле за соответствием расходов</w:t>
        </w:r>
      </w:hyperlink>
      <w:r>
        <w:rPr>
          <w:rFonts w:ascii="Helvetica" w:hAnsi="Helvetica" w:cs="Helvetica"/>
          <w:color w:val="444444"/>
          <w:sz w:val="21"/>
          <w:szCs w:val="21"/>
        </w:rPr>
        <w:t>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24. Рекомендовать Председателю Центрального банка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2" w:history="1">
        <w:r>
          <w:rPr>
            <w:rStyle w:val="a4"/>
            <w:rFonts w:ascii="Helvetica" w:hAnsi="Helvetica" w:cs="Helvetica"/>
            <w:color w:val="0066CC"/>
            <w:sz w:val="21"/>
            <w:szCs w:val="21"/>
            <w:bdr w:val="none" w:sz="0" w:space="0" w:color="auto" w:frame="1"/>
          </w:rPr>
          <w:t>пунктом 3</w:t>
        </w:r>
      </w:hyperlink>
      <w:r>
        <w:rPr>
          <w:rFonts w:ascii="Helvetica" w:hAnsi="Helvetica" w:cs="Helvetica"/>
          <w:color w:val="444444"/>
          <w:sz w:val="21"/>
          <w:szCs w:val="21"/>
        </w:rPr>
        <w:t> Указа Президента Российской Федерации от 21 сентября 2009 г. N 1065;</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13" w:history="1">
        <w:r>
          <w:rPr>
            <w:rStyle w:val="a4"/>
            <w:rFonts w:ascii="Helvetica" w:hAnsi="Helvetica" w:cs="Helvetica"/>
            <w:color w:val="0066CC"/>
            <w:sz w:val="21"/>
            <w:szCs w:val="21"/>
            <w:bdr w:val="none" w:sz="0" w:space="0" w:color="auto" w:frame="1"/>
          </w:rPr>
          <w:t>Положением</w:t>
        </w:r>
      </w:hyperlink>
      <w:r>
        <w:rPr>
          <w:rFonts w:ascii="Helvetica" w:hAnsi="Helvetica" w:cs="Helvetica"/>
          <w:color w:val="444444"/>
          <w:sz w:val="21"/>
          <w:szCs w:val="21"/>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w:t>
      </w:r>
      <w:r>
        <w:rPr>
          <w:rFonts w:ascii="Helvetica" w:hAnsi="Helvetica" w:cs="Helvetica"/>
          <w:color w:val="444444"/>
          <w:sz w:val="21"/>
          <w:szCs w:val="21"/>
        </w:rPr>
        <w:lastRenderedPageBreak/>
        <w:t>вопросам государственной службы и кадров или соответствующего подразделения Аппарата Правительства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подготовить в соответствии с </w:t>
      </w:r>
      <w:hyperlink r:id="rId114" w:history="1">
        <w:r>
          <w:rPr>
            <w:rStyle w:val="a4"/>
            <w:rFonts w:ascii="Helvetica" w:hAnsi="Helvetica" w:cs="Helvetica"/>
            <w:color w:val="0066CC"/>
            <w:sz w:val="21"/>
            <w:szCs w:val="21"/>
            <w:bdr w:val="none" w:sz="0" w:space="0" w:color="auto" w:frame="1"/>
          </w:rPr>
          <w:t>разделом III</w:t>
        </w:r>
      </w:hyperlink>
      <w:r>
        <w:rPr>
          <w:rFonts w:ascii="Helvetica" w:hAnsi="Helvetica" w:cs="Helvetica"/>
          <w:color w:val="444444"/>
          <w:sz w:val="21"/>
          <w:szCs w:val="21"/>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утвердить порядок представления лицами, указанными в </w:t>
      </w:r>
      <w:hyperlink r:id="rId115" w:anchor="Par106" w:history="1">
        <w:r>
          <w:rPr>
            <w:rStyle w:val="a4"/>
            <w:rFonts w:ascii="Helvetica" w:hAnsi="Helvetica" w:cs="Helvetica"/>
            <w:color w:val="0066CC"/>
            <w:sz w:val="21"/>
            <w:szCs w:val="21"/>
            <w:bdr w:val="none" w:sz="0" w:space="0" w:color="auto" w:frame="1"/>
          </w:rPr>
          <w:t>подпункте «в»</w:t>
        </w:r>
      </w:hyperlink>
      <w:r>
        <w:rPr>
          <w:rFonts w:ascii="Helvetica" w:hAnsi="Helvetica" w:cs="Helvetica"/>
          <w:color w:val="444444"/>
          <w:sz w:val="21"/>
          <w:szCs w:val="21"/>
        </w:rPr>
        <w:t>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16" w:history="1">
        <w:r>
          <w:rPr>
            <w:rStyle w:val="a4"/>
            <w:rFonts w:ascii="Helvetica" w:hAnsi="Helvetica" w:cs="Helvetica"/>
            <w:color w:val="0066CC"/>
            <w:sz w:val="21"/>
            <w:szCs w:val="21"/>
            <w:bdr w:val="none" w:sz="0" w:space="0" w:color="auto" w:frame="1"/>
          </w:rPr>
          <w:t>пунктом 1</w:t>
        </w:r>
      </w:hyperlink>
      <w:r>
        <w:rPr>
          <w:rFonts w:ascii="Helvetica" w:hAnsi="Helvetica" w:cs="Helvetica"/>
          <w:color w:val="444444"/>
          <w:sz w:val="21"/>
          <w:szCs w:val="21"/>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r:id="rId117" w:anchor="Par106" w:history="1">
        <w:r>
          <w:rPr>
            <w:rStyle w:val="a4"/>
            <w:rFonts w:ascii="Helvetica" w:hAnsi="Helvetica" w:cs="Helvetica"/>
            <w:color w:val="0066CC"/>
            <w:sz w:val="21"/>
            <w:szCs w:val="21"/>
            <w:bdr w:val="none" w:sz="0" w:space="0" w:color="auto" w:frame="1"/>
          </w:rPr>
          <w:t>подпункте «в»</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 принять меры по реализации положений федеральных законов </w:t>
      </w:r>
      <w:hyperlink r:id="rId118" w:history="1">
        <w:r>
          <w:rPr>
            <w:rStyle w:val="a4"/>
            <w:rFonts w:ascii="Helvetica" w:hAnsi="Helvetica" w:cs="Helvetica"/>
            <w:color w:val="0066CC"/>
            <w:sz w:val="21"/>
            <w:szCs w:val="21"/>
            <w:bdr w:val="none" w:sz="0" w:space="0" w:color="auto" w:frame="1"/>
          </w:rPr>
          <w:t>«О противодействии коррупции»</w:t>
        </w:r>
      </w:hyperlink>
      <w:r>
        <w:rPr>
          <w:rFonts w:ascii="Helvetica" w:hAnsi="Helvetica" w:cs="Helvetica"/>
          <w:color w:val="444444"/>
          <w:sz w:val="21"/>
          <w:szCs w:val="21"/>
        </w:rPr>
        <w:t> и «</w:t>
      </w:r>
      <w:hyperlink r:id="rId119" w:history="1">
        <w:r>
          <w:rPr>
            <w:rStyle w:val="a4"/>
            <w:rFonts w:ascii="Helvetica" w:hAnsi="Helvetica" w:cs="Helvetica"/>
            <w:color w:val="0066CC"/>
            <w:sz w:val="21"/>
            <w:szCs w:val="21"/>
            <w:bdr w:val="none" w:sz="0" w:space="0" w:color="auto" w:frame="1"/>
          </w:rPr>
          <w:t>О контроле за соответствием расходов</w:t>
        </w:r>
      </w:hyperlink>
      <w:r>
        <w:rPr>
          <w:rFonts w:ascii="Helvetica" w:hAnsi="Helvetica" w:cs="Helvetica"/>
          <w:color w:val="444444"/>
          <w:sz w:val="21"/>
          <w:szCs w:val="21"/>
        </w:rPr>
        <w:t>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25. Министерству труда и социальной защиты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w:t>
      </w:r>
      <w:r>
        <w:rPr>
          <w:rFonts w:ascii="Helvetica" w:hAnsi="Helvetica" w:cs="Helvetica"/>
          <w:color w:val="444444"/>
          <w:sz w:val="21"/>
          <w:szCs w:val="21"/>
        </w:rPr>
        <w:lastRenderedPageBreak/>
        <w:t>и «ОПОРА России» подготовить методические рекомендации по вопросам, касающимся предупреждения коррупции, в соответствии со </w:t>
      </w:r>
      <w:hyperlink r:id="rId120" w:history="1">
        <w:r>
          <w:rPr>
            <w:rStyle w:val="a4"/>
            <w:rFonts w:ascii="Helvetica" w:hAnsi="Helvetica" w:cs="Helvetica"/>
            <w:color w:val="0066CC"/>
            <w:sz w:val="21"/>
            <w:szCs w:val="21"/>
            <w:bdr w:val="none" w:sz="0" w:space="0" w:color="auto" w:frame="1"/>
          </w:rPr>
          <w:t>статьей 13.3</w:t>
        </w:r>
      </w:hyperlink>
      <w:r>
        <w:rPr>
          <w:rFonts w:ascii="Helvetica" w:hAnsi="Helvetica" w:cs="Helvetica"/>
          <w:color w:val="444444"/>
          <w:sz w:val="21"/>
          <w:szCs w:val="21"/>
        </w:rPr>
        <w:t> Федерального закона «О противодействии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ознакомление лиц, замещающих должности, указанные в </w:t>
      </w:r>
      <w:hyperlink r:id="rId121" w:history="1">
        <w:r>
          <w:rPr>
            <w:rStyle w:val="a4"/>
            <w:rFonts w:ascii="Helvetica" w:hAnsi="Helvetica" w:cs="Helvetica"/>
            <w:color w:val="0066CC"/>
            <w:sz w:val="21"/>
            <w:szCs w:val="21"/>
            <w:bdr w:val="none" w:sz="0" w:space="0" w:color="auto" w:frame="1"/>
          </w:rPr>
          <w:t>части 1 статьи 8</w:t>
        </w:r>
      </w:hyperlink>
      <w:r>
        <w:rPr>
          <w:rFonts w:ascii="Helvetica" w:hAnsi="Helvetica" w:cs="Helvetica"/>
          <w:color w:val="444444"/>
          <w:sz w:val="21"/>
          <w:szCs w:val="21"/>
        </w:rPr>
        <w:t> и </w:t>
      </w:r>
      <w:hyperlink r:id="rId122" w:history="1">
        <w:r>
          <w:rPr>
            <w:rStyle w:val="a4"/>
            <w:rFonts w:ascii="Helvetica" w:hAnsi="Helvetica" w:cs="Helvetica"/>
            <w:color w:val="0066CC"/>
            <w:sz w:val="21"/>
            <w:szCs w:val="21"/>
            <w:bdr w:val="none" w:sz="0" w:space="0" w:color="auto" w:frame="1"/>
          </w:rPr>
          <w:t>статье 12.1</w:t>
        </w:r>
      </w:hyperlink>
      <w:r>
        <w:rPr>
          <w:rFonts w:ascii="Helvetica" w:hAnsi="Helvetica" w:cs="Helvetica"/>
          <w:color w:val="444444"/>
          <w:sz w:val="21"/>
          <w:szCs w:val="21"/>
        </w:rPr>
        <w:t> Федерального закона «О противодействии коррупции», в </w:t>
      </w:r>
      <w:hyperlink r:id="rId123" w:history="1">
        <w:r>
          <w:rPr>
            <w:rStyle w:val="a4"/>
            <w:rFonts w:ascii="Helvetica" w:hAnsi="Helvetica" w:cs="Helvetica"/>
            <w:color w:val="0066CC"/>
            <w:sz w:val="21"/>
            <w:szCs w:val="21"/>
            <w:bdr w:val="none" w:sz="0" w:space="0" w:color="auto" w:frame="1"/>
          </w:rPr>
          <w:t>статье 2</w:t>
        </w:r>
      </w:hyperlink>
      <w:r>
        <w:rPr>
          <w:rFonts w:ascii="Helvetica" w:hAnsi="Helvetica" w:cs="Helvetica"/>
          <w:color w:val="444444"/>
          <w:sz w:val="21"/>
          <w:szCs w:val="21"/>
        </w:rPr>
        <w:t>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заполнение с 2014 года представляемых в Управление Президента Российской Федерации по вопросам государственной службы и кадров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27. Утвердить прилагаемое </w:t>
      </w:r>
      <w:hyperlink r:id="rId124" w:anchor="Par181" w:history="1">
        <w:r>
          <w:rPr>
            <w:rStyle w:val="a4"/>
            <w:rFonts w:ascii="Helvetica" w:hAnsi="Helvetica" w:cs="Helvetica"/>
            <w:color w:val="0066CC"/>
            <w:sz w:val="21"/>
            <w:szCs w:val="21"/>
            <w:bdr w:val="none" w:sz="0" w:space="0" w:color="auto" w:frame="1"/>
          </w:rPr>
          <w:t>Положение</w:t>
        </w:r>
      </w:hyperlink>
      <w:r>
        <w:rPr>
          <w:rFonts w:ascii="Helvetica" w:hAnsi="Helvetica" w:cs="Helvetica"/>
          <w:color w:val="444444"/>
          <w:sz w:val="21"/>
          <w:szCs w:val="21"/>
        </w:rPr>
        <w:t>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28. Установить, что:</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сведения о доходах, расходах, об имуществе и обязательствах имущественного характера, предусмотренные </w:t>
      </w:r>
      <w:hyperlink r:id="rId125" w:history="1">
        <w:r>
          <w:rPr>
            <w:rStyle w:val="a4"/>
            <w:rFonts w:ascii="Helvetica" w:hAnsi="Helvetica" w:cs="Helvetica"/>
            <w:color w:val="0066CC"/>
            <w:sz w:val="21"/>
            <w:szCs w:val="21"/>
            <w:bdr w:val="none" w:sz="0" w:space="0" w:color="auto" w:frame="1"/>
          </w:rPr>
          <w:t>статьей 10</w:t>
        </w:r>
      </w:hyperlink>
      <w:r>
        <w:rPr>
          <w:rFonts w:ascii="Helvetica" w:hAnsi="Helvetica" w:cs="Helvetica"/>
          <w:color w:val="444444"/>
          <w:sz w:val="21"/>
          <w:szCs w:val="21"/>
        </w:rPr>
        <w:t> Федерального конституционного закона от 17 декабря 1997 г. N 2-ФКЗ «О Правительстве Российской Федерации», федеральными законами </w:t>
      </w:r>
      <w:hyperlink r:id="rId126" w:history="1">
        <w:r>
          <w:rPr>
            <w:rStyle w:val="a4"/>
            <w:rFonts w:ascii="Helvetica" w:hAnsi="Helvetica" w:cs="Helvetica"/>
            <w:color w:val="0066CC"/>
            <w:sz w:val="21"/>
            <w:szCs w:val="21"/>
            <w:bdr w:val="none" w:sz="0" w:space="0" w:color="auto" w:frame="1"/>
          </w:rPr>
          <w:t>«О противодействии коррупции»</w:t>
        </w:r>
      </w:hyperlink>
      <w:r>
        <w:rPr>
          <w:rFonts w:ascii="Helvetica" w:hAnsi="Helvetica" w:cs="Helvetica"/>
          <w:color w:val="444444"/>
          <w:sz w:val="21"/>
          <w:szCs w:val="21"/>
        </w:rPr>
        <w:t> и «</w:t>
      </w:r>
      <w:hyperlink r:id="rId127" w:history="1">
        <w:r>
          <w:rPr>
            <w:rStyle w:val="a4"/>
            <w:rFonts w:ascii="Helvetica" w:hAnsi="Helvetica" w:cs="Helvetica"/>
            <w:color w:val="0066CC"/>
            <w:sz w:val="21"/>
            <w:szCs w:val="21"/>
            <w:bdr w:val="none" w:sz="0" w:space="0" w:color="auto" w:frame="1"/>
          </w:rPr>
          <w:t>О контроле за соответствием расходов</w:t>
        </w:r>
      </w:hyperlink>
      <w:r>
        <w:rPr>
          <w:rFonts w:ascii="Helvetica" w:hAnsi="Helvetica" w:cs="Helvetica"/>
          <w:color w:val="444444"/>
          <w:sz w:val="21"/>
          <w:szCs w:val="21"/>
        </w:rPr>
        <w:t xml:space="preserve"> лиц, замещающих </w:t>
      </w:r>
      <w:r>
        <w:rPr>
          <w:rFonts w:ascii="Helvetica" w:hAnsi="Helvetica" w:cs="Helvetica"/>
          <w:color w:val="444444"/>
          <w:sz w:val="21"/>
          <w:szCs w:val="21"/>
        </w:rPr>
        <w:lastRenderedPageBreak/>
        <w:t>государственные должности, и иных лиц их доходам», за 2012 год представляются до 1 июля 2013 г.;</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28" w:history="1">
        <w:r>
          <w:rPr>
            <w:rStyle w:val="a4"/>
            <w:rFonts w:ascii="Helvetica" w:hAnsi="Helvetica" w:cs="Helvetica"/>
            <w:color w:val="0066CC"/>
            <w:sz w:val="21"/>
            <w:szCs w:val="21"/>
            <w:bdr w:val="none" w:sz="0" w:space="0" w:color="auto" w:frame="1"/>
          </w:rPr>
          <w:t>справка</w:t>
        </w:r>
      </w:hyperlink>
      <w:r>
        <w:rPr>
          <w:rFonts w:ascii="Helvetica" w:hAnsi="Helvetica" w:cs="Helvetica"/>
          <w:color w:val="444444"/>
          <w:sz w:val="21"/>
          <w:szCs w:val="21"/>
        </w:rPr>
        <w:t>, в которой в произвольной форме указываются: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фамилия, имя и отчество лица, в отношении которого представляются эти сведения;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r:id="rId129" w:anchor="Par40" w:history="1">
        <w:r>
          <w:rPr>
            <w:rStyle w:val="a4"/>
            <w:rFonts w:ascii="Helvetica" w:hAnsi="Helvetica" w:cs="Helvetica"/>
            <w:color w:val="0066CC"/>
            <w:sz w:val="21"/>
            <w:szCs w:val="21"/>
            <w:bdr w:val="none" w:sz="0" w:space="0" w:color="auto" w:frame="1"/>
          </w:rPr>
          <w:t>пунктом 7</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r:id="rId130" w:anchor="Par40" w:history="1">
        <w:r>
          <w:rPr>
            <w:rStyle w:val="a4"/>
            <w:rFonts w:ascii="Helvetica" w:hAnsi="Helvetica" w:cs="Helvetica"/>
            <w:color w:val="0066CC"/>
            <w:sz w:val="21"/>
            <w:szCs w:val="21"/>
            <w:bdr w:val="none" w:sz="0" w:space="0" w:color="auto" w:frame="1"/>
          </w:rPr>
          <w:t>пунктом 7</w:t>
        </w:r>
      </w:hyperlink>
      <w:r>
        <w:rPr>
          <w:rFonts w:ascii="Helvetica" w:hAnsi="Helvetica" w:cs="Helvetica"/>
          <w:color w:val="444444"/>
          <w:sz w:val="21"/>
          <w:szCs w:val="21"/>
        </w:rPr>
        <w:t> настоящего Указа.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32. Внести в акты Президента Российской Федерации изменения по </w:t>
      </w:r>
      <w:hyperlink r:id="rId131" w:anchor="Par238" w:history="1">
        <w:r>
          <w:rPr>
            <w:rStyle w:val="a4"/>
            <w:rFonts w:ascii="Helvetica" w:hAnsi="Helvetica" w:cs="Helvetica"/>
            <w:color w:val="0066CC"/>
            <w:sz w:val="21"/>
            <w:szCs w:val="21"/>
            <w:bdr w:val="none" w:sz="0" w:space="0" w:color="auto" w:frame="1"/>
          </w:rPr>
          <w:t>перечню</w:t>
        </w:r>
      </w:hyperlink>
      <w:r>
        <w:rPr>
          <w:rFonts w:ascii="Helvetica" w:hAnsi="Helvetica" w:cs="Helvetica"/>
          <w:color w:val="444444"/>
          <w:sz w:val="21"/>
          <w:szCs w:val="21"/>
        </w:rPr>
        <w:t> согласно приложению.</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33. Правительству Российской Федерации привести свои акты в соответствие с настоящим Указом.</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34. Настоящий Указ вступает в силу со дня его официального опубликования.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Президент</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В.ПУТИН</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Москва, Кремль</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апреля 2013 года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N 309</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Утвержден</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Указом Президента</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от 2 апреля 2013 г. N 309</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ПЕРЕЧЕНЬ</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ДОЛЖНОСТНЫХ ЛИЦ, НАДЕЛЕННЫХ ПОЛНОМОЧИЯМИ ПО НАПРАВЛЕНИЮ</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ЗАПРОСОВ В КРЕДИТНЫЕ ОРГАНИЗАЦИИ, НАЛОГОВЫЕ ОРГАНЫ</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РОССИЙСКОЙ ФЕДЕРАЦИИ И ОРГАНЫ, ОСУЩЕСТВЛЯЮЩИЕ</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ГОСУДАРСТВЕННУЮ РЕГИСТРАЦИЮ ПРАВ НА НЕДВИЖИМОЕ</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ИМУЩЕСТВО И СДЕЛОК С НИМ, ПРИ ОСУЩЕСТВЛЕНИИ</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ПРОВЕРОК В ЦЕЛЯХ ПРОТИВОДЕЙСТВИЯ КОРРУПЦИИ</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lastRenderedPageBreak/>
        <w:t>(в ред. </w:t>
      </w:r>
      <w:hyperlink r:id="rId132"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06.06.2013 N 546)</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Руководитель Администрации Президента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Заместитель Председателя Правительства Российской Федерации — Руководитель Аппарата Правительства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Руководители федеральных государственных органов.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Председатель Центрального банка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Высшие должностные лица (руководители высших исполнительных органов государственной власти) субъектов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Руководители законодательных (представительных) органов государственной власти субъектов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r:id="rId133" w:anchor="Par157" w:history="1">
        <w:r>
          <w:rPr>
            <w:rStyle w:val="a4"/>
            <w:rFonts w:ascii="Helvetica" w:hAnsi="Helvetica" w:cs="Helvetica"/>
            <w:color w:val="0066CC"/>
            <w:sz w:val="21"/>
            <w:szCs w:val="21"/>
            <w:bdr w:val="none" w:sz="0" w:space="0" w:color="auto" w:frame="1"/>
          </w:rPr>
          <w:t>пунктах 1</w:t>
        </w:r>
      </w:hyperlink>
      <w:r>
        <w:rPr>
          <w:rFonts w:ascii="Helvetica" w:hAnsi="Helvetica" w:cs="Helvetica"/>
          <w:color w:val="444444"/>
          <w:sz w:val="21"/>
          <w:szCs w:val="21"/>
        </w:rPr>
        <w:t> — </w:t>
      </w:r>
      <w:hyperlink r:id="rId134" w:anchor="Par158" w:history="1">
        <w:r>
          <w:rPr>
            <w:rStyle w:val="a4"/>
            <w:rFonts w:ascii="Helvetica" w:hAnsi="Helvetica" w:cs="Helvetica"/>
            <w:color w:val="0066CC"/>
            <w:sz w:val="21"/>
            <w:szCs w:val="21"/>
            <w:bdr w:val="none" w:sz="0" w:space="0" w:color="auto" w:frame="1"/>
          </w:rPr>
          <w:t>2</w:t>
        </w:r>
      </w:hyperlink>
      <w:r>
        <w:rPr>
          <w:rFonts w:ascii="Helvetica" w:hAnsi="Helvetica" w:cs="Helvetica"/>
          <w:color w:val="444444"/>
          <w:sz w:val="21"/>
          <w:szCs w:val="21"/>
        </w:rPr>
        <w:t> настоящего перечня.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8. Специально уполномоченные заместители должностных лиц, указанных в </w:t>
      </w:r>
      <w:hyperlink r:id="rId135" w:anchor="Par159" w:history="1">
        <w:r>
          <w:rPr>
            <w:rStyle w:val="a4"/>
            <w:rFonts w:ascii="Helvetica" w:hAnsi="Helvetica" w:cs="Helvetica"/>
            <w:color w:val="0066CC"/>
            <w:sz w:val="21"/>
            <w:szCs w:val="21"/>
            <w:bdr w:val="none" w:sz="0" w:space="0" w:color="auto" w:frame="1"/>
          </w:rPr>
          <w:t>пунктах 3</w:t>
        </w:r>
      </w:hyperlink>
      <w:r>
        <w:rPr>
          <w:rFonts w:ascii="Helvetica" w:hAnsi="Helvetica" w:cs="Helvetica"/>
          <w:color w:val="444444"/>
          <w:sz w:val="21"/>
          <w:szCs w:val="21"/>
        </w:rPr>
        <w:t> — </w:t>
      </w:r>
      <w:hyperlink r:id="rId136" w:anchor="Par162" w:history="1">
        <w:r>
          <w:rPr>
            <w:rStyle w:val="a4"/>
            <w:rFonts w:ascii="Helvetica" w:hAnsi="Helvetica" w:cs="Helvetica"/>
            <w:color w:val="0066CC"/>
            <w:sz w:val="21"/>
            <w:szCs w:val="21"/>
            <w:bdr w:val="none" w:sz="0" w:space="0" w:color="auto" w:frame="1"/>
          </w:rPr>
          <w:t>6</w:t>
        </w:r>
      </w:hyperlink>
      <w:r>
        <w:rPr>
          <w:rFonts w:ascii="Helvetica" w:hAnsi="Helvetica" w:cs="Helvetica"/>
          <w:color w:val="444444"/>
          <w:sz w:val="21"/>
          <w:szCs w:val="21"/>
        </w:rPr>
        <w:t> настоящего перечня.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9. Начальник Управления Президента Российской Федерации по вопросам государственной службы и кадров.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11. Председатель Высшей квалификационной коллегии судей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12. Председатели квалификационных коллегий судей субъектов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13. Председатели, заместители председателей избирательных комиссий.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 13 введен </w:t>
      </w:r>
      <w:hyperlink r:id="rId137"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Президента РФ от 06.06.2013 N 546)</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lastRenderedPageBreak/>
        <w:t>Утверждено</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Указом Президента</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от 2 апреля 2013 г. N 309</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ПОЛОЖЕНИЕ</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 ПОРЯДКЕ НАПРАВЛЕНИЯ ЗАПРОСОВ В ФЕДЕРАЛЬНУЮ СЛУЖБУ</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ПО ФИНАНСОВОМУ МОНИТОРИНГУ ПРИ ОСУЩЕСТВЛЕНИИ ПРОВЕРОК</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В ЦЕЛЯХ ПРОТИВОДЕЙСТВИЯ КОРРУПЦИИ</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38"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06.06.2013 N 546)</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Настоящее Положение определяет порядок направления запросов в Федеральную службу по финансовому мониторингу в соответствии со </w:t>
      </w:r>
      <w:hyperlink r:id="rId139" w:history="1">
        <w:r>
          <w:rPr>
            <w:rStyle w:val="a4"/>
            <w:rFonts w:ascii="Helvetica" w:hAnsi="Helvetica" w:cs="Helvetica"/>
            <w:color w:val="0066CC"/>
            <w:sz w:val="21"/>
            <w:szCs w:val="21"/>
            <w:bdr w:val="none" w:sz="0" w:space="0" w:color="auto" w:frame="1"/>
          </w:rPr>
          <w:t>статьей 8.1</w:t>
        </w:r>
      </w:hyperlink>
      <w:r>
        <w:rPr>
          <w:rFonts w:ascii="Helvetica" w:hAnsi="Helvetica" w:cs="Helvetica"/>
          <w:color w:val="444444"/>
          <w:sz w:val="21"/>
          <w:szCs w:val="21"/>
        </w:rPr>
        <w:t>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лиц, названных в </w:t>
      </w:r>
      <w:hyperlink r:id="rId140" w:history="1">
        <w:r>
          <w:rPr>
            <w:rStyle w:val="a4"/>
            <w:rFonts w:ascii="Helvetica" w:hAnsi="Helvetica" w:cs="Helvetica"/>
            <w:color w:val="0066CC"/>
            <w:sz w:val="21"/>
            <w:szCs w:val="21"/>
            <w:bdr w:val="none" w:sz="0" w:space="0" w:color="auto" w:frame="1"/>
          </w:rPr>
          <w:t>подпункте «а» пункта 1</w:t>
        </w:r>
      </w:hyperlink>
      <w:r>
        <w:rPr>
          <w:rFonts w:ascii="Helvetica" w:hAnsi="Helvetica" w:cs="Helvetica"/>
          <w:color w:val="444444"/>
          <w:sz w:val="21"/>
          <w:szCs w:val="21"/>
        </w:rPr>
        <w:t>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граждан, претендующих на замещение:</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должности заместителя Председателя Центрального банка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должности члена Совета директоров Центрального банка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лиц, замещающих должности, указанные в </w:t>
      </w:r>
      <w:hyperlink r:id="rId141" w:anchor="Par191" w:history="1">
        <w:r>
          <w:rPr>
            <w:rStyle w:val="a4"/>
            <w:rFonts w:ascii="Helvetica" w:hAnsi="Helvetica" w:cs="Helvetica"/>
            <w:color w:val="0066CC"/>
            <w:sz w:val="21"/>
            <w:szCs w:val="21"/>
            <w:bdr w:val="none" w:sz="0" w:space="0" w:color="auto" w:frame="1"/>
          </w:rPr>
          <w:t>подпункте «б»</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супруг (супругов) и несовершеннолетних детей граждан и лиц, указанных в </w:t>
      </w:r>
      <w:hyperlink r:id="rId142" w:anchor="Par190" w:history="1">
        <w:r>
          <w:rPr>
            <w:rStyle w:val="a4"/>
            <w:rFonts w:ascii="Helvetica" w:hAnsi="Helvetica" w:cs="Helvetica"/>
            <w:color w:val="0066CC"/>
            <w:sz w:val="21"/>
            <w:szCs w:val="21"/>
            <w:bdr w:val="none" w:sz="0" w:space="0" w:color="auto" w:frame="1"/>
          </w:rPr>
          <w:t>подпунктах «а»</w:t>
        </w:r>
      </w:hyperlink>
      <w:r>
        <w:rPr>
          <w:rFonts w:ascii="Helvetica" w:hAnsi="Helvetica" w:cs="Helvetica"/>
          <w:color w:val="444444"/>
          <w:sz w:val="21"/>
          <w:szCs w:val="21"/>
        </w:rPr>
        <w:t> — </w:t>
      </w:r>
      <w:hyperlink r:id="rId143" w:anchor="Par196" w:history="1">
        <w:r>
          <w:rPr>
            <w:rStyle w:val="a4"/>
            <w:rFonts w:ascii="Helvetica" w:hAnsi="Helvetica" w:cs="Helvetica"/>
            <w:color w:val="0066CC"/>
            <w:sz w:val="21"/>
            <w:szCs w:val="21"/>
            <w:bdr w:val="none" w:sz="0" w:space="0" w:color="auto" w:frame="1"/>
          </w:rPr>
          <w:t>«в»</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граждан, претендующих на замещение:</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w:t>
      </w:r>
      <w:r>
        <w:rPr>
          <w:rFonts w:ascii="Helvetica" w:hAnsi="Helvetica" w:cs="Helvetica"/>
          <w:color w:val="444444"/>
          <w:sz w:val="21"/>
          <w:szCs w:val="21"/>
        </w:rPr>
        <w:lastRenderedPageBreak/>
        <w:t>государственных органов, назначение на которые и освобождение от которых осуществляются Правительством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лиц, замещающих должности, указанные в </w:t>
      </w:r>
      <w:hyperlink r:id="rId144" w:anchor="Par201"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супруг (супругов) и несовершеннолетних детей граждан и лиц, указанных в </w:t>
      </w:r>
      <w:hyperlink r:id="rId145" w:anchor="Par201" w:history="1">
        <w:r>
          <w:rPr>
            <w:rStyle w:val="a4"/>
            <w:rFonts w:ascii="Helvetica" w:hAnsi="Helvetica" w:cs="Helvetica"/>
            <w:color w:val="0066CC"/>
            <w:sz w:val="21"/>
            <w:szCs w:val="21"/>
            <w:bdr w:val="none" w:sz="0" w:space="0" w:color="auto" w:frame="1"/>
          </w:rPr>
          <w:t>подпунктах «а»</w:t>
        </w:r>
      </w:hyperlink>
      <w:r>
        <w:rPr>
          <w:rFonts w:ascii="Helvetica" w:hAnsi="Helvetica" w:cs="Helvetica"/>
          <w:color w:val="444444"/>
          <w:sz w:val="21"/>
          <w:szCs w:val="21"/>
        </w:rPr>
        <w:t> и </w:t>
      </w:r>
      <w:hyperlink r:id="rId146" w:anchor="Par205" w:history="1">
        <w:r>
          <w:rPr>
            <w:rStyle w:val="a4"/>
            <w:rFonts w:ascii="Helvetica" w:hAnsi="Helvetica" w:cs="Helvetica"/>
            <w:color w:val="0066CC"/>
            <w:sz w:val="21"/>
            <w:szCs w:val="21"/>
            <w:bdr w:val="none" w:sz="0" w:space="0" w:color="auto" w:frame="1"/>
          </w:rPr>
          <w:t>«б»</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 5.1 введен </w:t>
      </w:r>
      <w:hyperlink r:id="rId147" w:history="1">
        <w:r>
          <w:rPr>
            <w:rStyle w:val="a4"/>
            <w:rFonts w:ascii="Helvetica" w:hAnsi="Helvetica" w:cs="Helvetica"/>
            <w:color w:val="0066CC"/>
            <w:sz w:val="21"/>
            <w:szCs w:val="21"/>
            <w:bdr w:val="none" w:sz="0" w:space="0" w:color="auto" w:frame="1"/>
          </w:rPr>
          <w:t>Указом</w:t>
        </w:r>
      </w:hyperlink>
      <w:r>
        <w:rPr>
          <w:rFonts w:ascii="Helvetica" w:hAnsi="Helvetica" w:cs="Helvetica"/>
          <w:color w:val="444444"/>
          <w:sz w:val="21"/>
          <w:szCs w:val="21"/>
        </w:rPr>
        <w:t> Президента РФ от 06.06.2013 N 546)</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лиц, замещающих должности, указанные в </w:t>
      </w:r>
      <w:hyperlink r:id="rId148" w:anchor="Par210" w:history="1">
        <w:r>
          <w:rPr>
            <w:rStyle w:val="a4"/>
            <w:rFonts w:ascii="Helvetica" w:hAnsi="Helvetica" w:cs="Helvetica"/>
            <w:color w:val="0066CC"/>
            <w:sz w:val="21"/>
            <w:szCs w:val="21"/>
            <w:bdr w:val="none" w:sz="0" w:space="0" w:color="auto" w:frame="1"/>
          </w:rPr>
          <w:t>подпункте «а»</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супруг (супругов) и несовершеннолетних детей граждан и лиц, указанных в </w:t>
      </w:r>
      <w:hyperlink r:id="rId149" w:anchor="Par210" w:history="1">
        <w:r>
          <w:rPr>
            <w:rStyle w:val="a4"/>
            <w:rFonts w:ascii="Helvetica" w:hAnsi="Helvetica" w:cs="Helvetica"/>
            <w:color w:val="0066CC"/>
            <w:sz w:val="21"/>
            <w:szCs w:val="21"/>
            <w:bdr w:val="none" w:sz="0" w:space="0" w:color="auto" w:frame="1"/>
          </w:rPr>
          <w:t>подпунктах «а»</w:t>
        </w:r>
      </w:hyperlink>
      <w:r>
        <w:rPr>
          <w:rFonts w:ascii="Helvetica" w:hAnsi="Helvetica" w:cs="Helvetica"/>
          <w:color w:val="444444"/>
          <w:sz w:val="21"/>
          <w:szCs w:val="21"/>
        </w:rPr>
        <w:t> и </w:t>
      </w:r>
      <w:hyperlink r:id="rId150" w:anchor="Par211" w:history="1">
        <w:r>
          <w:rPr>
            <w:rStyle w:val="a4"/>
            <w:rFonts w:ascii="Helvetica" w:hAnsi="Helvetica" w:cs="Helvetica"/>
            <w:color w:val="0066CC"/>
            <w:sz w:val="21"/>
            <w:szCs w:val="21"/>
            <w:bdr w:val="none" w:sz="0" w:space="0" w:color="auto" w:frame="1"/>
          </w:rPr>
          <w:t>«б»</w:t>
        </w:r>
      </w:hyperlink>
      <w:r>
        <w:rPr>
          <w:rFonts w:ascii="Helvetica" w:hAnsi="Helvetica" w:cs="Helvetica"/>
          <w:color w:val="444444"/>
          <w:sz w:val="21"/>
          <w:szCs w:val="21"/>
        </w:rPr>
        <w:t> настоящего пункта;</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лиц, указанных в запросах о проведении оперативно-разыскных мероприятий по основаниям, предусмотренным </w:t>
      </w:r>
      <w:hyperlink r:id="rId151" w:history="1">
        <w:r>
          <w:rPr>
            <w:rStyle w:val="a4"/>
            <w:rFonts w:ascii="Helvetica" w:hAnsi="Helvetica" w:cs="Helvetica"/>
            <w:color w:val="0066CC"/>
            <w:sz w:val="21"/>
            <w:szCs w:val="21"/>
            <w:bdr w:val="none" w:sz="0" w:space="0" w:color="auto" w:frame="1"/>
          </w:rPr>
          <w:t>частью третьей статьи 7</w:t>
        </w:r>
      </w:hyperlink>
      <w:r>
        <w:rPr>
          <w:rFonts w:ascii="Helvetica" w:hAnsi="Helvetica" w:cs="Helvetica"/>
          <w:color w:val="444444"/>
          <w:sz w:val="21"/>
          <w:szCs w:val="21"/>
        </w:rPr>
        <w:t> Федерального закона от 12 августа 1995 г. N 144-ФЗ «Об оперативно-розыскной деятельности», направленных в установленном порядке:</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Совета Федерации Федерального Собрания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Государственной Думы Федерального Собрания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Конституционного Суда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Верховного Суда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Высшего Арбитражного Суда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Генеральным директором Судебного департамента при Верховном Суде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Председателем Счетной палаты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Председателем Центрального банка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руководителями иных федеральных государственных органов;</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высшими должностными лицами (руководителями высших исполнительных органов государственной власти) субъектов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руководителями законодательных (представительных) органов государственной власти субъектов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специально уполномоченными заместителями лиц, указанных в </w:t>
      </w:r>
      <w:hyperlink r:id="rId152" w:anchor="Par214" w:history="1">
        <w:r>
          <w:rPr>
            <w:rStyle w:val="a4"/>
            <w:rFonts w:ascii="Helvetica" w:hAnsi="Helvetica" w:cs="Helvetica"/>
            <w:color w:val="0066CC"/>
            <w:sz w:val="21"/>
            <w:szCs w:val="21"/>
            <w:bdr w:val="none" w:sz="0" w:space="0" w:color="auto" w:frame="1"/>
          </w:rPr>
          <w:t>абзацах втором</w:t>
        </w:r>
      </w:hyperlink>
      <w:r>
        <w:rPr>
          <w:rFonts w:ascii="Helvetica" w:hAnsi="Helvetica" w:cs="Helvetica"/>
          <w:color w:val="444444"/>
          <w:sz w:val="21"/>
          <w:szCs w:val="21"/>
        </w:rPr>
        <w:t> — </w:t>
      </w:r>
      <w:hyperlink r:id="rId153" w:anchor="Par225" w:history="1">
        <w:r>
          <w:rPr>
            <w:rStyle w:val="a4"/>
            <w:rFonts w:ascii="Helvetica" w:hAnsi="Helvetica" w:cs="Helvetica"/>
            <w:color w:val="0066CC"/>
            <w:sz w:val="21"/>
            <w:szCs w:val="21"/>
            <w:bdr w:val="none" w:sz="0" w:space="0" w:color="auto" w:frame="1"/>
          </w:rPr>
          <w:t>тринадцатом</w:t>
        </w:r>
      </w:hyperlink>
      <w:r>
        <w:rPr>
          <w:rFonts w:ascii="Helvetica" w:hAnsi="Helvetica" w:cs="Helvetica"/>
          <w:color w:val="444444"/>
          <w:sz w:val="21"/>
          <w:szCs w:val="21"/>
        </w:rPr>
        <w:t> настоящего подпункта.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Приложение</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к Указу Президента</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Российской Федерации</w:t>
      </w:r>
    </w:p>
    <w:p w:rsidR="00010409" w:rsidRDefault="00010409" w:rsidP="00010409">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от 2 апреля 2013 г. N 309</w:t>
      </w:r>
    </w:p>
    <w:p w:rsidR="00010409" w:rsidRDefault="00010409" w:rsidP="00010409">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ПЕРЕЧЕНЬ</w:t>
      </w:r>
    </w:p>
    <w:p w:rsidR="00010409" w:rsidRDefault="00010409" w:rsidP="00010409">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ИЗМЕНЕНИЙ, ВНОСИМЫХ В АКТЫ ПРЕЗИДЕНТА РОССИЙСКОЙ ФЕДЕРАЦИИ</w:t>
      </w:r>
    </w:p>
    <w:p w:rsidR="00010409" w:rsidRDefault="00010409" w:rsidP="000104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 ред. </w:t>
      </w:r>
      <w:hyperlink r:id="rId154" w:history="1">
        <w:r>
          <w:rPr>
            <w:rStyle w:val="a4"/>
            <w:rFonts w:ascii="Helvetica" w:hAnsi="Helvetica" w:cs="Helvetica"/>
            <w:color w:val="0066CC"/>
            <w:sz w:val="21"/>
            <w:szCs w:val="21"/>
            <w:bdr w:val="none" w:sz="0" w:space="0" w:color="auto" w:frame="1"/>
          </w:rPr>
          <w:t>Указа</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1. </w:t>
      </w:r>
      <w:hyperlink r:id="rId155" w:history="1">
        <w:r>
          <w:rPr>
            <w:rStyle w:val="a4"/>
            <w:rFonts w:ascii="Helvetica" w:hAnsi="Helvetica" w:cs="Helvetica"/>
            <w:color w:val="0066CC"/>
            <w:sz w:val="21"/>
            <w:szCs w:val="21"/>
            <w:bdr w:val="none" w:sz="0" w:space="0" w:color="auto" w:frame="1"/>
          </w:rPr>
          <w:t>Подпункт «а» пункта 7</w:t>
        </w:r>
      </w:hyperlink>
      <w:r>
        <w:rPr>
          <w:rFonts w:ascii="Helvetica" w:hAnsi="Helvetica" w:cs="Helvetica"/>
          <w:color w:val="444444"/>
          <w:sz w:val="21"/>
          <w:szCs w:val="21"/>
        </w:rPr>
        <w:t>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w:t>
      </w:r>
      <w:hyperlink r:id="rId156" w:history="1">
        <w:r>
          <w:rPr>
            <w:rStyle w:val="a4"/>
            <w:rFonts w:ascii="Helvetica" w:hAnsi="Helvetica" w:cs="Helvetica"/>
            <w:color w:val="0066CC"/>
            <w:sz w:val="21"/>
            <w:szCs w:val="21"/>
            <w:bdr w:val="none" w:sz="0" w:space="0" w:color="auto" w:frame="1"/>
          </w:rPr>
          <w:t>Абзац второй пункта 7</w:t>
        </w:r>
      </w:hyperlink>
      <w:r>
        <w:rPr>
          <w:rFonts w:ascii="Helvetica" w:hAnsi="Helvetica" w:cs="Helvetica"/>
          <w:color w:val="444444"/>
          <w:sz w:val="21"/>
          <w:szCs w:val="21"/>
        </w:rPr>
        <w:t>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3. Утратил силу. — </w:t>
      </w:r>
      <w:hyperlink r:id="rId157" w:history="1">
        <w:r>
          <w:rPr>
            <w:rStyle w:val="a4"/>
            <w:rFonts w:ascii="Helvetica" w:hAnsi="Helvetica" w:cs="Helvetica"/>
            <w:color w:val="0066CC"/>
            <w:sz w:val="21"/>
            <w:szCs w:val="21"/>
            <w:bdr w:val="none" w:sz="0" w:space="0" w:color="auto" w:frame="1"/>
          </w:rPr>
          <w:t>Указ</w:t>
        </w:r>
      </w:hyperlink>
      <w:r>
        <w:rPr>
          <w:rFonts w:ascii="Helvetica" w:hAnsi="Helvetica" w:cs="Helvetica"/>
          <w:color w:val="444444"/>
          <w:sz w:val="21"/>
          <w:szCs w:val="21"/>
        </w:rPr>
        <w:t> Президента РФ от 08.07.2013 N 613.</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4. В </w:t>
      </w:r>
      <w:hyperlink r:id="rId158" w:history="1">
        <w:r>
          <w:rPr>
            <w:rStyle w:val="a4"/>
            <w:rFonts w:ascii="Helvetica" w:hAnsi="Helvetica" w:cs="Helvetica"/>
            <w:color w:val="0066CC"/>
            <w:sz w:val="21"/>
            <w:szCs w:val="21"/>
            <w:bdr w:val="none" w:sz="0" w:space="0" w:color="auto" w:frame="1"/>
          </w:rPr>
          <w:t>Положении</w:t>
        </w:r>
      </w:hyperlink>
      <w:r>
        <w:rPr>
          <w:rFonts w:ascii="Helvetica" w:hAnsi="Helvetica" w:cs="Helvetica"/>
          <w:color w:val="444444"/>
          <w:sz w:val="21"/>
          <w:szCs w:val="21"/>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rPr>
          <w:rFonts w:ascii="Helvetica" w:hAnsi="Helvetica" w:cs="Helvetica"/>
          <w:color w:val="444444"/>
          <w:sz w:val="21"/>
          <w:szCs w:val="21"/>
        </w:rPr>
        <w:lastRenderedPageBreak/>
        <w:t>служебному поведению» (Собрание законодательства Российской Федерации, 2009, N 39, ст. 4588; 2010, N 3, ст. 274; N 27, ст. 3446; N 30, ст. 4070; 2012, N 12, ст. 1391):</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w:t>
      </w:r>
      <w:hyperlink r:id="rId159" w:history="1">
        <w:r>
          <w:rPr>
            <w:rStyle w:val="a4"/>
            <w:rFonts w:ascii="Helvetica" w:hAnsi="Helvetica" w:cs="Helvetica"/>
            <w:color w:val="0066CC"/>
            <w:sz w:val="21"/>
            <w:szCs w:val="21"/>
            <w:bdr w:val="none" w:sz="0" w:space="0" w:color="auto" w:frame="1"/>
          </w:rPr>
          <w:t>абзаце первом пункта 4</w:t>
        </w:r>
      </w:hyperlink>
      <w:r>
        <w:rPr>
          <w:rFonts w:ascii="Helvetica" w:hAnsi="Helvetica" w:cs="Helvetica"/>
          <w:color w:val="444444"/>
          <w:sz w:val="21"/>
          <w:szCs w:val="21"/>
        </w:rPr>
        <w:t>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w:t>
      </w:r>
      <w:hyperlink r:id="rId160"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пунктами 5.1 и 5.2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в </w:t>
      </w:r>
      <w:hyperlink r:id="rId161" w:history="1">
        <w:r>
          <w:rPr>
            <w:rStyle w:val="a4"/>
            <w:rFonts w:ascii="Helvetica" w:hAnsi="Helvetica" w:cs="Helvetica"/>
            <w:color w:val="0066CC"/>
            <w:sz w:val="21"/>
            <w:szCs w:val="21"/>
            <w:bdr w:val="none" w:sz="0" w:space="0" w:color="auto" w:frame="1"/>
          </w:rPr>
          <w:t>пункте 16</w:t>
        </w:r>
      </w:hyperlink>
      <w:r>
        <w:rPr>
          <w:rFonts w:ascii="Helvetica" w:hAnsi="Helvetica" w:cs="Helvetica"/>
          <w:color w:val="444444"/>
          <w:sz w:val="21"/>
          <w:szCs w:val="21"/>
        </w:rPr>
        <w:t>:</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162" w:history="1">
        <w:r>
          <w:rPr>
            <w:rStyle w:val="a4"/>
            <w:rFonts w:ascii="Helvetica" w:hAnsi="Helvetica" w:cs="Helvetica"/>
            <w:color w:val="0066CC"/>
            <w:sz w:val="21"/>
            <w:szCs w:val="21"/>
            <w:bdr w:val="none" w:sz="0" w:space="0" w:color="auto" w:frame="1"/>
          </w:rPr>
          <w:t>подпункт «в»</w:t>
        </w:r>
      </w:hyperlink>
      <w:r>
        <w:rPr>
          <w:rFonts w:ascii="Helvetica" w:hAnsi="Helvetica" w:cs="Helvetica"/>
          <w:color w:val="444444"/>
          <w:sz w:val="21"/>
          <w:szCs w:val="21"/>
        </w:rPr>
        <w:t> после слов «работы (службы)» дополнить словами «, вид и реквизиты документа, удостоверяющего личность,»;</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163"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подпунктом «е.1»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«е.1) идентификационный номер налогоплательщика (в случае направления запроса в налоговые органы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w:t>
      </w:r>
      <w:hyperlink r:id="rId164" w:history="1">
        <w:r>
          <w:rPr>
            <w:rStyle w:val="a4"/>
            <w:rFonts w:ascii="Helvetica" w:hAnsi="Helvetica" w:cs="Helvetica"/>
            <w:color w:val="0066CC"/>
            <w:sz w:val="21"/>
            <w:szCs w:val="21"/>
            <w:bdr w:val="none" w:sz="0" w:space="0" w:color="auto" w:frame="1"/>
          </w:rPr>
          <w:t>абзац первый пункта 18</w:t>
        </w:r>
      </w:hyperlink>
      <w:r>
        <w:rPr>
          <w:rFonts w:ascii="Helvetica" w:hAnsi="Helvetica" w:cs="Helvetica"/>
          <w:color w:val="444444"/>
          <w:sz w:val="21"/>
          <w:szCs w:val="21"/>
        </w:rPr>
        <w:t> изложить в следующей редакции: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w:t>
      </w:r>
      <w:hyperlink r:id="rId165"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пунктом 18.1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5. В </w:t>
      </w:r>
      <w:hyperlink r:id="rId166" w:history="1">
        <w:r>
          <w:rPr>
            <w:rStyle w:val="a4"/>
            <w:rFonts w:ascii="Helvetica" w:hAnsi="Helvetica" w:cs="Helvetica"/>
            <w:color w:val="0066CC"/>
            <w:sz w:val="21"/>
            <w:szCs w:val="21"/>
            <w:bdr w:val="none" w:sz="0" w:space="0" w:color="auto" w:frame="1"/>
          </w:rPr>
          <w:t>Положении</w:t>
        </w:r>
      </w:hyperlink>
      <w:r>
        <w:rPr>
          <w:rFonts w:ascii="Helvetica" w:hAnsi="Helvetica" w:cs="Helvetica"/>
          <w:color w:val="444444"/>
          <w:sz w:val="21"/>
          <w:szCs w:val="21"/>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в </w:t>
      </w:r>
      <w:hyperlink r:id="rId167" w:history="1">
        <w:r>
          <w:rPr>
            <w:rStyle w:val="a4"/>
            <w:rFonts w:ascii="Helvetica" w:hAnsi="Helvetica" w:cs="Helvetica"/>
            <w:color w:val="0066CC"/>
            <w:sz w:val="21"/>
            <w:szCs w:val="21"/>
            <w:bdr w:val="none" w:sz="0" w:space="0" w:color="auto" w:frame="1"/>
          </w:rPr>
          <w:t>подпункте «а» пункта 1</w:t>
        </w:r>
      </w:hyperlink>
      <w:r>
        <w:rPr>
          <w:rFonts w:ascii="Helvetica" w:hAnsi="Helvetica" w:cs="Helvetica"/>
          <w:color w:val="444444"/>
          <w:sz w:val="21"/>
          <w:szCs w:val="21"/>
        </w:rPr>
        <w:t>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w:t>
      </w:r>
      <w:hyperlink r:id="rId168" w:history="1">
        <w:r>
          <w:rPr>
            <w:rStyle w:val="a4"/>
            <w:rFonts w:ascii="Helvetica" w:hAnsi="Helvetica" w:cs="Helvetica"/>
            <w:color w:val="0066CC"/>
            <w:sz w:val="21"/>
            <w:szCs w:val="21"/>
            <w:bdr w:val="none" w:sz="0" w:space="0" w:color="auto" w:frame="1"/>
          </w:rPr>
          <w:t>абзац первый пункта 2</w:t>
        </w:r>
      </w:hyperlink>
      <w:r>
        <w:rPr>
          <w:rFonts w:ascii="Helvetica" w:hAnsi="Helvetica" w:cs="Helvetica"/>
          <w:color w:val="444444"/>
          <w:sz w:val="21"/>
          <w:szCs w:val="21"/>
        </w:rPr>
        <w:t> изложить в следующей редакции: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w:t>
      </w:r>
      <w:hyperlink r:id="rId169"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пунктами 2.1 и 2.2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w:t>
      </w:r>
      <w:r>
        <w:rPr>
          <w:rFonts w:ascii="Helvetica" w:hAnsi="Helvetica" w:cs="Helvetica"/>
          <w:color w:val="444444"/>
          <w:sz w:val="21"/>
          <w:szCs w:val="21"/>
        </w:rPr>
        <w:lastRenderedPageBreak/>
        <w:t>лица Администрации Президента Российской Федерации Управление может в установленном порядке осуществлять проверку:</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в </w:t>
      </w:r>
      <w:hyperlink r:id="rId170" w:history="1">
        <w:r>
          <w:rPr>
            <w:rStyle w:val="a4"/>
            <w:rFonts w:ascii="Helvetica" w:hAnsi="Helvetica" w:cs="Helvetica"/>
            <w:color w:val="0066CC"/>
            <w:sz w:val="21"/>
            <w:szCs w:val="21"/>
            <w:bdr w:val="none" w:sz="0" w:space="0" w:color="auto" w:frame="1"/>
          </w:rPr>
          <w:t>подпункте «г» пункта 7</w:t>
        </w:r>
      </w:hyperlink>
      <w:r>
        <w:rPr>
          <w:rFonts w:ascii="Helvetica" w:hAnsi="Helvetica" w:cs="Helvetica"/>
          <w:color w:val="444444"/>
          <w:sz w:val="21"/>
          <w:szCs w:val="21"/>
        </w:rPr>
        <w:t>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д) </w:t>
      </w:r>
      <w:hyperlink r:id="rId171"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пунктом 7.1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 в </w:t>
      </w:r>
      <w:hyperlink r:id="rId172" w:history="1">
        <w:r>
          <w:rPr>
            <w:rStyle w:val="a4"/>
            <w:rFonts w:ascii="Helvetica" w:hAnsi="Helvetica" w:cs="Helvetica"/>
            <w:color w:val="0066CC"/>
            <w:sz w:val="21"/>
            <w:szCs w:val="21"/>
            <w:bdr w:val="none" w:sz="0" w:space="0" w:color="auto" w:frame="1"/>
          </w:rPr>
          <w:t>пункте 8</w:t>
        </w:r>
      </w:hyperlink>
      <w:r>
        <w:rPr>
          <w:rFonts w:ascii="Helvetica" w:hAnsi="Helvetica" w:cs="Helvetica"/>
          <w:color w:val="444444"/>
          <w:sz w:val="21"/>
          <w:szCs w:val="21"/>
        </w:rPr>
        <w:t>:</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173" w:history="1">
        <w:r>
          <w:rPr>
            <w:rStyle w:val="a4"/>
            <w:rFonts w:ascii="Helvetica" w:hAnsi="Helvetica" w:cs="Helvetica"/>
            <w:color w:val="0066CC"/>
            <w:sz w:val="21"/>
            <w:szCs w:val="21"/>
            <w:bdr w:val="none" w:sz="0" w:space="0" w:color="auto" w:frame="1"/>
          </w:rPr>
          <w:t>подпункт «в»</w:t>
        </w:r>
      </w:hyperlink>
      <w:r>
        <w:rPr>
          <w:rFonts w:ascii="Helvetica" w:hAnsi="Helvetica" w:cs="Helvetica"/>
          <w:color w:val="444444"/>
          <w:sz w:val="21"/>
          <w:szCs w:val="21"/>
        </w:rPr>
        <w:t> после слов «работы (службы)» дополнить словами «, вид и реквизиты документа, удостоверяющего личность,»;</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hyperlink r:id="rId174"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подпунктом «е.1»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«е.1) идентификационный номер налогоплательщика (в случае направления запроса в налоговые органы Российской Федерации);».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6. В </w:t>
      </w:r>
      <w:hyperlink r:id="rId175" w:history="1">
        <w:r>
          <w:rPr>
            <w:rStyle w:val="a4"/>
            <w:rFonts w:ascii="Helvetica" w:hAnsi="Helvetica" w:cs="Helvetica"/>
            <w:color w:val="0066CC"/>
            <w:sz w:val="21"/>
            <w:szCs w:val="21"/>
            <w:bdr w:val="none" w:sz="0" w:space="0" w:color="auto" w:frame="1"/>
          </w:rPr>
          <w:t>Положении</w:t>
        </w:r>
      </w:hyperlink>
      <w:r>
        <w:rPr>
          <w:rFonts w:ascii="Helvetica" w:hAnsi="Helvetica" w:cs="Helvetica"/>
          <w:color w:val="444444"/>
          <w:sz w:val="21"/>
          <w:szCs w:val="21"/>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w:t>
      </w:r>
      <w:r>
        <w:rPr>
          <w:rFonts w:ascii="Helvetica" w:hAnsi="Helvetica" w:cs="Helvetica"/>
          <w:color w:val="444444"/>
          <w:sz w:val="21"/>
          <w:szCs w:val="21"/>
        </w:rPr>
        <w:lastRenderedPageBreak/>
        <w:t>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w:t>
      </w:r>
      <w:hyperlink r:id="rId176" w:history="1">
        <w:r>
          <w:rPr>
            <w:rStyle w:val="a4"/>
            <w:rFonts w:ascii="Helvetica" w:hAnsi="Helvetica" w:cs="Helvetica"/>
            <w:color w:val="0066CC"/>
            <w:sz w:val="21"/>
            <w:szCs w:val="21"/>
            <w:bdr w:val="none" w:sz="0" w:space="0" w:color="auto" w:frame="1"/>
          </w:rPr>
          <w:t>пункт 16</w:t>
        </w:r>
      </w:hyperlink>
      <w:r>
        <w:rPr>
          <w:rFonts w:ascii="Helvetica" w:hAnsi="Helvetica" w:cs="Helvetica"/>
          <w:color w:val="444444"/>
          <w:sz w:val="21"/>
          <w:szCs w:val="21"/>
        </w:rPr>
        <w:t> дополнить подпунктом «г» следующего содержания:</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77"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w:t>
      </w:r>
      <w:hyperlink r:id="rId178" w:history="1">
        <w:r>
          <w:rPr>
            <w:rStyle w:val="a4"/>
            <w:rFonts w:ascii="Helvetica" w:hAnsi="Helvetica" w:cs="Helvetica"/>
            <w:color w:val="0066CC"/>
            <w:sz w:val="21"/>
            <w:szCs w:val="21"/>
            <w:bdr w:val="none" w:sz="0" w:space="0" w:color="auto" w:frame="1"/>
          </w:rPr>
          <w:t>дополнить</w:t>
        </w:r>
      </w:hyperlink>
      <w:r>
        <w:rPr>
          <w:rFonts w:ascii="Helvetica" w:hAnsi="Helvetica" w:cs="Helvetica"/>
          <w:color w:val="444444"/>
          <w:sz w:val="21"/>
          <w:szCs w:val="21"/>
        </w:rPr>
        <w:t> пунктом 25.1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«25.1. По итогам рассмотрения вопроса, указанного в подпункте «г» пункта 16 настоящего Положения, комиссия принимает одно из следующих решений: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 признать, что сведения, представленные государственным служащим в соответствии с </w:t>
      </w:r>
      <w:hyperlink r:id="rId179"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б) признать, что сведения, представленные государственным служащим в соответствии с </w:t>
      </w:r>
      <w:hyperlink r:id="rId180" w:history="1">
        <w:r>
          <w:rPr>
            <w:rStyle w:val="a4"/>
            <w:rFonts w:ascii="Helvetica" w:hAnsi="Helvetica" w:cs="Helvetica"/>
            <w:color w:val="0066CC"/>
            <w:sz w:val="21"/>
            <w:szCs w:val="21"/>
            <w:bdr w:val="none" w:sz="0" w:space="0" w:color="auto" w:frame="1"/>
          </w:rPr>
          <w:t>частью 1 статьи 3</w:t>
        </w:r>
      </w:hyperlink>
      <w:r>
        <w:rPr>
          <w:rFonts w:ascii="Helvetica" w:hAnsi="Helvetica" w:cs="Helvetica"/>
          <w:color w:val="444444"/>
          <w:sz w:val="21"/>
          <w:szCs w:val="21"/>
        </w:rPr>
        <w:t>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в) </w:t>
      </w:r>
      <w:hyperlink r:id="rId181" w:history="1">
        <w:r>
          <w:rPr>
            <w:rStyle w:val="a4"/>
            <w:rFonts w:ascii="Helvetica" w:hAnsi="Helvetica" w:cs="Helvetica"/>
            <w:color w:val="0066CC"/>
            <w:sz w:val="21"/>
            <w:szCs w:val="21"/>
            <w:bdr w:val="none" w:sz="0" w:space="0" w:color="auto" w:frame="1"/>
          </w:rPr>
          <w:t>пункт 26</w:t>
        </w:r>
      </w:hyperlink>
      <w:r>
        <w:rPr>
          <w:rFonts w:ascii="Helvetica" w:hAnsi="Helvetica" w:cs="Helvetica"/>
          <w:color w:val="444444"/>
          <w:sz w:val="21"/>
          <w:szCs w:val="21"/>
        </w:rPr>
        <w:t> изложить в следующей редакции:</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10409" w:rsidRDefault="00010409" w:rsidP="000104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7. </w:t>
      </w:r>
      <w:hyperlink r:id="rId182" w:history="1">
        <w:r>
          <w:rPr>
            <w:rStyle w:val="a4"/>
            <w:rFonts w:ascii="Helvetica" w:hAnsi="Helvetica" w:cs="Helvetica"/>
            <w:color w:val="0066CC"/>
            <w:sz w:val="21"/>
            <w:szCs w:val="21"/>
            <w:bdr w:val="none" w:sz="0" w:space="0" w:color="auto" w:frame="1"/>
          </w:rPr>
          <w:t>Пункт 1</w:t>
        </w:r>
      </w:hyperlink>
      <w:r>
        <w:rPr>
          <w:rFonts w:ascii="Helvetica" w:hAnsi="Helvetica" w:cs="Helvetica"/>
          <w:color w:val="444444"/>
          <w:sz w:val="21"/>
          <w:szCs w:val="21"/>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w:t>
      </w:r>
      <w:r>
        <w:rPr>
          <w:rFonts w:ascii="Helvetica" w:hAnsi="Helvetica" w:cs="Helvetica"/>
          <w:color w:val="444444"/>
          <w:sz w:val="21"/>
          <w:szCs w:val="21"/>
        </w:rPr>
        <w:lastRenderedPageBreak/>
        <w:t>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10409" w:rsidRDefault="00010409" w:rsidP="00010409">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5D0502" w:rsidRPr="00010409" w:rsidRDefault="005D0502" w:rsidP="00010409">
      <w:bookmarkStart w:id="0" w:name="_GoBack"/>
      <w:bookmarkEnd w:id="0"/>
    </w:p>
    <w:sectPr w:rsidR="005D0502" w:rsidRPr="00010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3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10409"/>
    <w:rsid w:val="00085B3A"/>
    <w:rsid w:val="00101FAA"/>
    <w:rsid w:val="00171A1A"/>
    <w:rsid w:val="00510A7B"/>
    <w:rsid w:val="005A58DD"/>
    <w:rsid w:val="005D0502"/>
    <w:rsid w:val="007E0A6C"/>
    <w:rsid w:val="0081015D"/>
    <w:rsid w:val="00B3201C"/>
    <w:rsid w:val="00FD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xn--80aiaaf3bocfo6k.xn--p1ai/ukaz-prezidenta-rossijskoj-federacii-o-merax-po-realizacii-otdelnyx-polozhenij-federalnogo-zakona-o-protivodejstvii-korrupcii-309-ot-2-04-2013-goda/" TargetMode="External"/><Relationship Id="rId21" Type="http://schemas.openxmlformats.org/officeDocument/2006/relationships/hyperlink" Target="http://xn--80aiaaf3bocfo6k.xn--p1ai/ukaz-prezidenta-rossijskoj-federacii-o-merax-po-realizacii-otdelnyx-polozhenij-federalnogo-zakona-o-protivodejstvii-korrupcii-309-ot-2-04-2013-goda/" TargetMode="External"/><Relationship Id="rId42" Type="http://schemas.openxmlformats.org/officeDocument/2006/relationships/hyperlink" Target="http://xn--80aiaaf3bocfo6k.xn--p1ai/ukaz-prezidenta-rossijskoj-federacii-o-merax-po-realizacii-otdelnyx-polozhenij-federalnogo-zakona-o-protivodejstvii-korrupcii-309-ot-2-04-2013-goda/" TargetMode="External"/><Relationship Id="rId63" Type="http://schemas.openxmlformats.org/officeDocument/2006/relationships/hyperlink" Target="http://offline/ref=55CBA9A5AEB501FA0D0F2A936ED5E80DF814ED4B16AB33942033C546D917B42FA2D3506AB383688AMDI4K" TargetMode="External"/><Relationship Id="rId84" Type="http://schemas.openxmlformats.org/officeDocument/2006/relationships/hyperlink" Target="http://xn--80aiaaf3bocfo6k.xn--p1ai/ukaz-prezidenta-rossijskoj-federacii-o-merax-po-realizacii-otdelnyx-polozhenij-federalnogo-zakona-o-protivodejstvii-korrupcii-309-ot-2-04-2013-goda/" TargetMode="External"/><Relationship Id="rId138" Type="http://schemas.openxmlformats.org/officeDocument/2006/relationships/hyperlink" Target="http://offline/ref=55CBA9A5AEB501FA0D0F2A936ED5E80DF814EE4A1FA933942033C546D917B42FA2D3506AB3836888MDI4K" TargetMode="External"/><Relationship Id="rId159" Type="http://schemas.openxmlformats.org/officeDocument/2006/relationships/hyperlink" Target="http://offline/ref=55CBA9A5AEB501FA0D0F2A936ED5E80DF812EE491DAE33942033C546D917B42FA2D3506AB383698AMDI0K" TargetMode="External"/><Relationship Id="rId170" Type="http://schemas.openxmlformats.org/officeDocument/2006/relationships/hyperlink" Target="http://offline/ref=55CBA9A5AEB501FA0D0F2A936ED5E80DF812EE491DA933942033C546D917B42FA2D3506AB383688EMDI4K" TargetMode="External"/><Relationship Id="rId107" Type="http://schemas.openxmlformats.org/officeDocument/2006/relationships/hyperlink" Target="http://offline/ref=55CBA9A5AEB501FA0D0F2A936ED5E80DF815E94D16A933942033C546D917B42FA2D3506AB3836889MDIBK" TargetMode="External"/><Relationship Id="rId11" Type="http://schemas.openxmlformats.org/officeDocument/2006/relationships/hyperlink" Target="http://offline/ref=55CBA9A5AEB501FA0D0F2A936ED5E80DF814E1411CA933942033C546D917B42FA2D3506AB3836888MDI6K" TargetMode="External"/><Relationship Id="rId32" Type="http://schemas.openxmlformats.org/officeDocument/2006/relationships/hyperlink" Target="http://offline/ref=55CBA9A5AEB501FA0D0F2A936ED5E80DF815EB4E1FAC33942033C546D917B42FA2D3506AB3836888MDI3K" TargetMode="External"/><Relationship Id="rId53" Type="http://schemas.openxmlformats.org/officeDocument/2006/relationships/hyperlink" Target="http://xn--80aiaaf3bocfo6k.xn--p1ai/ukaz-prezidenta-rossijskoj-federacii-o-merax-po-realizacii-otdelnyx-polozhenij-federalnogo-zakona-o-protivodejstvii-korrupcii-309-ot-2-04-2013-goda/" TargetMode="External"/><Relationship Id="rId74" Type="http://schemas.openxmlformats.org/officeDocument/2006/relationships/hyperlink" Target="http://offline/ref=55CBA9A5AEB501FA0D0F2A936ED5E80DF814E14B1DA933942033C546D917B42FA2D3506AMBI7K" TargetMode="External"/><Relationship Id="rId128" Type="http://schemas.openxmlformats.org/officeDocument/2006/relationships/hyperlink" Target="http://offline/ref=55CBA9A5AEB501FA0D0F2A936ED5E80DF814E1491AA533942033C546D917B42FA2D3506AB3836889MDI7K" TargetMode="External"/><Relationship Id="rId149" Type="http://schemas.openxmlformats.org/officeDocument/2006/relationships/hyperlink" Target="http://xn--80aiaaf3bocfo6k.xn--p1ai/ukaz-prezidenta-rossijskoj-federacii-o-merax-po-realizacii-otdelnyx-polozhenij-federalnogo-zakona-o-protivodejstvii-korrupcii-309-ot-2-04-2013-goda/" TargetMode="External"/><Relationship Id="rId5" Type="http://schemas.openxmlformats.org/officeDocument/2006/relationships/hyperlink" Target="http://offline/ref=55CBA9A5AEB501FA0D0F2A936ED5E80DF814E1411CA933942033C546D917B42FA2D3506AB3836888MDI2K" TargetMode="External"/><Relationship Id="rId95" Type="http://schemas.openxmlformats.org/officeDocument/2006/relationships/hyperlink" Target="http://offline/ref=55CBA9A5AEB501FA0D0F2A936ED5E80DF814E14116A433942033C546D917B42FA2D3506AB3836880MDI1K" TargetMode="External"/><Relationship Id="rId160" Type="http://schemas.openxmlformats.org/officeDocument/2006/relationships/hyperlink" Target="http://offline/ref=55CBA9A5AEB501FA0D0F2A936ED5E80DF812EE491DAE33942033C546D917B42FA2D3506AB3836988MDIBK" TargetMode="External"/><Relationship Id="rId181" Type="http://schemas.openxmlformats.org/officeDocument/2006/relationships/hyperlink" Target="http://offline/ref=55CBA9A5AEB501FA0D0F2A936ED5E80DF812EE491DAF33942033C546D917B42FA2D3506AB3836989MDIBK" TargetMode="External"/><Relationship Id="rId22" Type="http://schemas.openxmlformats.org/officeDocument/2006/relationships/hyperlink" Target="http://offline/ref=55CBA9A5AEB501FA0D0F2A936ED5E80DF815EB4E1AA933942033C546D9M1I7K" TargetMode="External"/><Relationship Id="rId43" Type="http://schemas.openxmlformats.org/officeDocument/2006/relationships/hyperlink" Target="http://xn--80aiaaf3bocfo6k.xn--p1ai/ukaz-prezidenta-rossijskoj-federacii-o-merax-po-realizacii-otdelnyx-polozhenij-federalnogo-zakona-o-protivodejstvii-korrupcii-309-ot-2-04-2013-goda/" TargetMode="External"/><Relationship Id="rId64" Type="http://schemas.openxmlformats.org/officeDocument/2006/relationships/hyperlink" Target="http://xn--80aiaaf3bocfo6k.xn--p1ai/ukaz-prezidenta-rossijskoj-federacii-o-merax-po-realizacii-otdelnyx-polozhenij-federalnogo-zakona-o-protivodejstvii-korrupcii-309-ot-2-04-2013-goda/" TargetMode="External"/><Relationship Id="rId118" Type="http://schemas.openxmlformats.org/officeDocument/2006/relationships/hyperlink" Target="http://offline/ref=55CBA9A5AEB501FA0D0F2A936ED5E80DF815EB4D1CAE33942033C546D9M1I7K" TargetMode="External"/><Relationship Id="rId139" Type="http://schemas.openxmlformats.org/officeDocument/2006/relationships/hyperlink" Target="http://offline/ref=55CBA9A5AEB501FA0D0F2A936ED5E80DF814E14C1CA433942033C546D917B42FA2D3506AB1M8I2K" TargetMode="External"/><Relationship Id="rId85" Type="http://schemas.openxmlformats.org/officeDocument/2006/relationships/hyperlink" Target="http://xn--80aiaaf3bocfo6k.xn--p1ai/ukaz-prezidenta-rossijskoj-federacii-o-merax-po-realizacii-otdelnyx-polozhenij-federalnogo-zakona-o-protivodejstvii-korrupcii-309-ot-2-04-2013-goda/" TargetMode="External"/><Relationship Id="rId150" Type="http://schemas.openxmlformats.org/officeDocument/2006/relationships/hyperlink" Target="http://xn--80aiaaf3bocfo6k.xn--p1ai/ukaz-prezidenta-rossijskoj-federacii-o-merax-po-realizacii-otdelnyx-polozhenij-federalnogo-zakona-o-protivodejstvii-korrupcii-309-ot-2-04-2013-goda/" TargetMode="External"/><Relationship Id="rId171" Type="http://schemas.openxmlformats.org/officeDocument/2006/relationships/hyperlink" Target="http://offline/ref=55CBA9A5AEB501FA0D0F2A936ED5E80DF812EE491DA933942033C546D917B42FA2D3506AB383688BMDIBK" TargetMode="External"/><Relationship Id="rId12" Type="http://schemas.openxmlformats.org/officeDocument/2006/relationships/hyperlink" Target="http://offline/ref=55CBA9A5AEB501FA0D0F2A936ED5E80DF814E1411CA933942033C546D917B42FA2D3506AB3836888MDI4K" TargetMode="External"/><Relationship Id="rId33" Type="http://schemas.openxmlformats.org/officeDocument/2006/relationships/hyperlink" Target="http://offline/ref=55CBA9A5AEB501FA0D0F2A936ED5E80DF815EB4E1FAC33942033C546D917B42FA2D3506AB3836888MDI0K" TargetMode="External"/><Relationship Id="rId108" Type="http://schemas.openxmlformats.org/officeDocument/2006/relationships/hyperlink" Target="http://offline/ref=55CBA9A5AEB501FA0D0F2A936ED5E80DF814ED4B16AB33942033C546D917B42FA2D3506AB383688AMDI4K" TargetMode="External"/><Relationship Id="rId129" Type="http://schemas.openxmlformats.org/officeDocument/2006/relationships/hyperlink" Target="http://xn--80aiaaf3bocfo6k.xn--p1ai/ukaz-prezidenta-rossijskoj-federacii-o-merax-po-realizacii-otdelnyx-polozhenij-federalnogo-zakona-o-protivodejstvii-korrupcii-309-ot-2-04-2013-goda/" TargetMode="External"/><Relationship Id="rId54" Type="http://schemas.openxmlformats.org/officeDocument/2006/relationships/hyperlink" Target="http://xn--80aiaaf3bocfo6k.xn--p1ai/ukaz-prezidenta-rossijskoj-federacii-o-merax-po-realizacii-otdelnyx-polozhenij-federalnogo-zakona-o-protivodejstvii-korrupcii-309-ot-2-04-2013-goda/" TargetMode="External"/><Relationship Id="rId75" Type="http://schemas.openxmlformats.org/officeDocument/2006/relationships/hyperlink" Target="http://offline/ref=55CBA9A5AEB501FA0D0F2A936ED5E80DF814ED4B16AB33942033C546D917B42FA2D3506AB383688AMDI4K" TargetMode="External"/><Relationship Id="rId96" Type="http://schemas.openxmlformats.org/officeDocument/2006/relationships/hyperlink" Target="http://offline/ref=55CBA9A5AEB501FA0D0F2A936ED5E80DF812EE411CA433942033C546D917B42FA2D3506AB383698FMDIAK" TargetMode="External"/><Relationship Id="rId140" Type="http://schemas.openxmlformats.org/officeDocument/2006/relationships/hyperlink" Target="http://offline/ref=55CBA9A5AEB501FA0D0F2A936ED5E80DF814E0481BA833942033C546D917B42FA2D3506AB3836888MDI1K" TargetMode="External"/><Relationship Id="rId161" Type="http://schemas.openxmlformats.org/officeDocument/2006/relationships/hyperlink" Target="http://offline/ref=55CBA9A5AEB501FA0D0F2A936ED5E80DF812EE491DAE33942033C546D917B42FA2D3506AB3836881MDI0K" TargetMode="External"/><Relationship Id="rId182" Type="http://schemas.openxmlformats.org/officeDocument/2006/relationships/hyperlink" Target="http://offline/ref=55CBA9A5AEB501FA0D0F2A936ED5E80DF811E8491DA933942033C546D917B42FA2D3506AB3836888MDI0K" TargetMode="External"/><Relationship Id="rId6" Type="http://schemas.openxmlformats.org/officeDocument/2006/relationships/hyperlink" Target="http://offline/ref=55CBA9A5AEB501FA0D0F2A936ED5E80DF815EB4D1CAE33942033C546D9M1I7K" TargetMode="External"/><Relationship Id="rId23" Type="http://schemas.openxmlformats.org/officeDocument/2006/relationships/hyperlink" Target="http://xn--80aiaaf3bocfo6k.xn--p1ai/ukaz-prezidenta-rossijskoj-federacii-o-merax-po-realizacii-otdelnyx-polozhenij-federalnogo-zakona-o-protivodejstvii-korrupcii-309-ot-2-04-2013-goda/" TargetMode="External"/><Relationship Id="rId119" Type="http://schemas.openxmlformats.org/officeDocument/2006/relationships/hyperlink" Target="http://offline/ref=55CBA9A5AEB501FA0D0F2A936ED5E80DF813E14D1BAD33942033C546D9M1I7K" TargetMode="External"/><Relationship Id="rId44" Type="http://schemas.openxmlformats.org/officeDocument/2006/relationships/hyperlink" Target="http://offline/ref=55CBA9A5AEB501FA0D0F2A936ED5E80DF814ED4B16AB33942033C546D917B42FA2D3506AB383688AMDI4K" TargetMode="External"/><Relationship Id="rId60" Type="http://schemas.openxmlformats.org/officeDocument/2006/relationships/hyperlink" Target="http://offline/ref=55CBA9A5AEB501FA0D0F2A936ED5E80DF814ED4B16AB33942033C546D917B42FA2D3506AB383688AMDI4K" TargetMode="External"/><Relationship Id="rId65" Type="http://schemas.openxmlformats.org/officeDocument/2006/relationships/hyperlink" Target="http://offline/ref=55CBA9A5AEB501FA0D0F2A936ED5E80DF814ED4B16AB33942033C546D917B42FA2D3506AB383688AMDI4K" TargetMode="External"/><Relationship Id="rId81" Type="http://schemas.openxmlformats.org/officeDocument/2006/relationships/hyperlink" Target="http://offline/ref=55CBA9A5AEB501FA0D0F2A936ED5E80DF815EB4D1CAA33942033C546D917B42FA2D35069B1M8I7K" TargetMode="External"/><Relationship Id="rId86" Type="http://schemas.openxmlformats.org/officeDocument/2006/relationships/hyperlink" Target="http://xn--80aiaaf3bocfo6k.xn--p1ai/ukaz-prezidenta-rossijskoj-federacii-o-merax-po-realizacii-otdelnyx-polozhenij-federalnogo-zakona-o-protivodejstvii-korrupcii-309-ot-2-04-2013-goda/" TargetMode="External"/><Relationship Id="rId130" Type="http://schemas.openxmlformats.org/officeDocument/2006/relationships/hyperlink" Target="http://xn--80aiaaf3bocfo6k.xn--p1ai/ukaz-prezidenta-rossijskoj-federacii-o-merax-po-realizacii-otdelnyx-polozhenij-federalnogo-zakona-o-protivodejstvii-korrupcii-309-ot-2-04-2013-goda/" TargetMode="External"/><Relationship Id="rId135" Type="http://schemas.openxmlformats.org/officeDocument/2006/relationships/hyperlink" Target="http://xn--80aiaaf3bocfo6k.xn--p1ai/ukaz-prezidenta-rossijskoj-federacii-o-merax-po-realizacii-otdelnyx-polozhenij-federalnogo-zakona-o-protivodejstvii-korrupcii-309-ot-2-04-2013-goda/" TargetMode="External"/><Relationship Id="rId151" Type="http://schemas.openxmlformats.org/officeDocument/2006/relationships/hyperlink" Target="http://offline/ref=55CBA9A5AEB501FA0D0F2A936ED5E80DF814E14B1DA933942033C546D917B42FA2D3506AMBI7K" TargetMode="External"/><Relationship Id="rId156" Type="http://schemas.openxmlformats.org/officeDocument/2006/relationships/hyperlink" Target="http://offline/ref=55CBA9A5AEB501FA0D0F2A936ED5E80DF812EE491CA433942033C546D917B42FA2D3506AB3836E89MDI6K" TargetMode="External"/><Relationship Id="rId177" Type="http://schemas.openxmlformats.org/officeDocument/2006/relationships/hyperlink" Target="http://offline/ref=55CBA9A5AEB501FA0D0F2A936ED5E80DF813E14D1BAD33942033C546D917B42FA2D3506AB383688BMDIAK" TargetMode="External"/><Relationship Id="rId172" Type="http://schemas.openxmlformats.org/officeDocument/2006/relationships/hyperlink" Target="http://offline/ref=55CBA9A5AEB501FA0D0F2A936ED5E80DF812EE491DA933942033C546D917B42FA2D3506AB383688AMDI7K" TargetMode="External"/><Relationship Id="rId13" Type="http://schemas.openxmlformats.org/officeDocument/2006/relationships/hyperlink" Target="http://offline/ref=55CBA9A5AEB501FA0D0F2A936ED5E80DF814E1411CA933942033C546D917B42FA2D3506AB3836888MDI5K" TargetMode="External"/><Relationship Id="rId18" Type="http://schemas.openxmlformats.org/officeDocument/2006/relationships/hyperlink" Target="http://offline/ref=55CBA9A5AEB501FA0D0F2A936ED5E80DF815EB4E1FAC33942033C546D9M1I7K" TargetMode="External"/><Relationship Id="rId39" Type="http://schemas.openxmlformats.org/officeDocument/2006/relationships/hyperlink" Target="http://xn--80aiaaf3bocfo6k.xn--p1ai/ukaz-prezidenta-rossijskoj-federacii-o-merax-po-realizacii-otdelnyx-polozhenij-federalnogo-zakona-o-protivodejstvii-korrupcii-309-ot-2-04-2013-goda/" TargetMode="External"/><Relationship Id="rId109" Type="http://schemas.openxmlformats.org/officeDocument/2006/relationships/hyperlink" Target="http://xn--80aiaaf3bocfo6k.xn--p1ai/ukaz-prezidenta-rossijskoj-federacii-o-merax-po-realizacii-otdelnyx-polozhenij-federalnogo-zakona-o-protivodejstvii-korrupcii-309-ot-2-04-2013-goda/" TargetMode="External"/><Relationship Id="rId34" Type="http://schemas.openxmlformats.org/officeDocument/2006/relationships/hyperlink" Target="http://offline/ref=55CBA9A5AEB501FA0D0F2A936ED5E80DF815EB4E1FAC33942033C546D917B42FA2D3506AB3836888MDI7K" TargetMode="External"/><Relationship Id="rId50" Type="http://schemas.openxmlformats.org/officeDocument/2006/relationships/hyperlink" Target="http://xn--80aiaaf3bocfo6k.xn--p1ai/ukaz-prezidenta-rossijskoj-federacii-o-merax-po-realizacii-otdelnyx-polozhenij-federalnogo-zakona-o-protivodejstvii-korrupcii-309-ot-2-04-2013-goda/" TargetMode="External"/><Relationship Id="rId55" Type="http://schemas.openxmlformats.org/officeDocument/2006/relationships/hyperlink" Target="http://offline/ref=55CBA9A5AEB501FA0D0F2A936ED5E80DF815EB4D1CAE33942033C546D917B42FA2D3506AB383698BMDI1K" TargetMode="External"/><Relationship Id="rId76" Type="http://schemas.openxmlformats.org/officeDocument/2006/relationships/hyperlink" Target="http://xn--80aiaaf3bocfo6k.xn--p1ai/ukaz-prezidenta-rossijskoj-federacii-o-merax-po-realizacii-otdelnyx-polozhenij-federalnogo-zakona-o-protivodejstvii-korrupcii-309-ot-2-04-2013-goda/" TargetMode="External"/><Relationship Id="rId97" Type="http://schemas.openxmlformats.org/officeDocument/2006/relationships/hyperlink" Target="http://xn--80aiaaf3bocfo6k.xn--p1ai/ukaz-prezidenta-rossijskoj-federacii-o-merax-po-realizacii-otdelnyx-polozhenij-federalnogo-zakona-o-protivodejstvii-korrupcii-309-ot-2-04-2013-goda/" TargetMode="External"/><Relationship Id="rId104" Type="http://schemas.openxmlformats.org/officeDocument/2006/relationships/hyperlink" Target="http://offline/ref=55CBA9A5AEB501FA0D0F2A936ED5E80DF814ED4B16A833942033C546D917B42FA2D3506AB383688CMDI1K" TargetMode="External"/><Relationship Id="rId120" Type="http://schemas.openxmlformats.org/officeDocument/2006/relationships/hyperlink" Target="http://offline/ref=55CBA9A5AEB501FA0D0F2A936ED5E80DF815EB4D1CAE33942033C546D917B42FA2D35062MBI3K" TargetMode="External"/><Relationship Id="rId125" Type="http://schemas.openxmlformats.org/officeDocument/2006/relationships/hyperlink" Target="http://offline/ref=55CBA9A5AEB501FA0D0F2A936ED5E80DF814EF491CAC33942033C546D917B42FA2D350M6IFK" TargetMode="External"/><Relationship Id="rId141" Type="http://schemas.openxmlformats.org/officeDocument/2006/relationships/hyperlink" Target="http://xn--80aiaaf3bocfo6k.xn--p1ai/ukaz-prezidenta-rossijskoj-federacii-o-merax-po-realizacii-otdelnyx-polozhenij-federalnogo-zakona-o-protivodejstvii-korrupcii-309-ot-2-04-2013-goda/" TargetMode="External"/><Relationship Id="rId146" Type="http://schemas.openxmlformats.org/officeDocument/2006/relationships/hyperlink" Target="http://xn--80aiaaf3bocfo6k.xn--p1ai/ukaz-prezidenta-rossijskoj-federacii-o-merax-po-realizacii-otdelnyx-polozhenij-federalnogo-zakona-o-protivodejstvii-korrupcii-309-ot-2-04-2013-goda/" TargetMode="External"/><Relationship Id="rId167" Type="http://schemas.openxmlformats.org/officeDocument/2006/relationships/hyperlink" Target="http://offline/ref=55CBA9A5AEB501FA0D0F2A936ED5E80DF812EE491DA933942033C546D917B42FA2D3506AB383688EMDI5K" TargetMode="External"/><Relationship Id="rId7" Type="http://schemas.openxmlformats.org/officeDocument/2006/relationships/hyperlink" Target="http://offline/ref=55CBA9A5AEB501FA0D0F2A936ED5E80DF815EB4D1CAE33942033C546D917B42FA2D3506CMBI3K" TargetMode="External"/><Relationship Id="rId71" Type="http://schemas.openxmlformats.org/officeDocument/2006/relationships/hyperlink" Target="http://xn--80aiaaf3bocfo6k.xn--p1ai/ukaz-prezidenta-rossijskoj-federacii-o-merax-po-realizacii-otdelnyx-polozhenij-federalnogo-zakona-o-protivodejstvii-korrupcii-309-ot-2-04-2013-goda/" TargetMode="External"/><Relationship Id="rId92" Type="http://schemas.openxmlformats.org/officeDocument/2006/relationships/hyperlink" Target="http://xn--80aiaaf3bocfo6k.xn--p1ai/ukaz-prezidenta-rossijskoj-federacii-o-merax-po-realizacii-otdelnyx-polozhenij-federalnogo-zakona-o-protivodejstvii-korrupcii-309-ot-2-04-2013-goda/" TargetMode="External"/><Relationship Id="rId162" Type="http://schemas.openxmlformats.org/officeDocument/2006/relationships/hyperlink" Target="http://offline/ref=55CBA9A5AEB501FA0D0F2A936ED5E80DF812EE491DAE33942033C546D917B42FA2D3506AB3836881MDI7K"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offline/ref=55CBA9A5AEB501FA0D0F2A936ED5E80DF814EF491CAC33942033C546D917B42FA2D350M6IEK" TargetMode="External"/><Relationship Id="rId24" Type="http://schemas.openxmlformats.org/officeDocument/2006/relationships/hyperlink" Target="http://offline/ref=55CBA9A5AEB501FA0D0F2A936ED5E80DF815EB4E1AA933942033C546D9M1I7K" TargetMode="External"/><Relationship Id="rId40" Type="http://schemas.openxmlformats.org/officeDocument/2006/relationships/hyperlink" Target="http://xn--80aiaaf3bocfo6k.xn--p1ai/ukaz-prezidenta-rossijskoj-federacii-o-merax-po-realizacii-otdelnyx-polozhenij-federalnogo-zakona-o-protivodejstvii-korrupcii-309-ot-2-04-2013-goda/" TargetMode="External"/><Relationship Id="rId45" Type="http://schemas.openxmlformats.org/officeDocument/2006/relationships/hyperlink" Target="http://xn--80aiaaf3bocfo6k.xn--p1ai/ukaz-prezidenta-rossijskoj-federacii-o-merax-po-realizacii-otdelnyx-polozhenij-federalnogo-zakona-o-protivodejstvii-korrupcii-309-ot-2-04-2013-goda/" TargetMode="External"/><Relationship Id="rId66" Type="http://schemas.openxmlformats.org/officeDocument/2006/relationships/hyperlink" Target="http://xn--80aiaaf3bocfo6k.xn--p1ai/ukaz-prezidenta-rossijskoj-federacii-o-merax-po-realizacii-otdelnyx-polozhenij-federalnogo-zakona-o-protivodejstvii-korrupcii-309-ot-2-04-2013-goda/" TargetMode="External"/><Relationship Id="rId87" Type="http://schemas.openxmlformats.org/officeDocument/2006/relationships/hyperlink" Target="http://offline/ref=55CBA9A5AEB501FA0D0F2A936ED5E80DF814E1411CA933942033C546D917B42FA2D3506AB383688BMDI3K" TargetMode="External"/><Relationship Id="rId110" Type="http://schemas.openxmlformats.org/officeDocument/2006/relationships/hyperlink" Target="http://offline/ref=55CBA9A5AEB501FA0D0F2A936ED5E80DF815EB4D1CAE33942033C546D9M1I7K" TargetMode="External"/><Relationship Id="rId115" Type="http://schemas.openxmlformats.org/officeDocument/2006/relationships/hyperlink" Target="http://xn--80aiaaf3bocfo6k.xn--p1ai/ukaz-prezidenta-rossijskoj-federacii-o-merax-po-realizacii-otdelnyx-polozhenij-federalnogo-zakona-o-protivodejstvii-korrupcii-309-ot-2-04-2013-goda/" TargetMode="External"/><Relationship Id="rId131" Type="http://schemas.openxmlformats.org/officeDocument/2006/relationships/hyperlink" Target="http://xn--80aiaaf3bocfo6k.xn--p1ai/ukaz-prezidenta-rossijskoj-federacii-o-merax-po-realizacii-otdelnyx-polozhenij-federalnogo-zakona-o-protivodejstvii-korrupcii-309-ot-2-04-2013-goda/" TargetMode="External"/><Relationship Id="rId136" Type="http://schemas.openxmlformats.org/officeDocument/2006/relationships/hyperlink" Target="http://xn--80aiaaf3bocfo6k.xn--p1ai/ukaz-prezidenta-rossijskoj-federacii-o-merax-po-realizacii-otdelnyx-polozhenij-federalnogo-zakona-o-protivodejstvii-korrupcii-309-ot-2-04-2013-goda/" TargetMode="External"/><Relationship Id="rId157" Type="http://schemas.openxmlformats.org/officeDocument/2006/relationships/hyperlink" Target="http://offline/ref=55CBA9A5AEB501FA0D0F2A936ED5E80DF814E1411CA933942033C546D917B42FA2D3506AB383688BMDI1K" TargetMode="External"/><Relationship Id="rId178" Type="http://schemas.openxmlformats.org/officeDocument/2006/relationships/hyperlink" Target="http://offline/ref=55CBA9A5AEB501FA0D0F2A936ED5E80DF812EE491DAF33942033C546D917B42FA2D3506AB3836989MDI7K" TargetMode="External"/><Relationship Id="rId61" Type="http://schemas.openxmlformats.org/officeDocument/2006/relationships/hyperlink" Target="http://xn--80aiaaf3bocfo6k.xn--p1ai/ukaz-prezidenta-rossijskoj-federacii-o-merax-po-realizacii-otdelnyx-polozhenij-federalnogo-zakona-o-protivodejstvii-korrupcii-309-ot-2-04-2013-goda/" TargetMode="External"/><Relationship Id="rId82" Type="http://schemas.openxmlformats.org/officeDocument/2006/relationships/hyperlink" Target="http://offline/ref=55CBA9A5AEB501FA0D0F2A936ED5E80DF814E14B1AAE33942033C546D917B42FA2D35068MBI1K" TargetMode="External"/><Relationship Id="rId152" Type="http://schemas.openxmlformats.org/officeDocument/2006/relationships/hyperlink" Target="http://xn--80aiaaf3bocfo6k.xn--p1ai/ukaz-prezidenta-rossijskoj-federacii-o-merax-po-realizacii-otdelnyx-polozhenij-federalnogo-zakona-o-protivodejstvii-korrupcii-309-ot-2-04-2013-goda/" TargetMode="External"/><Relationship Id="rId173" Type="http://schemas.openxmlformats.org/officeDocument/2006/relationships/hyperlink" Target="http://offline/ref=55CBA9A5AEB501FA0D0F2A936ED5E80DF812EE491DA933942033C546D917B42FA2D3506AB383688AMDIAK" TargetMode="External"/><Relationship Id="rId19" Type="http://schemas.openxmlformats.org/officeDocument/2006/relationships/hyperlink" Target="http://xn--80aiaaf3bocfo6k.xn--p1ai/ukaz-prezidenta-rossijskoj-federacii-o-merax-po-realizacii-otdelnyx-polozhenij-federalnogo-zakona-o-protivodejstvii-korrupcii-309-ot-2-04-2013-goda/" TargetMode="External"/><Relationship Id="rId14" Type="http://schemas.openxmlformats.org/officeDocument/2006/relationships/hyperlink" Target="http://offline/ref=55CBA9A5AEB501FA0D0F2A936ED5E80DF814E1411CA933942033C546D917B42FA2D3506AB3836888MDIAK" TargetMode="External"/><Relationship Id="rId30" Type="http://schemas.openxmlformats.org/officeDocument/2006/relationships/hyperlink" Target="http://offline/ref=55CBA9A5AEB501FA0D0F2A936ED5E80DF815EB4D1CAE33942033C546D917B42FA2D3506CMBI2K" TargetMode="External"/><Relationship Id="rId35" Type="http://schemas.openxmlformats.org/officeDocument/2006/relationships/hyperlink" Target="http://offline/ref=55CBA9A5AEB501FA0D0F2A936ED5E80DF815EB4E1FAC33942033C546D917B42FA2D3506AB3836888MDI4K" TargetMode="External"/><Relationship Id="rId56" Type="http://schemas.openxmlformats.org/officeDocument/2006/relationships/hyperlink" Target="http://offline/ref=55CBA9A5AEB501FA0D0F2A936ED5E80DF815EB4D1CAE33942033C546D917B42FA2D3506AB383698BMDI6K" TargetMode="External"/><Relationship Id="rId77" Type="http://schemas.openxmlformats.org/officeDocument/2006/relationships/hyperlink" Target="http://xn--80aiaaf3bocfo6k.xn--p1ai/ukaz-prezidenta-rossijskoj-federacii-o-merax-po-realizacii-otdelnyx-polozhenij-federalnogo-zakona-o-protivodejstvii-korrupcii-309-ot-2-04-2013-goda/" TargetMode="External"/><Relationship Id="rId100" Type="http://schemas.openxmlformats.org/officeDocument/2006/relationships/hyperlink" Target="http://offline/ref=55CBA9A5AEB501FA0D0F2A936ED5E80DF815EB4D1CAE33942033C546D9M1I7K" TargetMode="External"/><Relationship Id="rId105" Type="http://schemas.openxmlformats.org/officeDocument/2006/relationships/hyperlink" Target="http://offline/ref=55CBA9A5AEB501FA0D0F2A936ED5E80DF812EE411CA433942033C546D917B42FA2D3506AB383698FMDIAK" TargetMode="External"/><Relationship Id="rId126" Type="http://schemas.openxmlformats.org/officeDocument/2006/relationships/hyperlink" Target="http://offline/ref=55CBA9A5AEB501FA0D0F2A936ED5E80DF815EB4D1CAE33942033C546D917B42FA2D3506DMBIAK" TargetMode="External"/><Relationship Id="rId147" Type="http://schemas.openxmlformats.org/officeDocument/2006/relationships/hyperlink" Target="http://offline/ref=55CBA9A5AEB501FA0D0F2A936ED5E80DF814EE4A1FA933942033C546D917B42FA2D3506AB3836888MDI4K" TargetMode="External"/><Relationship Id="rId168" Type="http://schemas.openxmlformats.org/officeDocument/2006/relationships/hyperlink" Target="http://offline/ref=55CBA9A5AEB501FA0D0F2A936ED5E80DF812EE491DA933942033C546D917B42FA2D3506AB383688EMDIAK" TargetMode="External"/><Relationship Id="rId8" Type="http://schemas.openxmlformats.org/officeDocument/2006/relationships/hyperlink" Target="http://offline/ref=55CBA9A5AEB501FA0D0F2A936ED5E80DF815EB4D1CAE33942033C546D917B42FA2D3506AMBI6K" TargetMode="External"/><Relationship Id="rId51" Type="http://schemas.openxmlformats.org/officeDocument/2006/relationships/hyperlink" Target="http://offline/ref=55CBA9A5AEB501FA0D0F2A936ED5E80DF814ED4B16AB33942033C546D917B42FA2D3506AB383688AMDI4K" TargetMode="External"/><Relationship Id="rId72" Type="http://schemas.openxmlformats.org/officeDocument/2006/relationships/hyperlink" Target="http://xn--80aiaaf3bocfo6k.xn--p1ai/ukaz-prezidenta-rossijskoj-federacii-o-merax-po-realizacii-otdelnyx-polozhenij-federalnogo-zakona-o-protivodejstvii-korrupcii-309-ot-2-04-2013-goda/" TargetMode="External"/><Relationship Id="rId93" Type="http://schemas.openxmlformats.org/officeDocument/2006/relationships/hyperlink" Target="http://offline/ref=55CBA9A5AEB501FA0D0F2A936ED5E80DF814E1411CA933942033C546D917B42FA2D3506AB383688BMDI0K" TargetMode="External"/><Relationship Id="rId98" Type="http://schemas.openxmlformats.org/officeDocument/2006/relationships/hyperlink" Target="http://offline/ref=55CBA9A5AEB501FA0D0F2A936ED5E80DF814ED4B16AB33942033C546D917B42FA2D3506AB383688AMDI4K" TargetMode="External"/><Relationship Id="rId121" Type="http://schemas.openxmlformats.org/officeDocument/2006/relationships/hyperlink" Target="http://offline/ref=55CBA9A5AEB501FA0D0F2A936ED5E80DF815EB4D1CAE33942033C546D917B42FA2D3506AMBI1K" TargetMode="External"/><Relationship Id="rId142" Type="http://schemas.openxmlformats.org/officeDocument/2006/relationships/hyperlink" Target="http://xn--80aiaaf3bocfo6k.xn--p1ai/ukaz-prezidenta-rossijskoj-federacii-o-merax-po-realizacii-otdelnyx-polozhenij-federalnogo-zakona-o-protivodejstvii-korrupcii-309-ot-2-04-2013-goda/" TargetMode="External"/><Relationship Id="rId163" Type="http://schemas.openxmlformats.org/officeDocument/2006/relationships/hyperlink" Target="http://offline/ref=55CBA9A5AEB501FA0D0F2A936ED5E80DF812EE491DAE33942033C546D917B42FA2D3506AB3836881MDI0K"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xn--80aiaaf3bocfo6k.xn--p1ai/ukaz-prezidenta-rossijskoj-federacii-o-merax-po-realizacii-otdelnyx-polozhenij-federalnogo-zakona-o-protivodejstvii-korrupcii-309-ot-2-04-2013-goda/" TargetMode="External"/><Relationship Id="rId46" Type="http://schemas.openxmlformats.org/officeDocument/2006/relationships/hyperlink" Target="http://offline/ref=55CBA9A5AEB501FA0D0F2A936ED5E80DF814E1411CA933942033C546D917B42FA2D3506AB3836888MDIBK" TargetMode="External"/><Relationship Id="rId67" Type="http://schemas.openxmlformats.org/officeDocument/2006/relationships/hyperlink" Target="http://offline/ref=55CBA9A5AEB501FA0D0F2A936ED5E80DF814ED4B16AB33942033C546D917B42FA2D3506AB383688AMDI4K" TargetMode="External"/><Relationship Id="rId116" Type="http://schemas.openxmlformats.org/officeDocument/2006/relationships/hyperlink" Target="http://offline/ref=55CBA9A5AEB501FA0D0F2A936ED5E80DF814ED4B16AB33942033C546D917B42FA2D3506AB383688AMDI4K" TargetMode="External"/><Relationship Id="rId137" Type="http://schemas.openxmlformats.org/officeDocument/2006/relationships/hyperlink" Target="http://offline/ref=55CBA9A5AEB501FA0D0F2A936ED5E80DF814EE4A1FA933942033C546D917B42FA2D3506AB3836888MDI6K" TargetMode="External"/><Relationship Id="rId158" Type="http://schemas.openxmlformats.org/officeDocument/2006/relationships/hyperlink" Target="http://offline/ref=55CBA9A5AEB501FA0D0F2A936ED5E80DF812EE491DAE33942033C546D917B42FA2D3506AB383688AMDI7K" TargetMode="External"/><Relationship Id="rId20" Type="http://schemas.openxmlformats.org/officeDocument/2006/relationships/hyperlink" Target="http://xn--80aiaaf3bocfo6k.xn--p1ai/ukaz-prezidenta-rossijskoj-federacii-o-merax-po-realizacii-otdelnyx-polozhenij-federalnogo-zakona-o-protivodejstvii-korrupcii-309-ot-2-04-2013-goda/" TargetMode="External"/><Relationship Id="rId41" Type="http://schemas.openxmlformats.org/officeDocument/2006/relationships/hyperlink" Target="http://offline/ref=55CBA9A5AEB501FA0D0F2A936ED5E80DF814ED4B16AB33942033C546D917B42FA2D3506AB383688AMDI4K" TargetMode="External"/><Relationship Id="rId62" Type="http://schemas.openxmlformats.org/officeDocument/2006/relationships/hyperlink" Target="http://xn--80aiaaf3bocfo6k.xn--p1ai/ukaz-prezidenta-rossijskoj-federacii-o-merax-po-realizacii-otdelnyx-polozhenij-federalnogo-zakona-o-protivodejstvii-korrupcii-309-ot-2-04-2013-goda/" TargetMode="External"/><Relationship Id="rId83" Type="http://schemas.openxmlformats.org/officeDocument/2006/relationships/hyperlink" Target="http://offline/ref=55CBA9A5AEB501FA0D0F2A936ED5E80DF815E94A19A533942033C546D9M1I7K" TargetMode="External"/><Relationship Id="rId88" Type="http://schemas.openxmlformats.org/officeDocument/2006/relationships/hyperlink" Target="http://xn--80aiaaf3bocfo6k.xn--p1ai/ukaz-prezidenta-rossijskoj-federacii-o-merax-po-realizacii-otdelnyx-polozhenij-federalnogo-zakona-o-protivodejstvii-korrupcii-309-ot-2-04-2013-goda/" TargetMode="External"/><Relationship Id="rId111" Type="http://schemas.openxmlformats.org/officeDocument/2006/relationships/hyperlink" Target="http://offline/ref=55CBA9A5AEB501FA0D0F2A936ED5E80DF813E14D1BAD33942033C546D9M1I7K" TargetMode="External"/><Relationship Id="rId132" Type="http://schemas.openxmlformats.org/officeDocument/2006/relationships/hyperlink" Target="http://offline/ref=55CBA9A5AEB501FA0D0F2A936ED5E80DF814EE4A1FA933942033C546D917B42FA2D3506AB3836888MDI6K" TargetMode="External"/><Relationship Id="rId153" Type="http://schemas.openxmlformats.org/officeDocument/2006/relationships/hyperlink" Target="http://xn--80aiaaf3bocfo6k.xn--p1ai/ukaz-prezidenta-rossijskoj-federacii-o-merax-po-realizacii-otdelnyx-polozhenij-federalnogo-zakona-o-protivodejstvii-korrupcii-309-ot-2-04-2013-goda/" TargetMode="External"/><Relationship Id="rId174" Type="http://schemas.openxmlformats.org/officeDocument/2006/relationships/hyperlink" Target="http://offline/ref=55CBA9A5AEB501FA0D0F2A936ED5E80DF812EE491DA933942033C546D917B42FA2D3506AB383688AMDI7K" TargetMode="External"/><Relationship Id="rId179" Type="http://schemas.openxmlformats.org/officeDocument/2006/relationships/hyperlink" Target="http://offline/ref=55CBA9A5AEB501FA0D0F2A936ED5E80DF813E14D1BAD33942033C546D917B42FA2D3506AB383688BMDIAK" TargetMode="External"/><Relationship Id="rId15" Type="http://schemas.openxmlformats.org/officeDocument/2006/relationships/hyperlink" Target="http://offline/ref=55CBA9A5AEB501FA0D0F2A936ED5E80DF814E1411CA933942033C546D917B42FA2D3506AB3836888MDIAK" TargetMode="External"/><Relationship Id="rId36" Type="http://schemas.openxmlformats.org/officeDocument/2006/relationships/hyperlink" Target="http://offline/ref=55CBA9A5AEB501FA0D0F2A936ED5E80DF815EB4E1AA933942033C546D917B42FA2D3506AB3836888MDI3K" TargetMode="External"/><Relationship Id="rId57" Type="http://schemas.openxmlformats.org/officeDocument/2006/relationships/hyperlink" Target="http://offline/ref=55CBA9A5AEB501FA0D0F2A936ED5E80DF814ED4B16AA33942033C546D917B42FA2D3506AB3836888MDI6K" TargetMode="External"/><Relationship Id="rId106" Type="http://schemas.openxmlformats.org/officeDocument/2006/relationships/hyperlink" Target="http://xn--80aiaaf3bocfo6k.xn--p1ai/ukaz-prezidenta-rossijskoj-federacii-o-merax-po-realizacii-otdelnyx-polozhenij-federalnogo-zakona-o-protivodejstvii-korrupcii-309-ot-2-04-2013-goda/" TargetMode="External"/><Relationship Id="rId127" Type="http://schemas.openxmlformats.org/officeDocument/2006/relationships/hyperlink" Target="http://offline/ref=55CBA9A5AEB501FA0D0F2A936ED5E80DF813E14D1BAD33942033C546D917B42FA2D3506AB383688BMDIAK" TargetMode="External"/><Relationship Id="rId10" Type="http://schemas.openxmlformats.org/officeDocument/2006/relationships/hyperlink" Target="http://offline/ref=55CBA9A5AEB501FA0D0F2A936ED5E80DF814E1411CA933942033C546D917B42FA2D3506AB3836888MDI1K" TargetMode="External"/><Relationship Id="rId31" Type="http://schemas.openxmlformats.org/officeDocument/2006/relationships/hyperlink" Target="http://xn--80aiaaf3bocfo6k.xn--p1ai/ukaz-prezidenta-rossijskoj-federacii-o-merax-po-realizacii-otdelnyx-polozhenij-federalnogo-zakona-o-protivodejstvii-korrupcii-309-ot-2-04-2013-goda/" TargetMode="External"/><Relationship Id="rId52" Type="http://schemas.openxmlformats.org/officeDocument/2006/relationships/hyperlink" Target="http://xn--80aiaaf3bocfo6k.xn--p1ai/ukaz-prezidenta-rossijskoj-federacii-o-merax-po-realizacii-otdelnyx-polozhenij-federalnogo-zakona-o-protivodejstvii-korrupcii-309-ot-2-04-2013-goda/" TargetMode="External"/><Relationship Id="rId73" Type="http://schemas.openxmlformats.org/officeDocument/2006/relationships/hyperlink" Target="http://xn--80aiaaf3bocfo6k.xn--p1ai/ukaz-prezidenta-rossijskoj-federacii-o-merax-po-realizacii-otdelnyx-polozhenij-federalnogo-zakona-o-protivodejstvii-korrupcii-309-ot-2-04-2013-goda/" TargetMode="External"/><Relationship Id="rId78" Type="http://schemas.openxmlformats.org/officeDocument/2006/relationships/hyperlink" Target="http://xn--80aiaaf3bocfo6k.xn--p1ai/ukaz-prezidenta-rossijskoj-federacii-o-merax-po-realizacii-otdelnyx-polozhenij-federalnogo-zakona-o-protivodejstvii-korrupcii-309-ot-2-04-2013-goda/" TargetMode="External"/><Relationship Id="rId94" Type="http://schemas.openxmlformats.org/officeDocument/2006/relationships/hyperlink" Target="http://offline/ref=55CBA9A5AEB501FA0D0F2A936ED5E80DF814ED4918AD33942033C546D917B42FA2D3506AB3836988MDI5K" TargetMode="External"/><Relationship Id="rId99" Type="http://schemas.openxmlformats.org/officeDocument/2006/relationships/hyperlink" Target="http://xn--80aiaaf3bocfo6k.xn--p1ai/ukaz-prezidenta-rossijskoj-federacii-o-merax-po-realizacii-otdelnyx-polozhenij-federalnogo-zakona-o-protivodejstvii-korrupcii-309-ot-2-04-2013-goda/" TargetMode="External"/><Relationship Id="rId101" Type="http://schemas.openxmlformats.org/officeDocument/2006/relationships/hyperlink" Target="http://offline/ref=55CBA9A5AEB501FA0D0F2A936ED5E80DF813E14D1BAD33942033C546D9M1I7K" TargetMode="External"/><Relationship Id="rId122" Type="http://schemas.openxmlformats.org/officeDocument/2006/relationships/hyperlink" Target="http://offline/ref=55CBA9A5AEB501FA0D0F2A936ED5E80DF815EB4D1CAE33942033C546D917B42FA2D35068MBI6K" TargetMode="External"/><Relationship Id="rId143" Type="http://schemas.openxmlformats.org/officeDocument/2006/relationships/hyperlink" Target="http://xn--80aiaaf3bocfo6k.xn--p1ai/ukaz-prezidenta-rossijskoj-federacii-o-merax-po-realizacii-otdelnyx-polozhenij-federalnogo-zakona-o-protivodejstvii-korrupcii-309-ot-2-04-2013-goda/" TargetMode="External"/><Relationship Id="rId148" Type="http://schemas.openxmlformats.org/officeDocument/2006/relationships/hyperlink" Target="http://xn--80aiaaf3bocfo6k.xn--p1ai/ukaz-prezidenta-rossijskoj-federacii-o-merax-po-realizacii-otdelnyx-polozhenij-federalnogo-zakona-o-protivodejstvii-korrupcii-309-ot-2-04-2013-goda/" TargetMode="External"/><Relationship Id="rId164" Type="http://schemas.openxmlformats.org/officeDocument/2006/relationships/hyperlink" Target="http://offline/ref=55CBA9A5AEB501FA0D0F2A936ED5E80DF812EE491DAE33942033C546D917B42FA2D3506AB3836880MDI3K" TargetMode="External"/><Relationship Id="rId169" Type="http://schemas.openxmlformats.org/officeDocument/2006/relationships/hyperlink" Target="http://offline/ref=55CBA9A5AEB501FA0D0F2A936ED5E80DF812EE491DA933942033C546D917B42FA2D3506AB383688EMDIAK" TargetMode="External"/><Relationship Id="rId4" Type="http://schemas.openxmlformats.org/officeDocument/2006/relationships/hyperlink" Target="http://offline/ref=55CBA9A5AEB501FA0D0F2A936ED5E80DF814EE4A1FA933942033C546D917B42FA2D3506AB3836888MDI1K" TargetMode="External"/><Relationship Id="rId9" Type="http://schemas.openxmlformats.org/officeDocument/2006/relationships/hyperlink" Target="http://offline/ref=55CBA9A5AEB501FA0D0F2A936ED5E80DF815EB4D1CAE33942033C546D917B42FA2D3506AB383698BMDI3K" TargetMode="External"/><Relationship Id="rId180" Type="http://schemas.openxmlformats.org/officeDocument/2006/relationships/hyperlink" Target="http://offline/ref=55CBA9A5AEB501FA0D0F2A936ED5E80DF813E14D1BAD33942033C546D917B42FA2D3506AB383688BMDIAK" TargetMode="External"/><Relationship Id="rId26" Type="http://schemas.openxmlformats.org/officeDocument/2006/relationships/hyperlink" Target="http://offline/ref=55CBA9A5AEB501FA0D0F2A936ED5E80DF815EB4E1AA933942033C546D9M1I7K" TargetMode="External"/><Relationship Id="rId47" Type="http://schemas.openxmlformats.org/officeDocument/2006/relationships/hyperlink" Target="http://offline/ref=55CBA9A5AEB501FA0D0F2A936ED5E80DF814ED4B16AB33942033C546D917B42FA2D3506AB383688AMDI4K" TargetMode="External"/><Relationship Id="rId68" Type="http://schemas.openxmlformats.org/officeDocument/2006/relationships/hyperlink" Target="http://xn--80aiaaf3bocfo6k.xn--p1ai/ukaz-prezidenta-rossijskoj-federacii-o-merax-po-realizacii-otdelnyx-polozhenij-federalnogo-zakona-o-protivodejstvii-korrupcii-309-ot-2-04-2013-goda/" TargetMode="External"/><Relationship Id="rId89" Type="http://schemas.openxmlformats.org/officeDocument/2006/relationships/hyperlink" Target="http://offline/ref=55CBA9A5AEB501FA0D0F2A936ED5E80DF814E1411CA933942033C546D917B42FA2D3506AB383688BMDI0K" TargetMode="External"/><Relationship Id="rId112" Type="http://schemas.openxmlformats.org/officeDocument/2006/relationships/hyperlink" Target="http://offline/ref=55CBA9A5AEB501FA0D0F2A936ED5E80DF814ED4B16AB33942033C546D917B42FA2D3506AB3836889MDIBK" TargetMode="External"/><Relationship Id="rId133" Type="http://schemas.openxmlformats.org/officeDocument/2006/relationships/hyperlink" Target="http://xn--80aiaaf3bocfo6k.xn--p1ai/ukaz-prezidenta-rossijskoj-federacii-o-merax-po-realizacii-otdelnyx-polozhenij-federalnogo-zakona-o-protivodejstvii-korrupcii-309-ot-2-04-2013-goda/" TargetMode="External"/><Relationship Id="rId154" Type="http://schemas.openxmlformats.org/officeDocument/2006/relationships/hyperlink" Target="http://offline/ref=55CBA9A5AEB501FA0D0F2A936ED5E80DF814E1411CA933942033C546D917B42FA2D3506AB383688BMDI1K" TargetMode="External"/><Relationship Id="rId175" Type="http://schemas.openxmlformats.org/officeDocument/2006/relationships/hyperlink" Target="http://offline/ref=55CBA9A5AEB501FA0D0F2A936ED5E80DF812EE491DAF33942033C546D917B42FA2D3506AB383688CMDI1K" TargetMode="External"/><Relationship Id="rId16" Type="http://schemas.openxmlformats.org/officeDocument/2006/relationships/hyperlink" Target="http://xn--80aiaaf3bocfo6k.xn--p1ai/ukaz-prezidenta-rossijskoj-federacii-o-merax-po-realizacii-otdelnyx-polozhenij-federalnogo-zakona-o-protivodejstvii-korrupcii-309-ot-2-04-2013-goda/" TargetMode="External"/><Relationship Id="rId37" Type="http://schemas.openxmlformats.org/officeDocument/2006/relationships/hyperlink" Target="http://offline/ref=55CBA9A5AEB501FA0D0F2A936ED5E80DF815EB4E1AA933942033C546D917B42FA2D3506AB3836888MDI0K" TargetMode="External"/><Relationship Id="rId58" Type="http://schemas.openxmlformats.org/officeDocument/2006/relationships/hyperlink" Target="http://xn--80aiaaf3bocfo6k.xn--p1ai/ukaz-prezidenta-rossijskoj-federacii-o-merax-po-realizacii-otdelnyx-polozhenij-federalnogo-zakona-o-protivodejstvii-korrupcii-309-ot-2-04-2013-goda/" TargetMode="External"/><Relationship Id="rId79" Type="http://schemas.openxmlformats.org/officeDocument/2006/relationships/hyperlink" Target="http://xn--80aiaaf3bocfo6k.xn--p1ai/ukaz-prezidenta-rossijskoj-federacii-o-merax-po-realizacii-otdelnyx-polozhenij-federalnogo-zakona-o-protivodejstvii-korrupcii-309-ot-2-04-2013-goda/" TargetMode="External"/><Relationship Id="rId102" Type="http://schemas.openxmlformats.org/officeDocument/2006/relationships/hyperlink" Target="http://offline/ref=55CBA9A5AEB501FA0D0F2A936ED5E80DF814ED4B16AB33942033C546D917B42FA2D3506AB3836889MDIBK" TargetMode="External"/><Relationship Id="rId123" Type="http://schemas.openxmlformats.org/officeDocument/2006/relationships/hyperlink" Target="http://offline/ref=55CBA9A5AEB501FA0D0F2A936ED5E80DF813E14D1BAD33942033C546D917B42FA2D3506AB3836888MDI2K" TargetMode="External"/><Relationship Id="rId144" Type="http://schemas.openxmlformats.org/officeDocument/2006/relationships/hyperlink" Target="http://xn--80aiaaf3bocfo6k.xn--p1ai/ukaz-prezidenta-rossijskoj-federacii-o-merax-po-realizacii-otdelnyx-polozhenij-federalnogo-zakona-o-protivodejstvii-korrupcii-309-ot-2-04-2013-goda/" TargetMode="External"/><Relationship Id="rId90" Type="http://schemas.openxmlformats.org/officeDocument/2006/relationships/hyperlink" Target="http://xn--80aiaaf3bocfo6k.xn--p1ai/ukaz-prezidenta-rossijskoj-federacii-o-merax-po-realizacii-otdelnyx-polozhenij-federalnogo-zakona-o-protivodejstvii-korrupcii-309-ot-2-04-2013-goda/" TargetMode="External"/><Relationship Id="rId165" Type="http://schemas.openxmlformats.org/officeDocument/2006/relationships/hyperlink" Target="http://offline/ref=55CBA9A5AEB501FA0D0F2A936ED5E80DF812EE491DAE33942033C546D917B42FA2D3506AB3836880MDI3K" TargetMode="External"/><Relationship Id="rId27" Type="http://schemas.openxmlformats.org/officeDocument/2006/relationships/hyperlink" Target="http://xn--80aiaaf3bocfo6k.xn--p1ai/ukaz-prezidenta-rossijskoj-federacii-o-merax-po-realizacii-otdelnyx-polozhenij-federalnogo-zakona-o-protivodejstvii-korrupcii-309-ot-2-04-2013-goda/" TargetMode="External"/><Relationship Id="rId48" Type="http://schemas.openxmlformats.org/officeDocument/2006/relationships/hyperlink" Target="http://xn--80aiaaf3bocfo6k.xn--p1ai/ukaz-prezidenta-rossijskoj-federacii-o-merax-po-realizacii-otdelnyx-polozhenij-federalnogo-zakona-o-protivodejstvii-korrupcii-309-ot-2-04-2013-goda/" TargetMode="External"/><Relationship Id="rId69" Type="http://schemas.openxmlformats.org/officeDocument/2006/relationships/hyperlink" Target="http://offline/ref=55CBA9A5AEB501FA0D0F2A936ED5E80DF814ED4B16AB33942033C546D917B42FA2D3506AB383688AMDI4K" TargetMode="External"/><Relationship Id="rId113" Type="http://schemas.openxmlformats.org/officeDocument/2006/relationships/hyperlink" Target="http://offline/ref=55CBA9A5AEB501FA0D0F2A936ED5E80DF814ED4B16A833942033C546D917B42FA2D3506AB383688CMDI1K" TargetMode="External"/><Relationship Id="rId134" Type="http://schemas.openxmlformats.org/officeDocument/2006/relationships/hyperlink" Target="http://xn--80aiaaf3bocfo6k.xn--p1ai/ukaz-prezidenta-rossijskoj-federacii-o-merax-po-realizacii-otdelnyx-polozhenij-federalnogo-zakona-o-protivodejstvii-korrupcii-309-ot-2-04-2013-goda/" TargetMode="External"/><Relationship Id="rId80" Type="http://schemas.openxmlformats.org/officeDocument/2006/relationships/hyperlink" Target="http://offline/ref=55CBA9A5AEB501FA0D0F2A936ED5E80DF814E14A18A533942033C546D917B42FA2D3506AB3836888MDI1K" TargetMode="External"/><Relationship Id="rId155" Type="http://schemas.openxmlformats.org/officeDocument/2006/relationships/hyperlink" Target="http://offline/ref=55CBA9A5AEB501FA0D0F2A936ED5E80DF813EA4D1EAD33942033C546D917B42FA2D3506AB383688BMDI4K" TargetMode="External"/><Relationship Id="rId176" Type="http://schemas.openxmlformats.org/officeDocument/2006/relationships/hyperlink" Target="http://offline/ref=55CBA9A5AEB501FA0D0F2A936ED5E80DF812EE491DAF33942033C546D917B42FA2D3506AB3836881MDI2K" TargetMode="External"/><Relationship Id="rId17" Type="http://schemas.openxmlformats.org/officeDocument/2006/relationships/hyperlink" Target="http://xn--80aiaaf3bocfo6k.xn--p1ai/ukaz-prezidenta-rossijskoj-federacii-o-merax-po-realizacii-otdelnyx-polozhenij-federalnogo-zakona-o-protivodejstvii-korrupcii-309-ot-2-04-2013-goda/" TargetMode="External"/><Relationship Id="rId38" Type="http://schemas.openxmlformats.org/officeDocument/2006/relationships/hyperlink" Target="http://offline/ref=55CBA9A5AEB501FA0D0F2A936ED5E80DF814ED4B16AA33942033C546D917B42FA2D3506AB3836888MDI6K" TargetMode="External"/><Relationship Id="rId59" Type="http://schemas.openxmlformats.org/officeDocument/2006/relationships/hyperlink" Target="http://xn--80aiaaf3bocfo6k.xn--p1ai/ukaz-prezidenta-rossijskoj-federacii-o-merax-po-realizacii-otdelnyx-polozhenij-federalnogo-zakona-o-protivodejstvii-korrupcii-309-ot-2-04-2013-goda/" TargetMode="External"/><Relationship Id="rId103" Type="http://schemas.openxmlformats.org/officeDocument/2006/relationships/hyperlink" Target="http://offline/ref=55CBA9A5AEB501FA0D0F2A936ED5E80DF815E94D1DA433942033C546D917B42FA2D3506AB3836889MDIBK" TargetMode="External"/><Relationship Id="rId124" Type="http://schemas.openxmlformats.org/officeDocument/2006/relationships/hyperlink" Target="http://xn--80aiaaf3bocfo6k.xn--p1ai/ukaz-prezidenta-rossijskoj-federacii-o-merax-po-realizacii-otdelnyx-polozhenij-federalnogo-zakona-o-protivodejstvii-korrupcii-309-ot-2-04-2013-goda/" TargetMode="External"/><Relationship Id="rId70" Type="http://schemas.openxmlformats.org/officeDocument/2006/relationships/hyperlink" Target="http://xn--80aiaaf3bocfo6k.xn--p1ai/ukaz-prezidenta-rossijskoj-federacii-o-merax-po-realizacii-otdelnyx-polozhenij-federalnogo-zakona-o-protivodejstvii-korrupcii-309-ot-2-04-2013-goda/" TargetMode="External"/><Relationship Id="rId91" Type="http://schemas.openxmlformats.org/officeDocument/2006/relationships/hyperlink" Target="http://offline/ref=55CBA9A5AEB501FA0D0F2A936ED5E80DF814E1411CA933942033C546D917B42FA2D3506AB383688BMDI0K" TargetMode="External"/><Relationship Id="rId145" Type="http://schemas.openxmlformats.org/officeDocument/2006/relationships/hyperlink" Target="http://xn--80aiaaf3bocfo6k.xn--p1ai/ukaz-prezidenta-rossijskoj-federacii-o-merax-po-realizacii-otdelnyx-polozhenij-federalnogo-zakona-o-protivodejstvii-korrupcii-309-ot-2-04-2013-goda/" TargetMode="External"/><Relationship Id="rId166" Type="http://schemas.openxmlformats.org/officeDocument/2006/relationships/hyperlink" Target="http://offline/ref=55CBA9A5AEB501FA0D0F2A936ED5E80DF812EE491DA933942033C546D917B42FA2D3506AB3836888MDI1K" TargetMode="External"/><Relationship Id="rId1" Type="http://schemas.openxmlformats.org/officeDocument/2006/relationships/styles" Target="styles.xml"/><Relationship Id="rId28" Type="http://schemas.openxmlformats.org/officeDocument/2006/relationships/hyperlink" Target="http://offline/ref=55CBA9A5AEB501FA0D0F2A936ED5E80DF815EB4E1AA933942033C546D9M1I7K" TargetMode="External"/><Relationship Id="rId49" Type="http://schemas.openxmlformats.org/officeDocument/2006/relationships/hyperlink" Target="http://offline/ref=55CBA9A5AEB501FA0D0F2A936ED5E80DF814ED4B16AB33942033C546D917B42FA2D3506AB383688AMDI4K" TargetMode="External"/><Relationship Id="rId114" Type="http://schemas.openxmlformats.org/officeDocument/2006/relationships/hyperlink" Target="http://offline/ref=55CBA9A5AEB501FA0D0F2A936ED5E80DF812EE411CA433942033C546D917B42FA2D3506AB383698FMD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14049</Words>
  <Characters>80084</Characters>
  <Application>Microsoft Office Word</Application>
  <DocSecurity>0</DocSecurity>
  <Lines>667</Lines>
  <Paragraphs>187</Paragraphs>
  <ScaleCrop>false</ScaleCrop>
  <Company/>
  <LinksUpToDate>false</LinksUpToDate>
  <CharactersWithSpaces>93946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19</cp:revision>
  <dcterms:created xsi:type="dcterms:W3CDTF">2023-04-20T06:11:00Z</dcterms:created>
  <dcterms:modified xsi:type="dcterms:W3CDTF">2023-04-20T06:30:00Z</dcterms:modified>
</cp:coreProperties>
</file>