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09" w:rsidRDefault="00021109" w:rsidP="00021109">
      <w:pPr>
        <w:pStyle w:val="3"/>
        <w:shd w:val="clear" w:color="auto" w:fill="FFFFFF"/>
        <w:spacing w:before="0" w:beforeAutospacing="0" w:after="360" w:afterAutospacing="0" w:line="360" w:lineRule="atLeast"/>
        <w:jc w:val="center"/>
        <w:textAlignment w:val="baseline"/>
        <w:rPr>
          <w:rFonts w:ascii="Helvetica" w:hAnsi="Helvetica" w:cs="Helvetica"/>
          <w:b w:val="0"/>
          <w:bCs w:val="0"/>
          <w:color w:val="444444"/>
        </w:rPr>
      </w:pPr>
      <w:r>
        <w:rPr>
          <w:rFonts w:ascii="Helvetica" w:hAnsi="Helvetica" w:cs="Helvetica"/>
          <w:b w:val="0"/>
          <w:bCs w:val="0"/>
          <w:color w:val="444444"/>
        </w:rPr>
        <w:t>Российская Федерация</w:t>
      </w:r>
    </w:p>
    <w:p w:rsidR="00021109" w:rsidRDefault="00021109" w:rsidP="00021109">
      <w:pPr>
        <w:pStyle w:val="1"/>
        <w:shd w:val="clear" w:color="auto" w:fill="FFFFFF"/>
        <w:spacing w:before="0" w:beforeAutospacing="0" w:after="0" w:afterAutospacing="0" w:line="360" w:lineRule="atLeast"/>
        <w:jc w:val="center"/>
        <w:textAlignment w:val="baseline"/>
        <w:rPr>
          <w:rFonts w:ascii="Helvetica" w:hAnsi="Helvetica" w:cs="Helvetica"/>
          <w:b w:val="0"/>
          <w:bCs w:val="0"/>
          <w:color w:val="444444"/>
          <w:sz w:val="33"/>
          <w:szCs w:val="33"/>
        </w:rPr>
      </w:pPr>
      <w:r>
        <w:rPr>
          <w:rFonts w:ascii="Helvetica" w:hAnsi="Helvetica" w:cs="Helvetica"/>
          <w:color w:val="444444"/>
          <w:sz w:val="33"/>
          <w:szCs w:val="33"/>
          <w:bdr w:val="none" w:sz="0" w:space="0" w:color="auto" w:frame="1"/>
        </w:rPr>
        <w:t>Новгородская область</w:t>
      </w:r>
    </w:p>
    <w:p w:rsidR="00021109" w:rsidRDefault="00021109" w:rsidP="00021109">
      <w:pPr>
        <w:pStyle w:val="a3"/>
        <w:shd w:val="clear" w:color="auto" w:fill="FFFFFF"/>
        <w:spacing w:before="0" w:beforeAutospacing="0" w:after="0" w:afterAutospacing="0" w:line="360" w:lineRule="atLeast"/>
        <w:jc w:val="center"/>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021109" w:rsidRDefault="00021109" w:rsidP="00021109">
      <w:pPr>
        <w:pStyle w:val="2"/>
        <w:shd w:val="clear" w:color="auto" w:fill="FFFFFF"/>
        <w:spacing w:before="0" w:beforeAutospacing="0" w:after="360" w:afterAutospacing="0" w:line="360" w:lineRule="atLeast"/>
        <w:jc w:val="center"/>
        <w:textAlignment w:val="baseline"/>
        <w:rPr>
          <w:rFonts w:ascii="Helvetica" w:hAnsi="Helvetica" w:cs="Helvetica"/>
          <w:b w:val="0"/>
          <w:bCs w:val="0"/>
          <w:color w:val="444444"/>
          <w:sz w:val="30"/>
          <w:szCs w:val="30"/>
        </w:rPr>
      </w:pPr>
      <w:r>
        <w:rPr>
          <w:rFonts w:ascii="Helvetica" w:hAnsi="Helvetica" w:cs="Helvetica"/>
          <w:b w:val="0"/>
          <w:bCs w:val="0"/>
          <w:color w:val="444444"/>
          <w:sz w:val="30"/>
          <w:szCs w:val="30"/>
        </w:rPr>
        <w:t>АДМИНИСТРАЦИЯ ПОДДОРСКОГО МУНИЦИПАЛЬНОГО РАЙОНА</w:t>
      </w:r>
    </w:p>
    <w:p w:rsidR="00021109" w:rsidRDefault="00021109" w:rsidP="00021109">
      <w:pPr>
        <w:pStyle w:val="4"/>
        <w:shd w:val="clear" w:color="auto" w:fill="FFFFFF"/>
        <w:spacing w:before="0" w:beforeAutospacing="0" w:after="360" w:afterAutospacing="0" w:line="360" w:lineRule="atLeast"/>
        <w:jc w:val="center"/>
        <w:textAlignment w:val="baseline"/>
        <w:rPr>
          <w:rFonts w:ascii="Helvetica" w:hAnsi="Helvetica" w:cs="Helvetica"/>
          <w:b w:val="0"/>
          <w:bCs w:val="0"/>
          <w:color w:val="444444"/>
        </w:rPr>
      </w:pPr>
      <w:r>
        <w:rPr>
          <w:rFonts w:ascii="Helvetica" w:hAnsi="Helvetica" w:cs="Helvetica"/>
          <w:b w:val="0"/>
          <w:bCs w:val="0"/>
          <w:color w:val="444444"/>
        </w:rPr>
        <w:t>П О С Т А Н О В Л Е Н И Е</w:t>
      </w:r>
    </w:p>
    <w:p w:rsidR="00021109" w:rsidRDefault="00021109" w:rsidP="00021109">
      <w:pPr>
        <w:pStyle w:val="2"/>
        <w:shd w:val="clear" w:color="auto" w:fill="FFFFFF"/>
        <w:spacing w:before="0" w:beforeAutospacing="0" w:after="360" w:afterAutospacing="0" w:line="360" w:lineRule="atLeast"/>
        <w:jc w:val="both"/>
        <w:textAlignment w:val="baseline"/>
        <w:rPr>
          <w:rFonts w:ascii="Helvetica" w:hAnsi="Helvetica" w:cs="Helvetica"/>
          <w:b w:val="0"/>
          <w:bCs w:val="0"/>
          <w:color w:val="444444"/>
          <w:sz w:val="30"/>
          <w:szCs w:val="30"/>
        </w:rPr>
      </w:pPr>
      <w:r>
        <w:rPr>
          <w:rFonts w:ascii="Helvetica" w:hAnsi="Helvetica" w:cs="Helvetica"/>
          <w:b w:val="0"/>
          <w:bCs w:val="0"/>
          <w:color w:val="444444"/>
          <w:sz w:val="30"/>
          <w:szCs w:val="30"/>
        </w:rPr>
        <w:t>10.02.2010   № 75</w:t>
      </w:r>
    </w:p>
    <w:p w:rsidR="00021109" w:rsidRDefault="00021109" w:rsidP="00021109">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с. Поддорье</w:t>
      </w:r>
    </w:p>
    <w:tbl>
      <w:tblPr>
        <w:tblW w:w="13200" w:type="dxa"/>
        <w:shd w:val="clear" w:color="auto" w:fill="FFFFFF"/>
        <w:tblCellMar>
          <w:left w:w="0" w:type="dxa"/>
          <w:right w:w="0" w:type="dxa"/>
        </w:tblCellMar>
        <w:tblLook w:val="04A0" w:firstRow="1" w:lastRow="0" w:firstColumn="1" w:lastColumn="0" w:noHBand="0" w:noVBand="1"/>
      </w:tblPr>
      <w:tblGrid>
        <w:gridCol w:w="13200"/>
      </w:tblGrid>
      <w:tr w:rsidR="00021109" w:rsidTr="00021109">
        <w:tc>
          <w:tcPr>
            <w:tcW w:w="4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021109" w:rsidRDefault="00021109">
            <w:pPr>
              <w:rPr>
                <w:rFonts w:ascii="Helvetica" w:hAnsi="Helvetica" w:cs="Helvetica"/>
                <w:sz w:val="21"/>
                <w:szCs w:val="21"/>
              </w:rPr>
            </w:pPr>
            <w:r>
              <w:rPr>
                <w:rFonts w:ascii="Helvetica" w:hAnsi="Helvetica" w:cs="Helvetica"/>
                <w:b/>
                <w:bCs/>
                <w:sz w:val="21"/>
                <w:szCs w:val="21"/>
                <w:bdr w:val="none" w:sz="0" w:space="0" w:color="auto" w:frame="1"/>
              </w:rPr>
              <w:t> </w:t>
            </w:r>
          </w:p>
        </w:tc>
      </w:tr>
    </w:tbl>
    <w:p w:rsidR="00021109" w:rsidRDefault="00021109" w:rsidP="000211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Об утверждении Положения «О порядке отстранения </w:t>
      </w:r>
      <w:r>
        <w:rPr>
          <w:rStyle w:val="a6"/>
          <w:rFonts w:ascii="Helvetica" w:hAnsi="Helvetica" w:cs="Helvetica"/>
          <w:b/>
          <w:bCs/>
          <w:color w:val="444444"/>
          <w:sz w:val="21"/>
          <w:szCs w:val="21"/>
          <w:bdr w:val="none" w:sz="0" w:space="0" w:color="auto" w:frame="1"/>
        </w:rPr>
        <w:t>муниципального служащего</w:t>
      </w:r>
      <w:r>
        <w:rPr>
          <w:rFonts w:ascii="Helvetica" w:hAnsi="Helvetica" w:cs="Helvetica"/>
          <w:b/>
          <w:bCs/>
          <w:color w:val="444444"/>
          <w:sz w:val="21"/>
          <w:szCs w:val="21"/>
          <w:bdr w:val="none" w:sz="0" w:space="0" w:color="auto" w:frame="1"/>
        </w:rPr>
        <w:t> Администрации Поддорского муниципального района от должности»</w:t>
      </w:r>
    </w:p>
    <w:p w:rsidR="00021109" w:rsidRDefault="00021109" w:rsidP="00021109">
      <w:pPr>
        <w:pStyle w:val="a3"/>
        <w:shd w:val="clear" w:color="auto" w:fill="FFFFFF"/>
        <w:spacing w:before="0" w:beforeAutospacing="0" w:after="0" w:afterAutospacing="0" w:line="360" w:lineRule="atLeast"/>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w:t>
      </w:r>
    </w:p>
    <w:p w:rsidR="00021109" w:rsidRDefault="00021109" w:rsidP="00021109">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 xml:space="preserve">В соответствии с   частью 2 статьи 27 Федерального закона от 2 марта 2007 </w:t>
      </w:r>
      <w:proofErr w:type="gramStart"/>
      <w:r>
        <w:rPr>
          <w:rFonts w:ascii="Helvetica" w:hAnsi="Helvetica" w:cs="Helvetica"/>
          <w:color w:val="444444"/>
          <w:sz w:val="21"/>
          <w:szCs w:val="21"/>
        </w:rPr>
        <w:t>года  №</w:t>
      </w:r>
      <w:proofErr w:type="gramEnd"/>
      <w:r>
        <w:rPr>
          <w:rFonts w:ascii="Helvetica" w:hAnsi="Helvetica" w:cs="Helvetica"/>
          <w:color w:val="444444"/>
          <w:sz w:val="21"/>
          <w:szCs w:val="21"/>
        </w:rPr>
        <w:t xml:space="preserve"> 25-ФЗ «О муниципальной службе в Российской Федерации»</w:t>
      </w:r>
    </w:p>
    <w:p w:rsidR="00021109" w:rsidRDefault="00021109" w:rsidP="00021109">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ПОСТАНОВЛЯЮ:</w:t>
      </w:r>
    </w:p>
    <w:p w:rsidR="00021109" w:rsidRDefault="00021109" w:rsidP="00021109">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1.Утвердить Положение «О порядке отстранения </w:t>
      </w:r>
      <w:r>
        <w:rPr>
          <w:rStyle w:val="a6"/>
          <w:rFonts w:ascii="Helvetica" w:hAnsi="Helvetica" w:cs="Helvetica"/>
          <w:color w:val="444444"/>
          <w:sz w:val="21"/>
          <w:szCs w:val="21"/>
          <w:bdr w:val="none" w:sz="0" w:space="0" w:color="auto" w:frame="1"/>
        </w:rPr>
        <w:t>муниципального служащего</w:t>
      </w:r>
      <w:r>
        <w:rPr>
          <w:rFonts w:ascii="Helvetica" w:hAnsi="Helvetica" w:cs="Helvetica"/>
          <w:color w:val="444444"/>
          <w:sz w:val="21"/>
          <w:szCs w:val="21"/>
        </w:rPr>
        <w:t> Администрации Поддорского муниципального района от должности».</w:t>
      </w:r>
    </w:p>
    <w:p w:rsidR="00021109" w:rsidRDefault="00021109" w:rsidP="00021109">
      <w:pPr>
        <w:pStyle w:val="HTML"/>
        <w:pBdr>
          <w:top w:val="single" w:sz="6" w:space="18" w:color="EDEDED"/>
          <w:left w:val="single" w:sz="6" w:space="18" w:color="EDEDED"/>
          <w:bottom w:val="single" w:sz="6" w:space="18" w:color="EDEDED"/>
          <w:right w:val="single" w:sz="6" w:space="18" w:color="EDEDED"/>
        </w:pBdr>
        <w:shd w:val="clear" w:color="auto" w:fill="FFFFFF"/>
        <w:spacing w:before="360" w:after="360"/>
        <w:textAlignment w:val="baseline"/>
        <w:rPr>
          <w:color w:val="444444"/>
          <w:sz w:val="21"/>
          <w:szCs w:val="21"/>
        </w:rPr>
      </w:pPr>
      <w:r>
        <w:rPr>
          <w:color w:val="444444"/>
          <w:sz w:val="21"/>
          <w:szCs w:val="21"/>
        </w:rPr>
        <w:t xml:space="preserve">2. </w:t>
      </w:r>
      <w:proofErr w:type="gramStart"/>
      <w:r>
        <w:rPr>
          <w:color w:val="444444"/>
          <w:sz w:val="21"/>
          <w:szCs w:val="21"/>
        </w:rPr>
        <w:t>Контроль  за</w:t>
      </w:r>
      <w:proofErr w:type="gramEnd"/>
      <w:r>
        <w:rPr>
          <w:color w:val="444444"/>
          <w:sz w:val="21"/>
          <w:szCs w:val="21"/>
        </w:rPr>
        <w:t>  исполнением  постановления  оставляю за собой.</w:t>
      </w:r>
    </w:p>
    <w:p w:rsidR="00021109" w:rsidRDefault="00021109" w:rsidP="00021109">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3.Опубликовать постановление в газете «Заря».</w:t>
      </w:r>
    </w:p>
    <w:p w:rsidR="00021109" w:rsidRDefault="00021109" w:rsidP="00021109">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Глава</w:t>
      </w:r>
    </w:p>
    <w:p w:rsidR="00021109" w:rsidRDefault="00021109" w:rsidP="00021109">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b/>
          <w:bCs/>
          <w:color w:val="444444"/>
          <w:sz w:val="21"/>
          <w:szCs w:val="21"/>
          <w:bdr w:val="none" w:sz="0" w:space="0" w:color="auto" w:frame="1"/>
        </w:rPr>
        <w:t xml:space="preserve">муниципального района                                </w:t>
      </w:r>
      <w:proofErr w:type="spellStart"/>
      <w:r>
        <w:rPr>
          <w:rFonts w:ascii="Helvetica" w:hAnsi="Helvetica" w:cs="Helvetica"/>
          <w:b/>
          <w:bCs/>
          <w:color w:val="444444"/>
          <w:sz w:val="21"/>
          <w:szCs w:val="21"/>
          <w:bdr w:val="none" w:sz="0" w:space="0" w:color="auto" w:frame="1"/>
        </w:rPr>
        <w:t>А.Н.Буленков</w:t>
      </w:r>
      <w:proofErr w:type="spellEnd"/>
    </w:p>
    <w:p w:rsidR="00021109" w:rsidRDefault="00021109" w:rsidP="00021109">
      <w:pPr>
        <w:pStyle w:val="HTML"/>
        <w:pBdr>
          <w:top w:val="single" w:sz="6" w:space="18" w:color="EDEDED"/>
          <w:left w:val="single" w:sz="6" w:space="18" w:color="EDEDED"/>
          <w:bottom w:val="single" w:sz="6" w:space="18" w:color="EDEDED"/>
          <w:right w:val="single" w:sz="6" w:space="18" w:color="EDEDED"/>
        </w:pBdr>
        <w:shd w:val="clear" w:color="auto" w:fill="FFFFFF"/>
        <w:spacing w:before="360" w:after="360"/>
        <w:textAlignment w:val="baseline"/>
        <w:rPr>
          <w:color w:val="444444"/>
          <w:sz w:val="21"/>
          <w:szCs w:val="21"/>
        </w:rPr>
      </w:pPr>
      <w:r>
        <w:rPr>
          <w:color w:val="444444"/>
          <w:sz w:val="21"/>
          <w:szCs w:val="21"/>
        </w:rPr>
        <w:t>Утверждено</w:t>
      </w:r>
    </w:p>
    <w:p w:rsidR="00021109" w:rsidRDefault="00021109" w:rsidP="00021109">
      <w:pPr>
        <w:pStyle w:val="HTML"/>
        <w:pBdr>
          <w:top w:val="single" w:sz="6" w:space="18" w:color="EDEDED"/>
          <w:left w:val="single" w:sz="6" w:space="18" w:color="EDEDED"/>
          <w:bottom w:val="single" w:sz="6" w:space="18" w:color="EDEDED"/>
          <w:right w:val="single" w:sz="6" w:space="18" w:color="EDEDED"/>
        </w:pBdr>
        <w:shd w:val="clear" w:color="auto" w:fill="FFFFFF"/>
        <w:spacing w:before="360" w:after="360"/>
        <w:textAlignment w:val="baseline"/>
        <w:rPr>
          <w:color w:val="444444"/>
          <w:sz w:val="21"/>
          <w:szCs w:val="21"/>
        </w:rPr>
      </w:pPr>
      <w:r>
        <w:rPr>
          <w:color w:val="444444"/>
          <w:sz w:val="21"/>
          <w:szCs w:val="21"/>
        </w:rPr>
        <w:t>постановлением Администрации муниципального района</w:t>
      </w:r>
    </w:p>
    <w:p w:rsidR="00021109" w:rsidRDefault="00021109" w:rsidP="00021109">
      <w:pPr>
        <w:pStyle w:val="HTML"/>
        <w:pBdr>
          <w:top w:val="single" w:sz="6" w:space="18" w:color="EDEDED"/>
          <w:left w:val="single" w:sz="6" w:space="18" w:color="EDEDED"/>
          <w:bottom w:val="single" w:sz="6" w:space="18" w:color="EDEDED"/>
          <w:right w:val="single" w:sz="6" w:space="18" w:color="EDEDED"/>
        </w:pBdr>
        <w:shd w:val="clear" w:color="auto" w:fill="FFFFFF"/>
        <w:spacing w:before="360" w:after="360"/>
        <w:textAlignment w:val="baseline"/>
        <w:rPr>
          <w:color w:val="444444"/>
          <w:sz w:val="21"/>
          <w:szCs w:val="21"/>
        </w:rPr>
      </w:pPr>
      <w:r>
        <w:rPr>
          <w:color w:val="444444"/>
          <w:sz w:val="21"/>
          <w:szCs w:val="21"/>
        </w:rPr>
        <w:t>от 10.02.2010 № 75</w:t>
      </w:r>
    </w:p>
    <w:p w:rsidR="00021109" w:rsidRDefault="00021109" w:rsidP="00021109">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lastRenderedPageBreak/>
        <w:t>ПОЛОЖЕНИЕ</w:t>
      </w:r>
    </w:p>
    <w:p w:rsidR="00021109" w:rsidRDefault="00021109" w:rsidP="00021109">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 ПОРЯДКЕ ОТСТРАНЕНИЯ МУНИЦИПАЛЬНОГО СЛУЖАЩЕГО АДМИНИСТРАЦИИ ПОДДОРСКОГО МУНИЦИПАЛЬНОГО РАЙОНА</w:t>
      </w:r>
    </w:p>
    <w:p w:rsidR="00021109" w:rsidRDefault="00021109" w:rsidP="00021109">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ОТ ДОЛЖНОСТИ</w:t>
      </w:r>
    </w:p>
    <w:p w:rsidR="00021109" w:rsidRDefault="00021109" w:rsidP="00021109">
      <w:pPr>
        <w:pStyle w:val="a3"/>
        <w:shd w:val="clear" w:color="auto" w:fill="FFFFFF"/>
        <w:spacing w:before="0" w:beforeAutospacing="0" w:after="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В соответствии с Трудовым кодексом Российской Федерации, Федеральным законом  от 2 марта 2007 года  № 25-ФЗ «О муниципальной службе  в  Российской Федерации», законодательством Новгородской области и другими правовыми актами могут устанавливаться случаи отстранения </w:t>
      </w:r>
      <w:r>
        <w:rPr>
          <w:rStyle w:val="a6"/>
          <w:rFonts w:ascii="Helvetica" w:hAnsi="Helvetica" w:cs="Helvetica"/>
          <w:color w:val="444444"/>
          <w:sz w:val="21"/>
          <w:szCs w:val="21"/>
          <w:bdr w:val="none" w:sz="0" w:space="0" w:color="auto" w:frame="1"/>
        </w:rPr>
        <w:t>муниципального служащего</w:t>
      </w:r>
      <w:r>
        <w:rPr>
          <w:rFonts w:ascii="Helvetica" w:hAnsi="Helvetica" w:cs="Helvetica"/>
          <w:b/>
          <w:bCs/>
          <w:color w:val="444444"/>
          <w:sz w:val="21"/>
          <w:szCs w:val="21"/>
          <w:bdr w:val="none" w:sz="0" w:space="0" w:color="auto" w:frame="1"/>
        </w:rPr>
        <w:t> </w:t>
      </w:r>
      <w:r>
        <w:rPr>
          <w:rFonts w:ascii="Helvetica" w:hAnsi="Helvetica" w:cs="Helvetica"/>
          <w:color w:val="444444"/>
          <w:sz w:val="21"/>
          <w:szCs w:val="21"/>
        </w:rPr>
        <w:t>Поддорского муниципального района от должности на основании: нарушения служебной дисциплины, совершение дисциплинарных проступков, непредставления  муниципальным служащим сведений об имуществе в установленные сроки, представление неполных или недостоверных сведений, получение от правоохранительных органов, органов государственной налоговой службы, судебных органов либо иных государственных органов и органов местного самоуправления информации о несоблюдении муниципальным служащим ограничений, установленных законодательством.</w:t>
      </w:r>
    </w:p>
    <w:p w:rsidR="00021109" w:rsidRDefault="00021109" w:rsidP="00021109">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Отстранение муниципального служащего производится на период проведения проверки причин непредставления сведений или предоставления недостоверных, неполных сведений об имуществе, а также для проверки информации о несоблюдении ограничений по муниципальной службе. Проверка осуществляется в срок, установленный нормативными актами Поддорского муниципального района. Как правило, он составляет 1 месяц с последующим возможным продлением до 2-х месяцев.</w:t>
      </w:r>
    </w:p>
    <w:p w:rsidR="00021109" w:rsidRDefault="00021109" w:rsidP="00021109">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Отстранение муниципального служащего в случае совершения дисциплинарного проступка производится на время, указанное в нормативных правовых актах субъектов Российской Федерации и муниципальных образований, но на период, не превышающий 1-го месяца.</w:t>
      </w:r>
    </w:p>
    <w:p w:rsidR="00021109" w:rsidRDefault="00021109" w:rsidP="00021109">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Отстранение муниципального служащего от исполнения должностных обязанностей производится должностным лицом, имеющим право назначать муниципального служащего на муниципальную должность муниципальной службы и освобождать его от замещаемой муниципальной должности.</w:t>
      </w:r>
    </w:p>
    <w:p w:rsidR="00021109" w:rsidRDefault="00021109" w:rsidP="00021109">
      <w:pPr>
        <w:pStyle w:val="a3"/>
        <w:shd w:val="clear" w:color="auto" w:fill="FFFFFF"/>
        <w:spacing w:before="0" w:beforeAutospacing="0" w:after="240" w:afterAutospacing="0" w:line="360" w:lineRule="atLeast"/>
        <w:jc w:val="both"/>
        <w:textAlignment w:val="baseline"/>
        <w:rPr>
          <w:rFonts w:ascii="Helvetica" w:hAnsi="Helvetica" w:cs="Helvetica"/>
          <w:color w:val="444444"/>
          <w:sz w:val="21"/>
          <w:szCs w:val="21"/>
        </w:rPr>
      </w:pPr>
      <w:r>
        <w:rPr>
          <w:rFonts w:ascii="Helvetica" w:hAnsi="Helvetica" w:cs="Helvetica"/>
          <w:color w:val="444444"/>
          <w:sz w:val="21"/>
          <w:szCs w:val="21"/>
        </w:rPr>
        <w:t>На период отстранения муниципального служащего на него (с его согласия) может быть возложено временное исполнение должностных обязанностей по другой муниципальной должности при условии обеспечения невозможности создания отстраненным муниципальным служащим препятствий для установления истины.</w:t>
      </w:r>
    </w:p>
    <w:p w:rsidR="0016620A" w:rsidRPr="00021109" w:rsidRDefault="0016620A" w:rsidP="00021109">
      <w:bookmarkStart w:id="0" w:name="_GoBack"/>
      <w:bookmarkEnd w:id="0"/>
    </w:p>
    <w:sectPr w:rsidR="0016620A" w:rsidRPr="00021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3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1A"/>
    <w:rsid w:val="00010409"/>
    <w:rsid w:val="00021109"/>
    <w:rsid w:val="00085B3A"/>
    <w:rsid w:val="00101FAA"/>
    <w:rsid w:val="0016620A"/>
    <w:rsid w:val="00171A1A"/>
    <w:rsid w:val="00313FE9"/>
    <w:rsid w:val="004C6760"/>
    <w:rsid w:val="00510A7B"/>
    <w:rsid w:val="00580F88"/>
    <w:rsid w:val="005A58DD"/>
    <w:rsid w:val="005D0502"/>
    <w:rsid w:val="00727CC0"/>
    <w:rsid w:val="007E0A6C"/>
    <w:rsid w:val="0081015D"/>
    <w:rsid w:val="00B3201C"/>
    <w:rsid w:val="00FD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B28E-64CC-4CC0-A657-02B838AF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0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F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0F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0F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1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1FAA"/>
    <w:rPr>
      <w:color w:val="0000FF"/>
      <w:u w:val="single"/>
    </w:rPr>
  </w:style>
  <w:style w:type="character" w:styleId="a5">
    <w:name w:val="FollowedHyperlink"/>
    <w:basedOn w:val="a0"/>
    <w:uiPriority w:val="99"/>
    <w:semiHidden/>
    <w:unhideWhenUsed/>
    <w:rsid w:val="00010409"/>
    <w:rPr>
      <w:color w:val="800080"/>
      <w:u w:val="single"/>
    </w:rPr>
  </w:style>
  <w:style w:type="character" w:customStyle="1" w:styleId="10">
    <w:name w:val="Заголовок 1 Знак"/>
    <w:basedOn w:val="a0"/>
    <w:link w:val="1"/>
    <w:uiPriority w:val="9"/>
    <w:rsid w:val="00580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F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0F8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0F88"/>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semiHidden/>
    <w:unhideWhenUsed/>
    <w:rsid w:val="00580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0F88"/>
    <w:rPr>
      <w:rFonts w:ascii="Courier New" w:eastAsia="Times New Roman" w:hAnsi="Courier New" w:cs="Courier New"/>
      <w:sz w:val="20"/>
      <w:szCs w:val="20"/>
      <w:lang w:eastAsia="ru-RU"/>
    </w:rPr>
  </w:style>
  <w:style w:type="character" w:styleId="a6">
    <w:name w:val="Emphasis"/>
    <w:basedOn w:val="a0"/>
    <w:uiPriority w:val="20"/>
    <w:qFormat/>
    <w:rsid w:val="00021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0211">
      <w:bodyDiv w:val="1"/>
      <w:marLeft w:val="0"/>
      <w:marRight w:val="0"/>
      <w:marTop w:val="0"/>
      <w:marBottom w:val="0"/>
      <w:divBdr>
        <w:top w:val="none" w:sz="0" w:space="0" w:color="auto"/>
        <w:left w:val="none" w:sz="0" w:space="0" w:color="auto"/>
        <w:bottom w:val="none" w:sz="0" w:space="0" w:color="auto"/>
        <w:right w:val="none" w:sz="0" w:space="0" w:color="auto"/>
      </w:divBdr>
    </w:div>
    <w:div w:id="128521437">
      <w:bodyDiv w:val="1"/>
      <w:marLeft w:val="0"/>
      <w:marRight w:val="0"/>
      <w:marTop w:val="0"/>
      <w:marBottom w:val="0"/>
      <w:divBdr>
        <w:top w:val="none" w:sz="0" w:space="0" w:color="auto"/>
        <w:left w:val="none" w:sz="0" w:space="0" w:color="auto"/>
        <w:bottom w:val="none" w:sz="0" w:space="0" w:color="auto"/>
        <w:right w:val="none" w:sz="0" w:space="0" w:color="auto"/>
      </w:divBdr>
      <w:divsChild>
        <w:div w:id="1045368894">
          <w:marLeft w:val="0"/>
          <w:marRight w:val="0"/>
          <w:marTop w:val="0"/>
          <w:marBottom w:val="0"/>
          <w:divBdr>
            <w:top w:val="none" w:sz="0" w:space="0" w:color="auto"/>
            <w:left w:val="none" w:sz="0" w:space="0" w:color="auto"/>
            <w:bottom w:val="none" w:sz="0" w:space="0" w:color="auto"/>
            <w:right w:val="none" w:sz="0" w:space="0" w:color="auto"/>
          </w:divBdr>
        </w:div>
        <w:div w:id="537936150">
          <w:marLeft w:val="0"/>
          <w:marRight w:val="0"/>
          <w:marTop w:val="0"/>
          <w:marBottom w:val="0"/>
          <w:divBdr>
            <w:top w:val="none" w:sz="0" w:space="0" w:color="auto"/>
            <w:left w:val="none" w:sz="0" w:space="0" w:color="auto"/>
            <w:bottom w:val="none" w:sz="0" w:space="0" w:color="auto"/>
            <w:right w:val="none" w:sz="0" w:space="0" w:color="auto"/>
          </w:divBdr>
        </w:div>
      </w:divsChild>
    </w:div>
    <w:div w:id="151261404">
      <w:bodyDiv w:val="1"/>
      <w:marLeft w:val="0"/>
      <w:marRight w:val="0"/>
      <w:marTop w:val="0"/>
      <w:marBottom w:val="0"/>
      <w:divBdr>
        <w:top w:val="none" w:sz="0" w:space="0" w:color="auto"/>
        <w:left w:val="none" w:sz="0" w:space="0" w:color="auto"/>
        <w:bottom w:val="none" w:sz="0" w:space="0" w:color="auto"/>
        <w:right w:val="none" w:sz="0" w:space="0" w:color="auto"/>
      </w:divBdr>
    </w:div>
    <w:div w:id="182060787">
      <w:bodyDiv w:val="1"/>
      <w:marLeft w:val="0"/>
      <w:marRight w:val="0"/>
      <w:marTop w:val="0"/>
      <w:marBottom w:val="0"/>
      <w:divBdr>
        <w:top w:val="none" w:sz="0" w:space="0" w:color="auto"/>
        <w:left w:val="none" w:sz="0" w:space="0" w:color="auto"/>
        <w:bottom w:val="none" w:sz="0" w:space="0" w:color="auto"/>
        <w:right w:val="none" w:sz="0" w:space="0" w:color="auto"/>
      </w:divBdr>
    </w:div>
    <w:div w:id="702244800">
      <w:bodyDiv w:val="1"/>
      <w:marLeft w:val="0"/>
      <w:marRight w:val="0"/>
      <w:marTop w:val="0"/>
      <w:marBottom w:val="0"/>
      <w:divBdr>
        <w:top w:val="none" w:sz="0" w:space="0" w:color="auto"/>
        <w:left w:val="none" w:sz="0" w:space="0" w:color="auto"/>
        <w:bottom w:val="none" w:sz="0" w:space="0" w:color="auto"/>
        <w:right w:val="none" w:sz="0" w:space="0" w:color="auto"/>
      </w:divBdr>
    </w:div>
    <w:div w:id="942227221">
      <w:bodyDiv w:val="1"/>
      <w:marLeft w:val="0"/>
      <w:marRight w:val="0"/>
      <w:marTop w:val="0"/>
      <w:marBottom w:val="0"/>
      <w:divBdr>
        <w:top w:val="none" w:sz="0" w:space="0" w:color="auto"/>
        <w:left w:val="none" w:sz="0" w:space="0" w:color="auto"/>
        <w:bottom w:val="none" w:sz="0" w:space="0" w:color="auto"/>
        <w:right w:val="none" w:sz="0" w:space="0" w:color="auto"/>
      </w:divBdr>
      <w:divsChild>
        <w:div w:id="1764649512">
          <w:marLeft w:val="0"/>
          <w:marRight w:val="0"/>
          <w:marTop w:val="0"/>
          <w:marBottom w:val="0"/>
          <w:divBdr>
            <w:top w:val="none" w:sz="0" w:space="0" w:color="auto"/>
            <w:left w:val="none" w:sz="0" w:space="0" w:color="auto"/>
            <w:bottom w:val="none" w:sz="0" w:space="0" w:color="auto"/>
            <w:right w:val="none" w:sz="0" w:space="0" w:color="auto"/>
          </w:divBdr>
        </w:div>
      </w:divsChild>
    </w:div>
    <w:div w:id="1136683104">
      <w:bodyDiv w:val="1"/>
      <w:marLeft w:val="0"/>
      <w:marRight w:val="0"/>
      <w:marTop w:val="0"/>
      <w:marBottom w:val="0"/>
      <w:divBdr>
        <w:top w:val="none" w:sz="0" w:space="0" w:color="auto"/>
        <w:left w:val="none" w:sz="0" w:space="0" w:color="auto"/>
        <w:bottom w:val="none" w:sz="0" w:space="0" w:color="auto"/>
        <w:right w:val="none" w:sz="0" w:space="0" w:color="auto"/>
      </w:divBdr>
    </w:div>
    <w:div w:id="1525945420">
      <w:bodyDiv w:val="1"/>
      <w:marLeft w:val="0"/>
      <w:marRight w:val="0"/>
      <w:marTop w:val="0"/>
      <w:marBottom w:val="0"/>
      <w:divBdr>
        <w:top w:val="none" w:sz="0" w:space="0" w:color="auto"/>
        <w:left w:val="none" w:sz="0" w:space="0" w:color="auto"/>
        <w:bottom w:val="none" w:sz="0" w:space="0" w:color="auto"/>
        <w:right w:val="none" w:sz="0" w:space="0" w:color="auto"/>
      </w:divBdr>
    </w:div>
    <w:div w:id="1696541087">
      <w:bodyDiv w:val="1"/>
      <w:marLeft w:val="0"/>
      <w:marRight w:val="0"/>
      <w:marTop w:val="0"/>
      <w:marBottom w:val="0"/>
      <w:divBdr>
        <w:top w:val="none" w:sz="0" w:space="0" w:color="auto"/>
        <w:left w:val="none" w:sz="0" w:space="0" w:color="auto"/>
        <w:bottom w:val="none" w:sz="0" w:space="0" w:color="auto"/>
        <w:right w:val="none" w:sz="0" w:space="0" w:color="auto"/>
      </w:divBdr>
    </w:div>
    <w:div w:id="1774858075">
      <w:bodyDiv w:val="1"/>
      <w:marLeft w:val="0"/>
      <w:marRight w:val="0"/>
      <w:marTop w:val="0"/>
      <w:marBottom w:val="0"/>
      <w:divBdr>
        <w:top w:val="none" w:sz="0" w:space="0" w:color="auto"/>
        <w:left w:val="none" w:sz="0" w:space="0" w:color="auto"/>
        <w:bottom w:val="none" w:sz="0" w:space="0" w:color="auto"/>
        <w:right w:val="none" w:sz="0" w:space="0" w:color="auto"/>
      </w:divBdr>
    </w:div>
    <w:div w:id="1809669386">
      <w:bodyDiv w:val="1"/>
      <w:marLeft w:val="0"/>
      <w:marRight w:val="0"/>
      <w:marTop w:val="0"/>
      <w:marBottom w:val="0"/>
      <w:divBdr>
        <w:top w:val="none" w:sz="0" w:space="0" w:color="auto"/>
        <w:left w:val="none" w:sz="0" w:space="0" w:color="auto"/>
        <w:bottom w:val="none" w:sz="0" w:space="0" w:color="auto"/>
        <w:right w:val="none" w:sz="0" w:space="0" w:color="auto"/>
      </w:divBdr>
      <w:divsChild>
        <w:div w:id="1132017615">
          <w:marLeft w:val="0"/>
          <w:marRight w:val="0"/>
          <w:marTop w:val="0"/>
          <w:marBottom w:val="0"/>
          <w:divBdr>
            <w:top w:val="none" w:sz="0" w:space="0" w:color="auto"/>
            <w:left w:val="none" w:sz="0" w:space="0" w:color="auto"/>
            <w:bottom w:val="none" w:sz="0" w:space="0" w:color="auto"/>
            <w:right w:val="none" w:sz="0" w:space="0" w:color="auto"/>
          </w:divBdr>
        </w:div>
        <w:div w:id="539587555">
          <w:marLeft w:val="0"/>
          <w:marRight w:val="0"/>
          <w:marTop w:val="0"/>
          <w:marBottom w:val="0"/>
          <w:divBdr>
            <w:top w:val="none" w:sz="0" w:space="0" w:color="auto"/>
            <w:left w:val="none" w:sz="0" w:space="0" w:color="auto"/>
            <w:bottom w:val="none" w:sz="0" w:space="0" w:color="auto"/>
            <w:right w:val="none" w:sz="0" w:space="0" w:color="auto"/>
          </w:divBdr>
        </w:div>
      </w:divsChild>
    </w:div>
    <w:div w:id="1853303893">
      <w:bodyDiv w:val="1"/>
      <w:marLeft w:val="0"/>
      <w:marRight w:val="0"/>
      <w:marTop w:val="0"/>
      <w:marBottom w:val="0"/>
      <w:divBdr>
        <w:top w:val="none" w:sz="0" w:space="0" w:color="auto"/>
        <w:left w:val="none" w:sz="0" w:space="0" w:color="auto"/>
        <w:bottom w:val="none" w:sz="0" w:space="0" w:color="auto"/>
        <w:right w:val="none" w:sz="0" w:space="0" w:color="auto"/>
      </w:divBdr>
    </w:div>
    <w:div w:id="1989748328">
      <w:bodyDiv w:val="1"/>
      <w:marLeft w:val="0"/>
      <w:marRight w:val="0"/>
      <w:marTop w:val="0"/>
      <w:marBottom w:val="0"/>
      <w:divBdr>
        <w:top w:val="none" w:sz="0" w:space="0" w:color="auto"/>
        <w:left w:val="none" w:sz="0" w:space="0" w:color="auto"/>
        <w:bottom w:val="none" w:sz="0" w:space="0" w:color="auto"/>
        <w:right w:val="none" w:sz="0" w:space="0" w:color="auto"/>
      </w:divBdr>
      <w:divsChild>
        <w:div w:id="1933393785">
          <w:marLeft w:val="0"/>
          <w:marRight w:val="0"/>
          <w:marTop w:val="0"/>
          <w:marBottom w:val="0"/>
          <w:divBdr>
            <w:top w:val="none" w:sz="0" w:space="0" w:color="auto"/>
            <w:left w:val="none" w:sz="0" w:space="0" w:color="auto"/>
            <w:bottom w:val="none" w:sz="0" w:space="0" w:color="auto"/>
            <w:right w:val="none" w:sz="0" w:space="0" w:color="auto"/>
          </w:divBdr>
        </w:div>
        <w:div w:id="770780730">
          <w:marLeft w:val="0"/>
          <w:marRight w:val="0"/>
          <w:marTop w:val="0"/>
          <w:marBottom w:val="0"/>
          <w:divBdr>
            <w:top w:val="none" w:sz="0" w:space="0" w:color="auto"/>
            <w:left w:val="none" w:sz="0" w:space="0" w:color="auto"/>
            <w:bottom w:val="none" w:sz="0" w:space="0" w:color="auto"/>
            <w:right w:val="none" w:sz="0" w:space="0" w:color="auto"/>
          </w:divBdr>
        </w:div>
      </w:divsChild>
    </w:div>
    <w:div w:id="2020083553">
      <w:bodyDiv w:val="1"/>
      <w:marLeft w:val="0"/>
      <w:marRight w:val="0"/>
      <w:marTop w:val="0"/>
      <w:marBottom w:val="0"/>
      <w:divBdr>
        <w:top w:val="none" w:sz="0" w:space="0" w:color="auto"/>
        <w:left w:val="none" w:sz="0" w:space="0" w:color="auto"/>
        <w:bottom w:val="none" w:sz="0" w:space="0" w:color="auto"/>
        <w:right w:val="none" w:sz="0" w:space="0" w:color="auto"/>
      </w:divBdr>
    </w:div>
    <w:div w:id="20437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31</cp:revision>
  <dcterms:created xsi:type="dcterms:W3CDTF">2023-04-20T06:11:00Z</dcterms:created>
  <dcterms:modified xsi:type="dcterms:W3CDTF">2023-04-20T08:10:00Z</dcterms:modified>
</cp:coreProperties>
</file>