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39" w:rsidRDefault="00674939" w:rsidP="00674939">
      <w:pPr>
        <w:pStyle w:val="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Российская Федерация</w:t>
      </w:r>
    </w:p>
    <w:p w:rsidR="00674939" w:rsidRDefault="00674939" w:rsidP="00674939">
      <w:pPr>
        <w:pStyle w:val="1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674939" w:rsidRDefault="00674939" w:rsidP="0067493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674939" w:rsidRDefault="00674939" w:rsidP="00674939">
      <w:pPr>
        <w:pStyle w:val="2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АДМИНИСТРАЦИЯ ПОДДОРСКОГО МУНИЦИПАЛЬНОГО РАЙОНА</w:t>
      </w:r>
    </w:p>
    <w:p w:rsidR="00674939" w:rsidRDefault="00674939" w:rsidP="00674939">
      <w:pPr>
        <w:pStyle w:val="4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П О С Т А Н О В Л Е Н И Е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11.02.2014  № 43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с.Поддорье</w:t>
      </w:r>
      <w:proofErr w:type="spellEnd"/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674939" w:rsidTr="00674939">
        <w:tc>
          <w:tcPr>
            <w:tcW w:w="97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 xml:space="preserve">О внесении изменений в муниципальную   программу Поддорского муниципального района «Противодействие коррупции в Поддорском  муниципальном районе на 2014- 2016 </w:t>
            </w:r>
            <w:bookmarkStart w:id="0" w:name="_GoBack"/>
            <w:bookmarkEnd w:id="0"/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годы»</w:t>
            </w:r>
          </w:p>
        </w:tc>
      </w:tr>
    </w:tbl>
    <w:p w:rsidR="00674939" w:rsidRDefault="00674939" w:rsidP="0067493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674939" w:rsidRDefault="00674939" w:rsidP="0067493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674939" w:rsidRDefault="00674939" w:rsidP="0067493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</w:t>
      </w:r>
      <w:r>
        <w:rPr>
          <w:rFonts w:ascii="Helvetica" w:hAnsi="Helvetica" w:cs="Helvetica"/>
          <w:color w:val="444444"/>
          <w:sz w:val="21"/>
          <w:szCs w:val="21"/>
        </w:rPr>
        <w:t xml:space="preserve">В соответствии с решением Думы Поддорского муниципального района от 16.12.2013 № 611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« 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бюджете муниципального района на 2014 год и плановый период 2015- 2016 годов»   Администрация муниципального района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ПОСТАНОВЛЯЕТ: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  Внести изменения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  муниципальную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  программу Поддорского муниципального района « Противодействие коррупции в Поддорском муниципальном районе на 2014-2016 годы», утвержденную постановлением Администрации муниципального района от 05.11.2013 № 555: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1.1.В Паспорте программы   пункт 6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изложить  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следующей редакции: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«6.Объемы и источники финансирования Программы в целом и по годам реализации (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тыс.рублей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):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647"/>
        <w:gridCol w:w="2082"/>
        <w:gridCol w:w="2367"/>
        <w:gridCol w:w="2455"/>
        <w:gridCol w:w="1692"/>
        <w:gridCol w:w="1413"/>
      </w:tblGrid>
      <w:tr w:rsidR="00674939" w:rsidTr="00674939"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Год</w:t>
            </w:r>
          </w:p>
        </w:tc>
        <w:tc>
          <w:tcPr>
            <w:tcW w:w="85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Источники финансирования</w:t>
            </w:r>
          </w:p>
        </w:tc>
      </w:tr>
      <w:tr w:rsidR="00674939" w:rsidTr="0067493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674939" w:rsidRDefault="00674939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бюджет муниципального района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внебюджетные средства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бюджеты поселений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всего</w:t>
            </w:r>
          </w:p>
        </w:tc>
      </w:tr>
      <w:tr w:rsidR="00674939" w:rsidTr="0067493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3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7</w:t>
            </w:r>
          </w:p>
        </w:tc>
      </w:tr>
      <w:tr w:rsidR="00674939" w:rsidTr="0067493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2014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</w:tr>
      <w:tr w:rsidR="00674939" w:rsidTr="0067493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2015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</w:tr>
      <w:tr w:rsidR="00674939" w:rsidTr="0067493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2016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</w:tr>
      <w:tr w:rsidR="00674939" w:rsidTr="0067493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15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–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15</w:t>
            </w:r>
          </w:p>
        </w:tc>
      </w:tr>
    </w:tbl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»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1.2. В Мероприятиях программы пункт 3.1 изложить в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следующей  редакции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: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753"/>
        <w:gridCol w:w="2159"/>
        <w:gridCol w:w="980"/>
        <w:gridCol w:w="948"/>
        <w:gridCol w:w="2117"/>
        <w:gridCol w:w="782"/>
        <w:gridCol w:w="782"/>
        <w:gridCol w:w="782"/>
      </w:tblGrid>
      <w:tr w:rsidR="00674939" w:rsidTr="00674939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3.1.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Организация проведения обучения по вопросам противодействия коррупции, в том числе по вопросам этики муниципальной службы, предотвращения конфликта интересов, соблюдения служебного поведения в рамках курсов повышения </w:t>
            </w:r>
            <w:proofErr w:type="gram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квалификации  муниципальных</w:t>
            </w:r>
            <w:proofErr w:type="gramEnd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служащих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комитет организационно-правового обеспечения Администрации муниципального района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2014–2016 годы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2.1.1.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бюджет муниципального района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 2,7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2,7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4939" w:rsidRDefault="00674939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2,7</w:t>
            </w:r>
          </w:p>
        </w:tc>
      </w:tr>
    </w:tbl>
    <w:p w:rsidR="00674939" w:rsidRDefault="00674939" w:rsidP="00674939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»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 Опубликовать настоящее постановление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  муниципальной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газете «Вестник Поддорского муниципального района».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674939" w:rsidRDefault="00674939" w:rsidP="0067493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674939" w:rsidRDefault="00674939" w:rsidP="0067493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Первый заместитель Главы</w:t>
      </w:r>
    </w:p>
    <w:p w:rsidR="00674939" w:rsidRDefault="00674939" w:rsidP="0067493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администрации муниципального района                                     Е.В. Панина                                  </w:t>
      </w:r>
    </w:p>
    <w:p w:rsidR="0016620A" w:rsidRPr="00674939" w:rsidRDefault="0016620A" w:rsidP="00674939"/>
    <w:sectPr w:rsidR="0016620A" w:rsidRPr="0067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E2A66"/>
    <w:rsid w:val="00313FE9"/>
    <w:rsid w:val="00375454"/>
    <w:rsid w:val="004C6760"/>
    <w:rsid w:val="00510A7B"/>
    <w:rsid w:val="00580F88"/>
    <w:rsid w:val="005A58DD"/>
    <w:rsid w:val="005D0502"/>
    <w:rsid w:val="00674939"/>
    <w:rsid w:val="00727CC0"/>
    <w:rsid w:val="007B0909"/>
    <w:rsid w:val="007E0A6C"/>
    <w:rsid w:val="0081015D"/>
    <w:rsid w:val="00821937"/>
    <w:rsid w:val="008D4452"/>
    <w:rsid w:val="008E2BE3"/>
    <w:rsid w:val="008E69EF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73</cp:revision>
  <dcterms:created xsi:type="dcterms:W3CDTF">2023-04-20T06:11:00Z</dcterms:created>
  <dcterms:modified xsi:type="dcterms:W3CDTF">2023-04-24T11:32:00Z</dcterms:modified>
</cp:coreProperties>
</file>