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0A" w:rsidRPr="004048AB" w:rsidRDefault="004048AB" w:rsidP="004662A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Информация от 27.12.2019 </w:t>
      </w:r>
    </w:p>
    <w:p w:rsidR="004048AB" w:rsidRDefault="004048AB" w:rsidP="004662A3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048AB">
        <w:rPr>
          <w:rFonts w:ascii="Times New Roman" w:hAnsi="Times New Roman" w:cs="Times New Roman"/>
          <w:sz w:val="24"/>
          <w:szCs w:val="24"/>
        </w:rPr>
        <w:t>с  решением</w:t>
      </w:r>
      <w:proofErr w:type="gramEnd"/>
      <w:r w:rsidRPr="004048AB">
        <w:rPr>
          <w:rFonts w:ascii="Times New Roman" w:hAnsi="Times New Roman" w:cs="Times New Roman"/>
          <w:sz w:val="24"/>
          <w:szCs w:val="24"/>
        </w:rPr>
        <w:t>  Холмской межрайонной прокуратуры  от 20декабря 2019 года  № 78-2019 «О проведении проверки», была проведена проверка Администрации муниципального района  об обеспечении доступа к информации  о деятельности органов местного самоуправления.  В результате проверки были выявлены нарушения п.5 ч.1 ст.13 Федерального закона 8 –</w:t>
      </w:r>
      <w:proofErr w:type="gramStart"/>
      <w:r w:rsidRPr="004048AB">
        <w:rPr>
          <w:rFonts w:ascii="Times New Roman" w:hAnsi="Times New Roman" w:cs="Times New Roman"/>
          <w:sz w:val="24"/>
          <w:szCs w:val="24"/>
        </w:rPr>
        <w:t>ФЗ  (</w:t>
      </w:r>
      <w:proofErr w:type="gramEnd"/>
      <w:r w:rsidRPr="004048AB">
        <w:rPr>
          <w:rFonts w:ascii="Times New Roman" w:hAnsi="Times New Roman" w:cs="Times New Roman"/>
          <w:sz w:val="24"/>
          <w:szCs w:val="24"/>
        </w:rPr>
        <w:t xml:space="preserve"> не размещение результатов проверок в Администрации муниципального района и подведомственных организациях).</w:t>
      </w:r>
    </w:p>
    <w:p w:rsidR="004048AB" w:rsidRDefault="004048AB" w:rsidP="004662A3">
      <w:pPr>
        <w:rPr>
          <w:rFonts w:ascii="Times New Roman" w:hAnsi="Times New Roman" w:cs="Times New Roman"/>
          <w:sz w:val="24"/>
          <w:szCs w:val="24"/>
        </w:rPr>
      </w:pPr>
    </w:p>
    <w:p w:rsidR="004048AB" w:rsidRPr="004048AB" w:rsidRDefault="004048AB" w:rsidP="004048A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Информация от </w:t>
      </w: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27.12.2019</w:t>
      </w:r>
    </w:p>
    <w:p w:rsidR="004048AB" w:rsidRDefault="004048AB" w:rsidP="004662A3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>Холмская межрайонная прокуратура провела проверку соблюдения требований законодательства о безопасности дорожного движения. В результате проверки были выявлены нарушения по многочисленному повреждению грунтового покрытия проезжей части на ул. Рождественская и Молодежная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8AB">
        <w:rPr>
          <w:rFonts w:ascii="Times New Roman" w:hAnsi="Times New Roman" w:cs="Times New Roman"/>
          <w:sz w:val="24"/>
          <w:szCs w:val="24"/>
        </w:rPr>
        <w:t>Минцево.</w:t>
      </w:r>
    </w:p>
    <w:p w:rsidR="004048AB" w:rsidRDefault="004048AB" w:rsidP="004662A3">
      <w:pPr>
        <w:rPr>
          <w:rFonts w:ascii="Times New Roman" w:hAnsi="Times New Roman" w:cs="Times New Roman"/>
          <w:sz w:val="24"/>
          <w:szCs w:val="24"/>
        </w:rPr>
      </w:pPr>
    </w:p>
    <w:p w:rsidR="004048AB" w:rsidRPr="004048AB" w:rsidRDefault="004048AB" w:rsidP="004048A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Информация от </w:t>
      </w: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06.08.2021</w:t>
      </w:r>
    </w:p>
    <w:p w:rsidR="004048AB" w:rsidRP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>В Администрации Поддорского муниципального района с 29.07.2021 г. по 05.08.2021 г. была проведена плановая выездная проверка на основании приказа комитета ветеринарии Новгородской области № 10/21 ОД от 14.07.2021 г.</w:t>
      </w:r>
    </w:p>
    <w:p w:rsid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>Нарушений требований, установленных нормативными правовыми актами области, в ходе проведения проверки не выявлено.</w:t>
      </w:r>
    </w:p>
    <w:p w:rsid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</w:p>
    <w:p w:rsidR="004048AB" w:rsidRPr="004048AB" w:rsidRDefault="004048AB" w:rsidP="004048A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Информация от </w:t>
      </w: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18.08.2021</w:t>
      </w:r>
    </w:p>
    <w:p w:rsidR="004048AB" w:rsidRP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 xml:space="preserve">С 29 июля по 11 августа 2021 года территориальный отдел Управления Федеральной службы по надзору в сфере защиты прав потребителей и благополучия человека по Новгородской области проводил выездную проверку помещения Администрации муниципального района и территории гражданского кладбища </w:t>
      </w:r>
      <w:proofErr w:type="spellStart"/>
      <w:r w:rsidRPr="004048AB">
        <w:rPr>
          <w:rFonts w:ascii="Times New Roman" w:hAnsi="Times New Roman" w:cs="Times New Roman"/>
          <w:sz w:val="24"/>
          <w:szCs w:val="24"/>
        </w:rPr>
        <w:t>с.Поддорье</w:t>
      </w:r>
      <w:proofErr w:type="spellEnd"/>
      <w:r w:rsidRPr="004048AB">
        <w:rPr>
          <w:rFonts w:ascii="Times New Roman" w:hAnsi="Times New Roman" w:cs="Times New Roman"/>
          <w:sz w:val="24"/>
          <w:szCs w:val="24"/>
        </w:rPr>
        <w:t>. Были проверены документы по исполнению полномочий Администрацией муниципального района согласно федеральному закону №131-ФЗ «Об общих принципах организации местного самоуправления в РФ</w:t>
      </w:r>
      <w:proofErr w:type="gramStart"/>
      <w:r w:rsidRPr="004048AB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4048AB">
        <w:rPr>
          <w:rFonts w:ascii="Times New Roman" w:hAnsi="Times New Roman" w:cs="Times New Roman"/>
          <w:sz w:val="24"/>
          <w:szCs w:val="24"/>
        </w:rPr>
        <w:t xml:space="preserve"> водоснабжение, водоотведение, содержание мест захоронения, сбор, вывоз и размещение ТБО, места купания).</w:t>
      </w:r>
    </w:p>
    <w:p w:rsid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>По результатам проверки были выявлены нарушения п3 СанПиН 2.1.3684-21- по оборудованию контейнерной площадки на территории гражданского кладбища.</w:t>
      </w:r>
    </w:p>
    <w:p w:rsid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</w:p>
    <w:p w:rsidR="004048AB" w:rsidRPr="004048AB" w:rsidRDefault="004048AB" w:rsidP="004048A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Информация от </w:t>
      </w:r>
      <w:r w:rsidRPr="00404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29.08.2022</w:t>
      </w:r>
    </w:p>
    <w:p w:rsid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>С 29 июля по 26 августа 2022 года межрайонная природоохранная прокуратура проводила выездную проверку по соблюдению требований законодательства об отходах производства и потребления</w:t>
      </w:r>
    </w:p>
    <w:p w:rsidR="004048AB" w:rsidRPr="004048AB" w:rsidRDefault="004048AB" w:rsidP="004048AB">
      <w:pPr>
        <w:rPr>
          <w:rFonts w:ascii="Times New Roman" w:hAnsi="Times New Roman" w:cs="Times New Roman"/>
          <w:sz w:val="24"/>
          <w:szCs w:val="24"/>
        </w:rPr>
      </w:pPr>
      <w:r w:rsidRPr="004048AB">
        <w:rPr>
          <w:rFonts w:ascii="Times New Roman" w:hAnsi="Times New Roman" w:cs="Times New Roman"/>
          <w:sz w:val="24"/>
          <w:szCs w:val="24"/>
        </w:rPr>
        <w:t>В рамках проверки установлено, что Администрацией Поддорского муниципального района создано место для размещения временного накопления отходов I и II классов опасности. Однако, собранные ртутьсодержащие лампы своевременно не сданы специализированной организации для утилизации. По результатам проверки вынесено дисциплинарное взыскание лицу, ответственному за допущенные нарушения.</w:t>
      </w:r>
    </w:p>
    <w:sectPr w:rsidR="004048AB" w:rsidRPr="004048AB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3B51"/>
    <w:rsid w:val="00286AEA"/>
    <w:rsid w:val="002E2A66"/>
    <w:rsid w:val="002E6584"/>
    <w:rsid w:val="00313FE9"/>
    <w:rsid w:val="00336778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8781C"/>
    <w:rsid w:val="00D94CC8"/>
    <w:rsid w:val="00DE283B"/>
    <w:rsid w:val="00E039A3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161</cp:revision>
  <dcterms:created xsi:type="dcterms:W3CDTF">2023-04-20T06:11:00Z</dcterms:created>
  <dcterms:modified xsi:type="dcterms:W3CDTF">2023-05-16T13:27:00Z</dcterms:modified>
</cp:coreProperties>
</file>