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Проект</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Повестка дня № 91 – 3</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заседания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10 августа 2020 года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с. Поддорье</w:t>
      </w:r>
      <w:r w:rsidRPr="00B73AB8">
        <w:rPr>
          <w:rFonts w:ascii="Times New Roman" w:eastAsia="Times New Roman" w:hAnsi="Times New Roman" w:cs="Times New Roman"/>
          <w:color w:val="444444"/>
          <w:sz w:val="24"/>
          <w:szCs w:val="24"/>
          <w:lang w:eastAsia="ru-RU"/>
        </w:rPr>
        <w:tab/>
        <w:t>Начало заседания</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16 часов 00 минут</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каб.1</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О Порядке изготовления избирательных бюллетеней для голосования на выборах в органы местного самоуправления Поддорского района, назначенных на 13 сентября 2020 года, а также осуществления контроля за их изготовлением.</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 xml:space="preserve">  Об утверждении текста избирательного бюллетеня для голосования на выборах Главы Селеевского сельского поселения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 xml:space="preserve">             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Об утверждении текста избирательного бюллетеня для голосования на выборах депутатов Совета депутатов Белебёлковского сельского поселения Поддорского района четвёртого созыва.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Об утверждении текста избирательного бюллетеня для голосования на выборах депутатов Совета депутатов Поддорского сельского поселения Поддорского района четвёртого созыва.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lastRenderedPageBreak/>
        <w:t>Об утверждении текста избирательного бюллетеня для голосования на выборах депутатов Совета депутатов Селеевского сельского поселения Поддорского района четвёртого созыва.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О числе избирательных бюллетеней для голосования на выборах Главы Селеевского сельского поселения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О числе избирательных бюллетеней для голосования на выборах депутатов Совета депутатов Белебёлковского сельского поселения Поддорского района четвёртого созыва.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О числе избирательных бюллетеней для голосования на выборах депутатов Совета депутатов Поддорского сельского поселения Поддорского района четвёртого созыва.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О числе избирательных бюллетеней для голосования на выборах депутатов Совета депутатов Селеевского сельского поселения Поддорского района четвёртого созыва.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О распределении избирательных бюллетеней для голосования на выборах Главы Селеевского сельского поселения Поддорского района 13сентября 2020 года.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О распределении избирательных бюллетеней для голосования на выборах депутатов Совета депутатов Белебёлковского сельского поселения Поддорского района четвёртого созыва 13сентября 2020 года.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lastRenderedPageBreak/>
        <w:t>О распределении избирательных бюллетеней для голосования на выборах депутатов Совета депутатов Поддорского сельского поселения Поддорского района четвёртого созыва 13сентября 2020 года.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О распределении избирательных бюллетеней для голосования на выборах депутатов Совета депутатов Селеевского сельского поселения Поддорского района четвёртого созыва 13сентября 2020 года.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14.Об избирательных участках, на информационных</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стендах которых для информирования избирателей, являющихся инвалидами по зрению, размещаются материалы, выполненные крупным шрифтом при проведении выборов Главы муниципального образования, депутатов представительных органов муниципального образования Поддорского района, назначенных на 13 сентября 2020 года.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Об утверждении графика работы членов Территориальной избирательной комиссии Поддорского района с правом решающего голоса, работающих в комиссии не на постоянной (штатной) основе в период подготовки и проведения выборов Главы Селеевского сельского поселения Поддорского района на август-сентябрь 2020 года.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Об утверждении графика работы членов Территориальной избирательной комиссии Поддорского района с правом решающего голоса, работающих в комиссии не на постоянной (штатной) основе в период подготовки и проведения выборов депутатов Совета депутатов Белебёлковского сельского поселения Поддорского района четвёртого созыва на август-сентябрь 2020 года.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 xml:space="preserve">Об утверждении графика работы членов Территориальной избирательной комиссии Поддорского района с правом решающего голоса, работающих в комиссии не на постоянной (штатной) основе в период подготовки и проведения выборов депутатов </w:t>
      </w:r>
      <w:r w:rsidRPr="00B73AB8">
        <w:rPr>
          <w:rFonts w:ascii="Times New Roman" w:eastAsia="Times New Roman" w:hAnsi="Times New Roman" w:cs="Times New Roman"/>
          <w:color w:val="444444"/>
          <w:sz w:val="24"/>
          <w:szCs w:val="24"/>
          <w:lang w:eastAsia="ru-RU"/>
        </w:rPr>
        <w:lastRenderedPageBreak/>
        <w:t>Совета депутатов Поддорского сельского поселения Поддорского района четвёртого созыва на август-сентябрь 2020 года.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Об утверждении графика работы членов Территориальной избирательной комиссии Поддорского района с правом решающего голоса, работающих в комиссии не на постоянной (штатной) основе в период подготовки и проведения выборов депутатов Совета депутатов Селеевского сельского поселения Поддорского района четвёртого созыва на август-сентябрь 2020 года.</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Докл. Г.В. Семёнова, председатель Территориальной избирательной комиссии 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Секретарь</w:t>
      </w: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Территориальной избирательной комиссии</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Поддорского района</w:t>
      </w:r>
    </w:p>
    <w:p w:rsidR="00B73AB8" w:rsidRPr="00B73AB8" w:rsidRDefault="00B73AB8" w:rsidP="00B73AB8">
      <w:pPr>
        <w:rPr>
          <w:rFonts w:ascii="Times New Roman" w:eastAsia="Times New Roman" w:hAnsi="Times New Roman" w:cs="Times New Roman"/>
          <w:color w:val="444444"/>
          <w:sz w:val="24"/>
          <w:szCs w:val="24"/>
          <w:lang w:eastAsia="ru-RU"/>
        </w:rPr>
      </w:pPr>
    </w:p>
    <w:p w:rsidR="00B73AB8" w:rsidRPr="00B73AB8" w:rsidRDefault="00B73AB8" w:rsidP="00B73AB8">
      <w:pPr>
        <w:rPr>
          <w:rFonts w:ascii="Times New Roman" w:eastAsia="Times New Roman" w:hAnsi="Times New Roman" w:cs="Times New Roman"/>
          <w:color w:val="444444"/>
          <w:sz w:val="24"/>
          <w:szCs w:val="24"/>
          <w:lang w:eastAsia="ru-RU"/>
        </w:rPr>
      </w:pPr>
      <w:r w:rsidRPr="00B73AB8">
        <w:rPr>
          <w:rFonts w:ascii="Times New Roman" w:eastAsia="Times New Roman" w:hAnsi="Times New Roman" w:cs="Times New Roman"/>
          <w:color w:val="444444"/>
          <w:sz w:val="24"/>
          <w:szCs w:val="24"/>
          <w:lang w:eastAsia="ru-RU"/>
        </w:rPr>
        <w:t>Л.А.Кириллова</w:t>
      </w:r>
    </w:p>
    <w:p w:rsidR="00A62DE4" w:rsidRPr="00B73AB8" w:rsidRDefault="00B73AB8" w:rsidP="00B73AB8">
      <w:r w:rsidRPr="00B73AB8">
        <w:rPr>
          <w:rFonts w:ascii="Times New Roman" w:eastAsia="Times New Roman" w:hAnsi="Times New Roman" w:cs="Times New Roman"/>
          <w:color w:val="444444"/>
          <w:sz w:val="24"/>
          <w:szCs w:val="24"/>
          <w:lang w:eastAsia="ru-RU"/>
        </w:rPr>
        <w:t xml:space="preserve"> В повестку дня заседания комиссии могут быть внесены изменения</w:t>
      </w:r>
      <w:bookmarkStart w:id="0" w:name="_GoBack"/>
      <w:bookmarkEnd w:id="0"/>
    </w:p>
    <w:sectPr w:rsidR="00A62DE4" w:rsidRPr="00B73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03"/>
    <w:rsid w:val="0000099B"/>
    <w:rsid w:val="00012E96"/>
    <w:rsid w:val="00023CA5"/>
    <w:rsid w:val="0007283C"/>
    <w:rsid w:val="00073FFE"/>
    <w:rsid w:val="000770A1"/>
    <w:rsid w:val="000B0E1A"/>
    <w:rsid w:val="000D4048"/>
    <w:rsid w:val="00101252"/>
    <w:rsid w:val="001A7BB5"/>
    <w:rsid w:val="002E17E6"/>
    <w:rsid w:val="002E6F41"/>
    <w:rsid w:val="00323B8F"/>
    <w:rsid w:val="00330DE6"/>
    <w:rsid w:val="00335497"/>
    <w:rsid w:val="00355005"/>
    <w:rsid w:val="00384726"/>
    <w:rsid w:val="003A2B1E"/>
    <w:rsid w:val="003D54E1"/>
    <w:rsid w:val="00431B5C"/>
    <w:rsid w:val="00461069"/>
    <w:rsid w:val="004A24C5"/>
    <w:rsid w:val="0051546B"/>
    <w:rsid w:val="00550B8D"/>
    <w:rsid w:val="00571AE1"/>
    <w:rsid w:val="0059356E"/>
    <w:rsid w:val="005C1DD8"/>
    <w:rsid w:val="005D0CEE"/>
    <w:rsid w:val="006400A6"/>
    <w:rsid w:val="006A1288"/>
    <w:rsid w:val="006C431E"/>
    <w:rsid w:val="007F4C03"/>
    <w:rsid w:val="007F613F"/>
    <w:rsid w:val="00806A71"/>
    <w:rsid w:val="008155AA"/>
    <w:rsid w:val="0087584F"/>
    <w:rsid w:val="0089696A"/>
    <w:rsid w:val="008E367D"/>
    <w:rsid w:val="009F2051"/>
    <w:rsid w:val="00A5701A"/>
    <w:rsid w:val="00A62DE4"/>
    <w:rsid w:val="00AD38D0"/>
    <w:rsid w:val="00AE0661"/>
    <w:rsid w:val="00AE30EC"/>
    <w:rsid w:val="00B73AB8"/>
    <w:rsid w:val="00B75920"/>
    <w:rsid w:val="00B90C2F"/>
    <w:rsid w:val="00BB2B79"/>
    <w:rsid w:val="00BB4C7E"/>
    <w:rsid w:val="00BC5863"/>
    <w:rsid w:val="00BF765F"/>
    <w:rsid w:val="00D523E8"/>
    <w:rsid w:val="00E01B03"/>
    <w:rsid w:val="00EA29DC"/>
    <w:rsid w:val="00EC7FDF"/>
    <w:rsid w:val="00F11CFC"/>
    <w:rsid w:val="00F15548"/>
    <w:rsid w:val="00F37D9A"/>
    <w:rsid w:val="00F917DF"/>
    <w:rsid w:val="00FB4A97"/>
    <w:rsid w:val="00FC2BF4"/>
    <w:rsid w:val="00FD3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3BF31-8BB3-4082-AEF3-23ACDB6A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70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70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646024">
      <w:bodyDiv w:val="1"/>
      <w:marLeft w:val="0"/>
      <w:marRight w:val="0"/>
      <w:marTop w:val="0"/>
      <w:marBottom w:val="0"/>
      <w:divBdr>
        <w:top w:val="none" w:sz="0" w:space="0" w:color="auto"/>
        <w:left w:val="none" w:sz="0" w:space="0" w:color="auto"/>
        <w:bottom w:val="none" w:sz="0" w:space="0" w:color="auto"/>
        <w:right w:val="none" w:sz="0" w:space="0" w:color="auto"/>
      </w:divBdr>
    </w:div>
    <w:div w:id="1912158781">
      <w:bodyDiv w:val="1"/>
      <w:marLeft w:val="0"/>
      <w:marRight w:val="0"/>
      <w:marTop w:val="0"/>
      <w:marBottom w:val="0"/>
      <w:divBdr>
        <w:top w:val="none" w:sz="0" w:space="0" w:color="auto"/>
        <w:left w:val="none" w:sz="0" w:space="0" w:color="auto"/>
        <w:bottom w:val="none" w:sz="0" w:space="0" w:color="auto"/>
        <w:right w:val="none" w:sz="0" w:space="0" w:color="auto"/>
      </w:divBdr>
    </w:div>
    <w:div w:id="207738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121</cp:revision>
  <dcterms:created xsi:type="dcterms:W3CDTF">2023-04-07T18:17:00Z</dcterms:created>
  <dcterms:modified xsi:type="dcterms:W3CDTF">2023-04-07T19:46:00Z</dcterms:modified>
</cp:coreProperties>
</file>