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27" w:rsidRPr="002A1985" w:rsidRDefault="005A0027">
      <w:pPr>
        <w:rPr>
          <w:rFonts w:ascii="Times New Roman" w:hAnsi="Times New Roman" w:cs="Times New Roman"/>
          <w:b/>
          <w:sz w:val="28"/>
          <w:szCs w:val="28"/>
        </w:rPr>
      </w:pPr>
    </w:p>
    <w:p w:rsidR="005A0027" w:rsidRPr="00B41BD3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BD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27D8" w:rsidRPr="00B41BD3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>к</w:t>
      </w:r>
      <w:r w:rsidR="005A0027" w:rsidRPr="00B41BD3">
        <w:rPr>
          <w:rFonts w:ascii="Times New Roman" w:hAnsi="Times New Roman" w:cs="Times New Roman"/>
          <w:sz w:val="28"/>
          <w:szCs w:val="28"/>
        </w:rPr>
        <w:t xml:space="preserve"> проекту поста</w:t>
      </w:r>
      <w:r w:rsidR="00511729">
        <w:rPr>
          <w:rFonts w:ascii="Times New Roman" w:hAnsi="Times New Roman" w:cs="Times New Roman"/>
          <w:sz w:val="28"/>
          <w:szCs w:val="28"/>
        </w:rPr>
        <w:t>новления администрации Поддорского</w:t>
      </w:r>
      <w:r w:rsidR="005A0027" w:rsidRPr="00B41BD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2827D8" w:rsidRPr="00B41BD3" w:rsidRDefault="00B41BD3" w:rsidP="002A1985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1BD3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на воз</w:t>
      </w:r>
      <w:r w:rsidR="00511729">
        <w:rPr>
          <w:rFonts w:ascii="Times New Roman" w:hAnsi="Times New Roman" w:cs="Times New Roman"/>
          <w:sz w:val="28"/>
          <w:szCs w:val="28"/>
        </w:rPr>
        <w:t>мещение части затрат в 2024 году</w:t>
      </w:r>
      <w:r w:rsidRPr="00B41BD3">
        <w:rPr>
          <w:rFonts w:ascii="Times New Roman" w:hAnsi="Times New Roman" w:cs="Times New Roman"/>
          <w:sz w:val="28"/>
          <w:szCs w:val="28"/>
        </w:rPr>
        <w:t xml:space="preserve">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</w:t>
      </w:r>
      <w:r w:rsidR="00511729">
        <w:rPr>
          <w:rFonts w:ascii="Times New Roman" w:hAnsi="Times New Roman" w:cs="Times New Roman"/>
          <w:sz w:val="28"/>
          <w:szCs w:val="28"/>
        </w:rPr>
        <w:t>ных населённых пунктов Поддорского</w:t>
      </w:r>
      <w:r w:rsidRPr="00B41BD3">
        <w:rPr>
          <w:rFonts w:ascii="Times New Roman" w:hAnsi="Times New Roman" w:cs="Times New Roman"/>
          <w:sz w:val="28"/>
          <w:szCs w:val="28"/>
        </w:rPr>
        <w:t xml:space="preserve"> муниципального района услугами торговли посредством мобильных торговых объектов, осуществляющих доставку и реализацию товаров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A0027" w:rsidRPr="00B41BD3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Pr="00B41BD3" w:rsidRDefault="00805587" w:rsidP="002A1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>Проект поста</w:t>
      </w:r>
      <w:r w:rsidR="00511729">
        <w:rPr>
          <w:rFonts w:ascii="Times New Roman" w:hAnsi="Times New Roman" w:cs="Times New Roman"/>
          <w:sz w:val="28"/>
          <w:szCs w:val="28"/>
        </w:rPr>
        <w:t>новления администрации Поддорского</w:t>
      </w:r>
      <w:r w:rsidRPr="00B41BD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41BD3" w:rsidRPr="00B41BD3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субсидии на воз</w:t>
      </w:r>
      <w:r w:rsidR="00511729">
        <w:rPr>
          <w:rFonts w:ascii="Times New Roman" w:hAnsi="Times New Roman" w:cs="Times New Roman"/>
          <w:sz w:val="28"/>
          <w:szCs w:val="28"/>
        </w:rPr>
        <w:t>мещение части затрат в 2024 году</w:t>
      </w:r>
      <w:r w:rsidR="00B41BD3" w:rsidRPr="00B41BD3">
        <w:rPr>
          <w:rFonts w:ascii="Times New Roman" w:hAnsi="Times New Roman" w:cs="Times New Roman"/>
          <w:sz w:val="28"/>
          <w:szCs w:val="28"/>
        </w:rPr>
        <w:t xml:space="preserve">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</w:t>
      </w:r>
      <w:r w:rsidR="00511729">
        <w:rPr>
          <w:rFonts w:ascii="Times New Roman" w:hAnsi="Times New Roman" w:cs="Times New Roman"/>
          <w:sz w:val="28"/>
          <w:szCs w:val="28"/>
        </w:rPr>
        <w:t>ных населённых пунктов Поддорского</w:t>
      </w:r>
      <w:r w:rsidR="00B41BD3" w:rsidRPr="00B41BD3">
        <w:rPr>
          <w:rFonts w:ascii="Times New Roman" w:hAnsi="Times New Roman" w:cs="Times New Roman"/>
          <w:sz w:val="28"/>
          <w:szCs w:val="28"/>
        </w:rPr>
        <w:t xml:space="preserve"> муниципального района услугами торговли посредством мобильных торговых объектов, осуществляющих доставку и реализацию товаров»</w:t>
      </w:r>
      <w:r w:rsidR="002A1985" w:rsidRPr="00B41BD3">
        <w:rPr>
          <w:rFonts w:ascii="Times New Roman" w:hAnsi="Times New Roman" w:cs="Times New Roman"/>
          <w:sz w:val="28"/>
          <w:szCs w:val="28"/>
        </w:rPr>
        <w:t>, в соответствии со статьей 78 Бюджетного кодекса Российской Федерации</w:t>
      </w:r>
    </w:p>
    <w:p w:rsidR="008D18F4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805587" w:rsidRPr="00B41BD3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6B4CEA" w:rsidRPr="00B41BD3" w:rsidRDefault="002A1985" w:rsidP="00927C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 xml:space="preserve">Обеспечение жителей </w:t>
      </w:r>
      <w:r w:rsidRPr="00B41BD3">
        <w:rPr>
          <w:rFonts w:ascii="Times New Roman" w:eastAsia="Calibri" w:hAnsi="Times New Roman" w:cs="Times New Roman"/>
          <w:sz w:val="28"/>
          <w:szCs w:val="28"/>
        </w:rPr>
        <w:t>отдалённых, труднодоступ</w:t>
      </w:r>
      <w:r w:rsidR="00511729">
        <w:rPr>
          <w:rFonts w:ascii="Times New Roman" w:eastAsia="Calibri" w:hAnsi="Times New Roman" w:cs="Times New Roman"/>
          <w:sz w:val="28"/>
          <w:szCs w:val="28"/>
        </w:rPr>
        <w:t>ных населённых пунктов Поддорского</w:t>
      </w:r>
      <w:r w:rsidRPr="00B41BD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продуктами </w:t>
      </w:r>
      <w:bookmarkStart w:id="0" w:name="_GoBack"/>
      <w:bookmarkEnd w:id="0"/>
      <w:r w:rsidR="00511729" w:rsidRPr="00B41BD3">
        <w:rPr>
          <w:rFonts w:ascii="Times New Roman" w:eastAsia="Calibri" w:hAnsi="Times New Roman" w:cs="Times New Roman"/>
          <w:sz w:val="28"/>
          <w:szCs w:val="28"/>
        </w:rPr>
        <w:t>питания и</w:t>
      </w:r>
      <w:r w:rsidRPr="00B41BD3">
        <w:rPr>
          <w:rFonts w:ascii="Times New Roman" w:eastAsia="Calibri" w:hAnsi="Times New Roman" w:cs="Times New Roman"/>
          <w:sz w:val="28"/>
          <w:szCs w:val="28"/>
        </w:rPr>
        <w:t xml:space="preserve"> товарами первой необходимостью.</w:t>
      </w:r>
    </w:p>
    <w:p w:rsidR="00805587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8D18F4" w:rsidRPr="00B41BD3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 w:rsidRPr="00B41BD3">
        <w:rPr>
          <w:rFonts w:ascii="Times New Roman" w:hAnsi="Times New Roman" w:cs="Times New Roman"/>
          <w:sz w:val="28"/>
          <w:szCs w:val="28"/>
        </w:rPr>
        <w:t xml:space="preserve"> </w:t>
      </w:r>
      <w:r w:rsidR="008D18F4" w:rsidRPr="00B41BD3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 w:rsidRPr="00B41BD3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Pr="00B41BD3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6B4CEA" w:rsidRPr="00B41BD3">
        <w:rPr>
          <w:rFonts w:ascii="Times New Roman" w:hAnsi="Times New Roman" w:cs="Times New Roman"/>
          <w:sz w:val="28"/>
          <w:szCs w:val="28"/>
        </w:rPr>
        <w:t>Создание благоприятных условий для предпринимательской деятельности.</w:t>
      </w:r>
    </w:p>
    <w:p w:rsidR="005D0CC7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5D0CC7" w:rsidRPr="00B41BD3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лиц осуществляющих предпринимательскую деятельность. </w:t>
      </w:r>
    </w:p>
    <w:p w:rsidR="00805587" w:rsidRPr="00B41BD3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  <w:t>5. И</w:t>
      </w:r>
      <w:r w:rsidR="00735BDF" w:rsidRPr="00B41BD3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2A1985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35BDF" w:rsidRPr="00B41BD3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2A1985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1985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1729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4E9F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1BD3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3D2E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02C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A509B-5E43-40F0-9069-9DDFB130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EC0A9-7E84-4635-AAE1-6F94FD90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Михайлова Олеся</cp:lastModifiedBy>
  <cp:revision>3</cp:revision>
  <dcterms:created xsi:type="dcterms:W3CDTF">2024-01-11T12:11:00Z</dcterms:created>
  <dcterms:modified xsi:type="dcterms:W3CDTF">2024-01-18T08:07:00Z</dcterms:modified>
</cp:coreProperties>
</file>