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174513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174513" w:rsidRPr="001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05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AB3178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B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AB3178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0556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36545B" w:rsidRPr="00AE6FFA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314E3B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14E3B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«</w:t>
      </w:r>
      <w:r w:rsidR="00553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 и реализации»</w:t>
      </w:r>
      <w:r w:rsidRPr="00BD1EA9">
        <w:rPr>
          <w:rFonts w:ascii="Times New Roman" w:hAnsi="Times New Roman" w:cs="Times New Roman"/>
          <w:sz w:val="24"/>
          <w:szCs w:val="24"/>
        </w:rPr>
        <w:t>,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приказ Контрольно-счетной Палаты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 w:rsidR="0005563F">
        <w:rPr>
          <w:rFonts w:ascii="Times New Roman" w:hAnsi="Times New Roman" w:cs="Times New Roman"/>
          <w:bCs/>
          <w:sz w:val="24"/>
          <w:szCs w:val="24"/>
        </w:rPr>
        <w:t>25</w:t>
      </w:r>
      <w:r w:rsidR="00174513">
        <w:rPr>
          <w:rFonts w:ascii="Times New Roman" w:hAnsi="Times New Roman" w:cs="Times New Roman"/>
          <w:bCs/>
          <w:sz w:val="24"/>
          <w:szCs w:val="24"/>
        </w:rPr>
        <w:t>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174513">
        <w:rPr>
          <w:rFonts w:ascii="Times New Roman" w:hAnsi="Times New Roman" w:cs="Times New Roman"/>
          <w:bCs/>
          <w:sz w:val="24"/>
          <w:szCs w:val="24"/>
        </w:rPr>
        <w:t>1</w:t>
      </w:r>
      <w:r w:rsidR="0005563F">
        <w:rPr>
          <w:rFonts w:ascii="Times New Roman" w:hAnsi="Times New Roman" w:cs="Times New Roman"/>
          <w:bCs/>
          <w:sz w:val="24"/>
          <w:szCs w:val="24"/>
        </w:rPr>
        <w:t>7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от ...</w:t>
      </w:r>
      <w:r w:rsidR="00174513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174513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803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174513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174513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05563F">
        <w:rPr>
          <w:rFonts w:ascii="Times New Roman" w:hAnsi="Times New Roman" w:cs="Times New Roman"/>
          <w:bCs/>
          <w:sz w:val="24"/>
          <w:szCs w:val="24"/>
        </w:rPr>
        <w:t>25</w:t>
      </w:r>
      <w:r w:rsidR="00174513">
        <w:rPr>
          <w:rFonts w:ascii="Times New Roman" w:hAnsi="Times New Roman" w:cs="Times New Roman"/>
          <w:bCs/>
          <w:sz w:val="24"/>
          <w:szCs w:val="24"/>
        </w:rPr>
        <w:t>.01.2019 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="0005563F">
        <w:rPr>
          <w:rFonts w:ascii="Times New Roman" w:hAnsi="Times New Roman" w:cs="Times New Roman"/>
          <w:bCs/>
          <w:sz w:val="24"/>
          <w:szCs w:val="24"/>
        </w:rPr>
        <w:t>25</w:t>
      </w:r>
      <w:r w:rsidR="00174513">
        <w:rPr>
          <w:rFonts w:ascii="Times New Roman" w:hAnsi="Times New Roman" w:cs="Times New Roman"/>
          <w:bCs/>
          <w:sz w:val="24"/>
          <w:szCs w:val="24"/>
        </w:rPr>
        <w:t>.01.2019 г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05563F">
        <w:rPr>
          <w:rFonts w:ascii="Times New Roman" w:hAnsi="Times New Roman" w:cs="Times New Roman"/>
          <w:sz w:val="24"/>
          <w:szCs w:val="24"/>
        </w:rPr>
        <w:t>25</w:t>
      </w:r>
      <w:r w:rsidR="00174513">
        <w:rPr>
          <w:rFonts w:ascii="Times New Roman" w:hAnsi="Times New Roman" w:cs="Times New Roman"/>
          <w:sz w:val="24"/>
          <w:szCs w:val="24"/>
        </w:rPr>
        <w:t xml:space="preserve">.01.2019 </w:t>
      </w:r>
      <w:r w:rsidRPr="00BD1EA9">
        <w:rPr>
          <w:rFonts w:ascii="Times New Roman" w:hAnsi="Times New Roman" w:cs="Times New Roman"/>
          <w:sz w:val="24"/>
          <w:szCs w:val="24"/>
        </w:rPr>
        <w:t>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</w:t>
      </w:r>
      <w:r w:rsidR="00314E3B">
        <w:rPr>
          <w:bCs/>
          <w:sz w:val="24"/>
          <w:szCs w:val="24"/>
        </w:rPr>
        <w:t>о</w:t>
      </w:r>
      <w:proofErr w:type="spellEnd"/>
      <w:r w:rsidR="00314E3B">
        <w:rPr>
          <w:bCs/>
          <w:sz w:val="24"/>
          <w:szCs w:val="24"/>
        </w:rPr>
        <w:t xml:space="preserve"> муниципального района от ...</w:t>
      </w:r>
      <w:r w:rsidR="00174513">
        <w:rPr>
          <w:bCs/>
          <w:sz w:val="24"/>
          <w:szCs w:val="24"/>
        </w:rPr>
        <w:t>01.2019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r w:rsidRPr="00BD1EA9">
        <w:rPr>
          <w:b/>
          <w:bCs/>
          <w:sz w:val="24"/>
          <w:szCs w:val="24"/>
        </w:rPr>
        <w:t>«</w:t>
      </w:r>
      <w:r w:rsidR="00080360">
        <w:rPr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05563F" w:rsidRPr="0005563F" w:rsidRDefault="00452FC4" w:rsidP="0005563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proofErr w:type="gramStart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174513">
        <w:rPr>
          <w:rFonts w:ascii="Times New Roman" w:hAnsi="Times New Roman" w:cs="Times New Roman"/>
          <w:b w:val="0"/>
          <w:bCs/>
          <w:sz w:val="24"/>
          <w:szCs w:val="24"/>
        </w:rPr>
        <w:t>«</w:t>
      </w:r>
      <w:r w:rsidR="00080360" w:rsidRPr="00174513">
        <w:rPr>
          <w:rFonts w:ascii="Times New Roman" w:hAnsi="Times New Roman" w:cs="Times New Roman"/>
          <w:b w:val="0"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="00BD1EA9" w:rsidRPr="00174513">
        <w:rPr>
          <w:rFonts w:ascii="Times New Roman" w:hAnsi="Times New Roman" w:cs="Times New Roman"/>
          <w:b w:val="0"/>
          <w:bCs/>
          <w:sz w:val="24"/>
          <w:szCs w:val="24"/>
        </w:rPr>
        <w:t>»</w:t>
      </w:r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от </w:t>
      </w:r>
      <w:r w:rsidR="00080360" w:rsidRPr="00174513">
        <w:rPr>
          <w:rFonts w:ascii="Times New Roman" w:hAnsi="Times New Roman" w:cs="Times New Roman"/>
          <w:b w:val="0"/>
          <w:sz w:val="24"/>
          <w:szCs w:val="24"/>
        </w:rPr>
        <w:t>05.10.2017</w:t>
      </w:r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080360" w:rsidRPr="00174513">
        <w:rPr>
          <w:rFonts w:ascii="Times New Roman" w:hAnsi="Times New Roman" w:cs="Times New Roman"/>
          <w:b w:val="0"/>
          <w:sz w:val="24"/>
          <w:szCs w:val="24"/>
        </w:rPr>
        <w:t>427</w:t>
      </w:r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>, в связи с</w:t>
      </w:r>
      <w:r w:rsidR="0005563F">
        <w:rPr>
          <w:rFonts w:ascii="Times New Roman" w:hAnsi="Times New Roman" w:cs="Times New Roman"/>
          <w:b w:val="0"/>
          <w:sz w:val="24"/>
          <w:szCs w:val="24"/>
        </w:rPr>
        <w:t xml:space="preserve"> вносимыми </w:t>
      </w:r>
      <w:proofErr w:type="spellStart"/>
      <w:r w:rsidR="0005563F">
        <w:rPr>
          <w:rFonts w:ascii="Times New Roman" w:hAnsi="Times New Roman" w:cs="Times New Roman"/>
          <w:b w:val="0"/>
          <w:sz w:val="24"/>
          <w:szCs w:val="24"/>
        </w:rPr>
        <w:t>изменеиями</w:t>
      </w:r>
      <w:proofErr w:type="spellEnd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5563F" w:rsidRPr="0005563F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Правительства Новгородской области от </w:t>
      </w:r>
      <w:r w:rsidR="0005563F">
        <w:rPr>
          <w:rFonts w:ascii="Times New Roman" w:hAnsi="Times New Roman" w:cs="Times New Roman"/>
          <w:b w:val="0"/>
          <w:sz w:val="24"/>
          <w:szCs w:val="24"/>
        </w:rPr>
        <w:t>28</w:t>
      </w:r>
      <w:r w:rsidR="0005563F" w:rsidRPr="0005563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5563F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05563F" w:rsidRPr="0005563F">
        <w:rPr>
          <w:rFonts w:ascii="Times New Roman" w:hAnsi="Times New Roman" w:cs="Times New Roman"/>
          <w:b w:val="0"/>
          <w:sz w:val="24"/>
          <w:szCs w:val="24"/>
        </w:rPr>
        <w:t xml:space="preserve"> 2018 г. N </w:t>
      </w:r>
      <w:r w:rsidR="0005563F">
        <w:rPr>
          <w:rFonts w:ascii="Times New Roman" w:hAnsi="Times New Roman" w:cs="Times New Roman"/>
          <w:b w:val="0"/>
          <w:sz w:val="24"/>
          <w:szCs w:val="24"/>
        </w:rPr>
        <w:t>623</w:t>
      </w:r>
      <w:r w:rsidR="0005563F" w:rsidRPr="0005563F">
        <w:rPr>
          <w:rFonts w:ascii="Times New Roman" w:hAnsi="Times New Roman" w:cs="Times New Roman"/>
          <w:b w:val="0"/>
          <w:sz w:val="24"/>
          <w:szCs w:val="24"/>
        </w:rPr>
        <w:t xml:space="preserve"> «О внесении изменений в государственную программу Новгородской области "Формирование современной городской среды на</w:t>
      </w:r>
      <w:proofErr w:type="gramEnd"/>
      <w:r w:rsidR="0005563F" w:rsidRPr="0005563F">
        <w:rPr>
          <w:rFonts w:ascii="Times New Roman" w:hAnsi="Times New Roman" w:cs="Times New Roman"/>
          <w:b w:val="0"/>
          <w:sz w:val="24"/>
          <w:szCs w:val="24"/>
        </w:rPr>
        <w:t xml:space="preserve"> территории муниципальных образований Новгородской области на 2018 - 2022 годы", </w:t>
      </w:r>
      <w:proofErr w:type="gramStart"/>
      <w:r w:rsidR="0005563F" w:rsidRPr="0005563F">
        <w:rPr>
          <w:rFonts w:ascii="Times New Roman" w:hAnsi="Times New Roman" w:cs="Times New Roman"/>
          <w:b w:val="0"/>
          <w:sz w:val="24"/>
          <w:szCs w:val="24"/>
        </w:rPr>
        <w:t>утвержденную</w:t>
      </w:r>
      <w:proofErr w:type="gramEnd"/>
      <w:r w:rsidR="0005563F" w:rsidRPr="0005563F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Правительства Новгородской области от 01.09.2017 N 305.</w:t>
      </w:r>
    </w:p>
    <w:p w:rsidR="008F0044" w:rsidRPr="00174513" w:rsidRDefault="008F0044" w:rsidP="008F0044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686779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174513" w:rsidRPr="00174513" w:rsidRDefault="00174513" w:rsidP="00174513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 решение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Совета депутатов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b w:val="0"/>
          <w:sz w:val="24"/>
          <w:szCs w:val="24"/>
        </w:rPr>
        <w:t>16.01.2019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118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сельского поселения от  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4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.12.201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8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113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«О бюджете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ab/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на 201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9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20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годов »</w:t>
      </w:r>
    </w:p>
    <w:p w:rsidR="00674581" w:rsidRDefault="00674581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38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05.10.2017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8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6655" w:rsidRPr="0038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86655" w:rsidRPr="00386655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bookmarkStart w:id="0" w:name="_GoBack"/>
      <w:bookmarkEnd w:id="0"/>
      <w:r w:rsidR="00386655" w:rsidRPr="00386655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 на территории села Поддорье  на 2018-2022 годы»</w:t>
      </w:r>
    </w:p>
    <w:p w:rsidR="00174513" w:rsidRPr="00386655" w:rsidRDefault="00174513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29.12.2019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678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 муниципальную программу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годы,</w:t>
      </w:r>
    </w:p>
    <w:p w:rsidR="0036545B" w:rsidRPr="00A64D5B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174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74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92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38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B3178" w:rsidRDefault="0036545B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</w:t>
      </w:r>
      <w:r w:rsidR="009D5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областной </w:t>
      </w:r>
      <w:r w:rsidR="00174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федеральный </w:t>
      </w:r>
      <w:r w:rsidR="008D073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17451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D0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внебюджетные источники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3178" w:rsidRDefault="00552D86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2 469 011,15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  в том числе  на 201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959 088,75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C34A5" w:rsidRP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бюджет 470 397 рублей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областной бюджет 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282 238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бюджет сельского поселения 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206 453,75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AB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- 2022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15 400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соответственно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7F6C37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</w:rPr>
        <w:lastRenderedPageBreak/>
        <w:t xml:space="preserve">       </w:t>
      </w:r>
      <w:r w:rsidR="00552D86">
        <w:rPr>
          <w:rFonts w:ascii="Times New Roman" w:hAnsi="Times New Roman" w:cs="Times New Roman"/>
          <w:bCs/>
          <w:sz w:val="24"/>
          <w:szCs w:val="24"/>
        </w:rPr>
        <w:t>Денежные средства планируется направить на реализацию мероприят</w:t>
      </w:r>
      <w:r w:rsidR="00C7467F">
        <w:rPr>
          <w:rFonts w:ascii="Times New Roman" w:hAnsi="Times New Roman" w:cs="Times New Roman"/>
          <w:bCs/>
          <w:sz w:val="24"/>
          <w:szCs w:val="24"/>
        </w:rPr>
        <w:t>ий</w:t>
      </w:r>
      <w:r w:rsidR="00EF2B0C">
        <w:rPr>
          <w:rFonts w:ascii="Times New Roman" w:hAnsi="Times New Roman" w:cs="Times New Roman"/>
          <w:bCs/>
          <w:sz w:val="24"/>
          <w:szCs w:val="24"/>
        </w:rPr>
        <w:t xml:space="preserve"> программы </w:t>
      </w:r>
      <w:r w:rsidRPr="00A64D5B">
        <w:rPr>
          <w:bCs/>
        </w:rPr>
        <w:t xml:space="preserve"> 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на выполнение  поставленной </w:t>
      </w:r>
    </w:p>
    <w:p w:rsidR="0036545B" w:rsidRPr="00A64D5B" w:rsidRDefault="0036545B" w:rsidP="00AB3178">
      <w:pPr>
        <w:spacing w:after="0" w:line="240" w:lineRule="auto"/>
        <w:jc w:val="both"/>
        <w:rPr>
          <w:bCs/>
        </w:rPr>
      </w:pPr>
      <w:r w:rsidRPr="002910EE">
        <w:rPr>
          <w:rFonts w:ascii="Times New Roman" w:hAnsi="Times New Roman" w:cs="Times New Roman"/>
          <w:b/>
          <w:bCs/>
          <w:sz w:val="24"/>
          <w:szCs w:val="24"/>
        </w:rPr>
        <w:t>Задачи 1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766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A7667" w:rsidRPr="006E45ED">
        <w:rPr>
          <w:rFonts w:ascii="Times New Roman" w:hAnsi="Times New Roman" w:cs="Times New Roman"/>
          <w:sz w:val="24"/>
          <w:szCs w:val="24"/>
        </w:rPr>
        <w:t>Ремонт, благоустройство и содержание дворовых территорий многоквартирных домов (далее - МКД) и муниципальных территорий общего пользования</w:t>
      </w:r>
      <w:r w:rsidR="005A766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64D5B">
        <w:rPr>
          <w:bCs/>
        </w:rPr>
        <w:t>:</w:t>
      </w:r>
    </w:p>
    <w:p w:rsidR="0054336E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1.1. «</w:t>
      </w:r>
      <w:r w:rsidR="005A7667" w:rsidRPr="005A7667">
        <w:rPr>
          <w:rFonts w:ascii="Times New Roman" w:hAnsi="Times New Roman" w:cs="Times New Roman"/>
          <w:sz w:val="24"/>
          <w:szCs w:val="24"/>
        </w:rPr>
        <w:t>Выполнение работ по ремонту и благоустройству дворовых территорий МКД села Поддорье с учетом создания доступной для инвалидов городской среды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(средства областного бюджета по данному пункту исключены путем пе</w:t>
      </w:r>
      <w:r w:rsidR="00784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распределения)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4336E" w:rsidRDefault="006B0F96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</w:t>
      </w:r>
      <w:r w:rsidR="00AC3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2022 годы 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76 200</w:t>
      </w:r>
      <w:r w:rsidR="00273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соответственно </w:t>
      </w:r>
      <w:r w:rsidR="00AC3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 поселения и по 40600 рублей соответственно внебюджетные средства.</w:t>
      </w:r>
    </w:p>
    <w:p w:rsidR="00E8694C" w:rsidRDefault="00E8694C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1.2.</w:t>
      </w:r>
      <w:r w:rsidRPr="00E8694C">
        <w:rPr>
          <w:sz w:val="26"/>
          <w:szCs w:val="26"/>
        </w:rPr>
        <w:t xml:space="preserve"> </w:t>
      </w:r>
      <w:proofErr w:type="gramStart"/>
      <w:r w:rsidRPr="00E8694C">
        <w:rPr>
          <w:rFonts w:ascii="Times New Roman" w:hAnsi="Times New Roman" w:cs="Times New Roman"/>
          <w:sz w:val="24"/>
          <w:szCs w:val="24"/>
        </w:rPr>
        <w:t>«Выполнение работ по комплексному благоустройству</w:t>
      </w:r>
      <w:r w:rsidR="00156281">
        <w:rPr>
          <w:rFonts w:ascii="Times New Roman" w:hAnsi="Times New Roman" w:cs="Times New Roman"/>
          <w:sz w:val="24"/>
          <w:szCs w:val="24"/>
        </w:rPr>
        <w:t xml:space="preserve"> </w:t>
      </w:r>
      <w:r w:rsidRPr="00E8694C">
        <w:rPr>
          <w:rFonts w:ascii="Times New Roman" w:hAnsi="Times New Roman" w:cs="Times New Roman"/>
          <w:sz w:val="24"/>
          <w:szCs w:val="24"/>
        </w:rPr>
        <w:t>(обустройству) муниципальных территорий общего пользования села Поддорье с учетом создания доступной для инвалидов городской среды»</w:t>
      </w:r>
      <w:r>
        <w:rPr>
          <w:rFonts w:ascii="Times New Roman" w:hAnsi="Times New Roman" w:cs="Times New Roman"/>
          <w:sz w:val="24"/>
          <w:szCs w:val="24"/>
        </w:rPr>
        <w:t xml:space="preserve"> (проведена полностью замена наименования пункта» предусмотрено:</w:t>
      </w:r>
      <w:proofErr w:type="gramEnd"/>
    </w:p>
    <w:p w:rsidR="00E8694C" w:rsidRDefault="00E8694C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201</w:t>
      </w:r>
      <w:r w:rsidR="00AC34A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C34A5">
        <w:rPr>
          <w:rFonts w:ascii="Times New Roman" w:hAnsi="Times New Roman" w:cs="Times New Roman"/>
          <w:sz w:val="24"/>
          <w:szCs w:val="24"/>
        </w:rPr>
        <w:t>940793,75</w:t>
      </w:r>
      <w:r>
        <w:rPr>
          <w:rFonts w:ascii="Times New Roman" w:hAnsi="Times New Roman" w:cs="Times New Roman"/>
          <w:sz w:val="24"/>
          <w:szCs w:val="24"/>
        </w:rPr>
        <w:t xml:space="preserve"> рубля (</w:t>
      </w:r>
      <w:r w:rsidR="00AC34A5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470397 рублей, </w:t>
      </w:r>
      <w:r>
        <w:rPr>
          <w:rFonts w:ascii="Times New Roman" w:hAnsi="Times New Roman" w:cs="Times New Roman"/>
          <w:sz w:val="24"/>
          <w:szCs w:val="24"/>
        </w:rPr>
        <w:t xml:space="preserve">средства областного бюджета </w:t>
      </w:r>
      <w:r w:rsidR="00AC34A5">
        <w:rPr>
          <w:rFonts w:ascii="Times New Roman" w:hAnsi="Times New Roman" w:cs="Times New Roman"/>
          <w:sz w:val="24"/>
          <w:szCs w:val="24"/>
        </w:rPr>
        <w:t>282 238</w:t>
      </w:r>
      <w:r>
        <w:rPr>
          <w:rFonts w:ascii="Times New Roman" w:hAnsi="Times New Roman" w:cs="Times New Roman"/>
          <w:sz w:val="24"/>
          <w:szCs w:val="24"/>
        </w:rPr>
        <w:t xml:space="preserve"> рублей и бюджет сельского поселения</w:t>
      </w:r>
      <w:r w:rsidR="00AC34A5">
        <w:rPr>
          <w:rFonts w:ascii="Times New Roman" w:hAnsi="Times New Roman" w:cs="Times New Roman"/>
          <w:sz w:val="24"/>
          <w:szCs w:val="24"/>
        </w:rPr>
        <w:t>188158,75</w:t>
      </w:r>
      <w:r>
        <w:rPr>
          <w:rFonts w:ascii="Times New Roman" w:hAnsi="Times New Roman" w:cs="Times New Roman"/>
          <w:sz w:val="24"/>
          <w:szCs w:val="24"/>
        </w:rPr>
        <w:t xml:space="preserve"> рублей)</w:t>
      </w:r>
    </w:p>
    <w:p w:rsidR="00E8694C" w:rsidRDefault="00AC34A5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2020</w:t>
      </w:r>
      <w:r w:rsidR="00E8694C">
        <w:rPr>
          <w:rFonts w:ascii="Times New Roman" w:hAnsi="Times New Roman" w:cs="Times New Roman"/>
          <w:sz w:val="24"/>
          <w:szCs w:val="24"/>
        </w:rPr>
        <w:t xml:space="preserve">-2022 годы по 76200 рублей </w:t>
      </w:r>
      <w:r w:rsidR="00303B41">
        <w:rPr>
          <w:rFonts w:ascii="Times New Roman" w:hAnsi="Times New Roman" w:cs="Times New Roman"/>
          <w:sz w:val="24"/>
          <w:szCs w:val="24"/>
        </w:rPr>
        <w:t>ежегодно</w:t>
      </w:r>
      <w:r w:rsidR="00E8694C">
        <w:rPr>
          <w:rFonts w:ascii="Times New Roman" w:hAnsi="Times New Roman" w:cs="Times New Roman"/>
          <w:sz w:val="24"/>
          <w:szCs w:val="24"/>
        </w:rPr>
        <w:t xml:space="preserve"> бюджет сельского поселения.</w:t>
      </w:r>
    </w:p>
    <w:p w:rsidR="00303B41" w:rsidRDefault="00303B41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Пункта 1.4. «</w:t>
      </w:r>
      <w:r w:rsidRPr="00303B41">
        <w:rPr>
          <w:rFonts w:ascii="Times New Roman" w:hAnsi="Times New Roman" w:cs="Times New Roman"/>
          <w:sz w:val="24"/>
          <w:szCs w:val="24"/>
        </w:rPr>
        <w:t>Проведение экспертизы проектно-сметных расчетов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36823">
        <w:rPr>
          <w:rFonts w:ascii="Times New Roman" w:hAnsi="Times New Roman" w:cs="Times New Roman"/>
          <w:sz w:val="24"/>
          <w:szCs w:val="24"/>
        </w:rPr>
        <w:t xml:space="preserve"> предусмотрено:</w:t>
      </w:r>
    </w:p>
    <w:p w:rsidR="002910EE" w:rsidRDefault="00B36823" w:rsidP="00B3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201</w:t>
      </w:r>
      <w:r w:rsidR="002910EE">
        <w:rPr>
          <w:rFonts w:ascii="Times New Roman" w:hAnsi="Times New Roman" w:cs="Times New Roman"/>
          <w:sz w:val="24"/>
          <w:szCs w:val="24"/>
        </w:rPr>
        <w:t>9 год- 18295 рублей</w:t>
      </w:r>
      <w:r w:rsidR="002910EE" w:rsidRPr="002910EE">
        <w:rPr>
          <w:rFonts w:ascii="Times New Roman" w:hAnsi="Times New Roman" w:cs="Times New Roman"/>
          <w:sz w:val="24"/>
          <w:szCs w:val="24"/>
        </w:rPr>
        <w:t xml:space="preserve"> </w:t>
      </w:r>
      <w:r w:rsidR="002910EE">
        <w:rPr>
          <w:rFonts w:ascii="Times New Roman" w:hAnsi="Times New Roman" w:cs="Times New Roman"/>
          <w:sz w:val="24"/>
          <w:szCs w:val="24"/>
        </w:rPr>
        <w:t>бюджет сельского поселения</w:t>
      </w:r>
    </w:p>
    <w:p w:rsidR="00B36823" w:rsidRDefault="00B36823" w:rsidP="00B3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910EE">
        <w:rPr>
          <w:rFonts w:ascii="Times New Roman" w:hAnsi="Times New Roman" w:cs="Times New Roman"/>
          <w:sz w:val="24"/>
          <w:szCs w:val="24"/>
        </w:rPr>
        <w:t xml:space="preserve"> на 2020-</w:t>
      </w:r>
      <w:r>
        <w:rPr>
          <w:rFonts w:ascii="Times New Roman" w:hAnsi="Times New Roman" w:cs="Times New Roman"/>
          <w:sz w:val="24"/>
          <w:szCs w:val="24"/>
        </w:rPr>
        <w:t xml:space="preserve">2022 годы – по </w:t>
      </w:r>
      <w:r w:rsidR="002910EE">
        <w:rPr>
          <w:rFonts w:ascii="Times New Roman" w:hAnsi="Times New Roman" w:cs="Times New Roman"/>
          <w:sz w:val="24"/>
          <w:szCs w:val="24"/>
        </w:rPr>
        <w:t>22400</w:t>
      </w:r>
      <w:r>
        <w:rPr>
          <w:rFonts w:ascii="Times New Roman" w:hAnsi="Times New Roman" w:cs="Times New Roman"/>
          <w:sz w:val="24"/>
          <w:szCs w:val="24"/>
        </w:rPr>
        <w:t xml:space="preserve"> рублей ежего</w:t>
      </w:r>
      <w:r w:rsidR="002910EE">
        <w:rPr>
          <w:rFonts w:ascii="Times New Roman" w:hAnsi="Times New Roman" w:cs="Times New Roman"/>
          <w:sz w:val="24"/>
          <w:szCs w:val="24"/>
        </w:rPr>
        <w:t>дно бюджет сельского поселения</w:t>
      </w:r>
    </w:p>
    <w:p w:rsidR="00B36823" w:rsidRDefault="00B36823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C37" w:rsidRDefault="007F6C37" w:rsidP="00E869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0EE">
        <w:rPr>
          <w:rFonts w:ascii="Times New Roman" w:hAnsi="Times New Roman" w:cs="Times New Roman"/>
          <w:b/>
          <w:bCs/>
          <w:sz w:val="24"/>
          <w:szCs w:val="24"/>
        </w:rPr>
        <w:t>Задачи 2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7009C" w:rsidRPr="0087009C">
        <w:rPr>
          <w:rFonts w:ascii="Times New Roman" w:hAnsi="Times New Roman" w:cs="Times New Roman"/>
          <w:sz w:val="24"/>
          <w:szCs w:val="24"/>
        </w:rPr>
        <w:t>Обеспечение государственной регистрации права муниципальной собственности на дворовые территории и проезды к ним</w:t>
      </w:r>
      <w:r>
        <w:rPr>
          <w:bCs/>
        </w:rPr>
        <w:t>»</w:t>
      </w:r>
      <w:r w:rsidRPr="00A64D5B">
        <w:rPr>
          <w:bCs/>
        </w:rPr>
        <w:t>:</w:t>
      </w:r>
    </w:p>
    <w:p w:rsidR="007F6C37" w:rsidRDefault="007F6C37" w:rsidP="00AB3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2.1</w:t>
      </w:r>
      <w:r w:rsidRPr="007F6C37">
        <w:rPr>
          <w:szCs w:val="28"/>
        </w:rPr>
        <w:t xml:space="preserve"> </w:t>
      </w:r>
      <w:r w:rsidRPr="007F6C37">
        <w:rPr>
          <w:rFonts w:ascii="Times New Roman" w:hAnsi="Times New Roman" w:cs="Times New Roman"/>
          <w:sz w:val="24"/>
          <w:szCs w:val="24"/>
        </w:rPr>
        <w:t>«</w:t>
      </w:r>
      <w:r w:rsidR="0087009C" w:rsidRPr="0087009C">
        <w:rPr>
          <w:rFonts w:ascii="Times New Roman" w:hAnsi="Times New Roman" w:cs="Times New Roman"/>
          <w:sz w:val="24"/>
          <w:szCs w:val="24"/>
        </w:rPr>
        <w:t>Изготовление кадастровых паспортов и технических планов дворовых территорий МКД и проездов к ним</w:t>
      </w:r>
      <w:r w:rsidRPr="007F6C37">
        <w:rPr>
          <w:rFonts w:ascii="Times New Roman" w:hAnsi="Times New Roman" w:cs="Times New Roman"/>
          <w:sz w:val="24"/>
          <w:szCs w:val="24"/>
        </w:rPr>
        <w:t>».</w:t>
      </w:r>
    </w:p>
    <w:p w:rsidR="007F6C37" w:rsidRDefault="0087009C" w:rsidP="007F6C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2910E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-2022 годы </w:t>
      </w:r>
      <w:r w:rsidR="002910EE">
        <w:rPr>
          <w:rFonts w:ascii="Times New Roman" w:hAnsi="Times New Roman" w:cs="Times New Roman"/>
          <w:sz w:val="24"/>
          <w:szCs w:val="24"/>
        </w:rPr>
        <w:t>расходы не запланированы.</w:t>
      </w:r>
    </w:p>
    <w:p w:rsidR="007F6C37" w:rsidRDefault="0087009C" w:rsidP="007F6C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</w:p>
    <w:p w:rsidR="00E84D2E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программы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7009C" w:rsidRPr="0087009C">
        <w:rPr>
          <w:rFonts w:ascii="Times New Roman" w:hAnsi="Times New Roman" w:cs="Times New Roman"/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</w:t>
      </w:r>
      <w:r w:rsidR="00E84D2E">
        <w:rPr>
          <w:rFonts w:ascii="Times New Roman" w:hAnsi="Times New Roman" w:cs="Times New Roman"/>
          <w:bCs/>
          <w:sz w:val="24"/>
          <w:szCs w:val="24"/>
        </w:rPr>
        <w:t>.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75B8" w:rsidRDefault="00E84D2E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Ф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инансовое обеспечение муниципальной программы «</w:t>
      </w:r>
      <w:r w:rsidR="0087009C" w:rsidRPr="0087009C">
        <w:rPr>
          <w:rFonts w:ascii="Times New Roman" w:hAnsi="Times New Roman" w:cs="Times New Roman"/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="0036545B"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 коду ЦСР «</w:t>
      </w:r>
      <w:r w:rsidR="002910EE">
        <w:rPr>
          <w:rFonts w:ascii="Times New Roman" w:hAnsi="Times New Roman" w:cs="Times New Roman"/>
          <w:bCs/>
          <w:sz w:val="24"/>
          <w:szCs w:val="24"/>
        </w:rPr>
        <w:t>0</w:t>
      </w:r>
      <w:r w:rsidR="0087009C">
        <w:rPr>
          <w:rFonts w:ascii="Times New Roman" w:hAnsi="Times New Roman" w:cs="Times New Roman"/>
          <w:bCs/>
          <w:sz w:val="24"/>
          <w:szCs w:val="24"/>
        </w:rPr>
        <w:t>8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</w:p>
    <w:p w:rsidR="0036545B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201</w:t>
      </w:r>
      <w:r w:rsidR="002910EE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в сумме  </w:t>
      </w:r>
      <w:r w:rsidR="002910EE">
        <w:rPr>
          <w:rFonts w:ascii="Times New Roman" w:hAnsi="Times New Roman" w:cs="Times New Roman"/>
          <w:bCs/>
          <w:sz w:val="24"/>
          <w:szCs w:val="24"/>
        </w:rPr>
        <w:t>206 453,75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рублей (приложени</w:t>
      </w:r>
      <w:r w:rsidR="00741E27">
        <w:rPr>
          <w:rFonts w:ascii="Times New Roman" w:hAnsi="Times New Roman" w:cs="Times New Roman"/>
          <w:bCs/>
          <w:sz w:val="24"/>
          <w:szCs w:val="24"/>
        </w:rPr>
        <w:t>е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№</w:t>
      </w:r>
      <w:r w:rsidR="000356B7" w:rsidRPr="000356B7">
        <w:rPr>
          <w:rFonts w:ascii="Times New Roman" w:hAnsi="Times New Roman" w:cs="Times New Roman"/>
          <w:bCs/>
          <w:sz w:val="24"/>
          <w:szCs w:val="24"/>
        </w:rPr>
        <w:t>7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).</w:t>
      </w:r>
    </w:p>
    <w:p w:rsidR="00C575B8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</w:t>
      </w:r>
      <w:r w:rsidR="002910EE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2910EE">
        <w:rPr>
          <w:rFonts w:ascii="Times New Roman" w:hAnsi="Times New Roman" w:cs="Times New Roman"/>
          <w:bCs/>
          <w:sz w:val="24"/>
          <w:szCs w:val="24"/>
        </w:rPr>
        <w:t>1</w:t>
      </w:r>
      <w:r w:rsidR="0087009C">
        <w:rPr>
          <w:rFonts w:ascii="Times New Roman" w:hAnsi="Times New Roman" w:cs="Times New Roman"/>
          <w:bCs/>
          <w:sz w:val="24"/>
          <w:szCs w:val="24"/>
        </w:rPr>
        <w:t>74 800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C575B8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202</w:t>
      </w:r>
      <w:r w:rsidR="002910EE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2910EE">
        <w:rPr>
          <w:rFonts w:ascii="Times New Roman" w:hAnsi="Times New Roman" w:cs="Times New Roman"/>
          <w:bCs/>
          <w:sz w:val="24"/>
          <w:szCs w:val="24"/>
        </w:rPr>
        <w:t>1</w:t>
      </w:r>
      <w:r w:rsidR="0087009C">
        <w:rPr>
          <w:rFonts w:ascii="Times New Roman" w:hAnsi="Times New Roman" w:cs="Times New Roman"/>
          <w:bCs/>
          <w:sz w:val="24"/>
          <w:szCs w:val="24"/>
        </w:rPr>
        <w:t>74 800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486A37" w:rsidRDefault="00486A37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6A37" w:rsidRDefault="00486A37" w:rsidP="00486A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A37">
        <w:rPr>
          <w:rFonts w:ascii="Times New Roman" w:hAnsi="Times New Roman" w:cs="Times New Roman"/>
          <w:bCs/>
          <w:i/>
          <w:sz w:val="24"/>
          <w:szCs w:val="24"/>
        </w:rPr>
        <w:t>Текстовая часть 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раздела «</w:t>
      </w:r>
      <w:r w:rsidRPr="00486A37">
        <w:rPr>
          <w:rFonts w:ascii="Times New Roman" w:hAnsi="Times New Roman" w:cs="Times New Roman"/>
          <w:sz w:val="24"/>
          <w:szCs w:val="24"/>
        </w:rPr>
        <w:t>Формы и минимальная доля финансового участия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в выполнении минимал</w:t>
      </w:r>
      <w:r w:rsidRPr="00486A37">
        <w:rPr>
          <w:rFonts w:ascii="Times New Roman" w:hAnsi="Times New Roman" w:cs="Times New Roman"/>
          <w:sz w:val="24"/>
          <w:szCs w:val="24"/>
        </w:rPr>
        <w:t>ь</w:t>
      </w:r>
      <w:r w:rsidRPr="00486A37">
        <w:rPr>
          <w:rFonts w:ascii="Times New Roman" w:hAnsi="Times New Roman" w:cs="Times New Roman"/>
          <w:sz w:val="24"/>
          <w:szCs w:val="24"/>
        </w:rPr>
        <w:t>ного перечня работ по благоустройству дворовых территорий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Pr="00486A37">
        <w:rPr>
          <w:rFonts w:ascii="Times New Roman" w:hAnsi="Times New Roman" w:cs="Times New Roman"/>
          <w:b/>
          <w:bCs/>
          <w:sz w:val="24"/>
          <w:szCs w:val="24"/>
        </w:rPr>
        <w:t>д</w:t>
      </w:r>
      <w:proofErr w:type="gramEnd"/>
      <w:r w:rsidRPr="00486A37">
        <w:rPr>
          <w:rFonts w:ascii="Times New Roman" w:hAnsi="Times New Roman" w:cs="Times New Roman"/>
          <w:b/>
          <w:bCs/>
          <w:sz w:val="24"/>
          <w:szCs w:val="24"/>
        </w:rPr>
        <w:t>ополнена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486A37" w:rsidRDefault="00486A37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A37">
        <w:rPr>
          <w:rFonts w:ascii="Times New Roman" w:hAnsi="Times New Roman" w:cs="Times New Roman"/>
          <w:b/>
          <w:bCs/>
          <w:sz w:val="24"/>
          <w:szCs w:val="24"/>
        </w:rPr>
        <w:t>Абзацем 2</w:t>
      </w:r>
      <w:r>
        <w:rPr>
          <w:rFonts w:ascii="Times New Roman" w:hAnsi="Times New Roman" w:cs="Times New Roman"/>
          <w:bCs/>
          <w:sz w:val="24"/>
          <w:szCs w:val="24"/>
        </w:rPr>
        <w:t xml:space="preserve"> следующего содержания:</w:t>
      </w:r>
    </w:p>
    <w:p w:rsidR="00486A37" w:rsidRPr="00486A37" w:rsidRDefault="00486A37" w:rsidP="00486A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A37">
        <w:rPr>
          <w:rFonts w:ascii="Times New Roman" w:hAnsi="Times New Roman" w:cs="Times New Roman"/>
          <w:sz w:val="24"/>
          <w:szCs w:val="24"/>
        </w:rPr>
        <w:t xml:space="preserve">Наличие средств бюджетов муниципальных образований области в размере не менее 20 % от общей стоимости </w:t>
      </w:r>
      <w:proofErr w:type="gramStart"/>
      <w:r w:rsidRPr="00486A37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Pr="00486A37">
        <w:rPr>
          <w:rFonts w:ascii="Times New Roman" w:hAnsi="Times New Roman" w:cs="Times New Roman"/>
          <w:sz w:val="24"/>
          <w:szCs w:val="24"/>
        </w:rPr>
        <w:t xml:space="preserve"> по благоустройству дворовых террит</w:t>
      </w:r>
      <w:r w:rsidRPr="00486A37">
        <w:rPr>
          <w:rFonts w:ascii="Times New Roman" w:hAnsi="Times New Roman" w:cs="Times New Roman"/>
          <w:sz w:val="24"/>
          <w:szCs w:val="24"/>
        </w:rPr>
        <w:t>о</w:t>
      </w:r>
      <w:r w:rsidRPr="00486A37">
        <w:rPr>
          <w:rFonts w:ascii="Times New Roman" w:hAnsi="Times New Roman" w:cs="Times New Roman"/>
          <w:sz w:val="24"/>
          <w:szCs w:val="24"/>
        </w:rPr>
        <w:t>рий многоквартирных домов исходя из минимального перечня работ по благоус</w:t>
      </w:r>
      <w:r w:rsidRPr="00486A37">
        <w:rPr>
          <w:rFonts w:ascii="Times New Roman" w:hAnsi="Times New Roman" w:cs="Times New Roman"/>
          <w:sz w:val="24"/>
          <w:szCs w:val="24"/>
        </w:rPr>
        <w:t>т</w:t>
      </w:r>
      <w:r w:rsidRPr="00486A37">
        <w:rPr>
          <w:rFonts w:ascii="Times New Roman" w:hAnsi="Times New Roman" w:cs="Times New Roman"/>
          <w:sz w:val="24"/>
          <w:szCs w:val="24"/>
        </w:rPr>
        <w:t>ройству и (или) дополнительного перечня работ по благоустройству и общественных террит</w:t>
      </w:r>
      <w:r w:rsidRPr="00486A37">
        <w:rPr>
          <w:rFonts w:ascii="Times New Roman" w:hAnsi="Times New Roman" w:cs="Times New Roman"/>
          <w:sz w:val="24"/>
          <w:szCs w:val="24"/>
        </w:rPr>
        <w:t>о</w:t>
      </w:r>
      <w:r w:rsidRPr="00486A37">
        <w:rPr>
          <w:rFonts w:ascii="Times New Roman" w:hAnsi="Times New Roman" w:cs="Times New Roman"/>
          <w:sz w:val="24"/>
          <w:szCs w:val="24"/>
        </w:rPr>
        <w:t>рий.";</w:t>
      </w:r>
    </w:p>
    <w:p w:rsidR="00486A37" w:rsidRPr="00C220ED" w:rsidRDefault="00C220ED" w:rsidP="00AB31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20ED">
        <w:rPr>
          <w:rFonts w:ascii="Times New Roman" w:hAnsi="Times New Roman" w:cs="Times New Roman"/>
          <w:b/>
          <w:bCs/>
          <w:sz w:val="24"/>
          <w:szCs w:val="24"/>
        </w:rPr>
        <w:t>Абзацами 5,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6,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7,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8,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9,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10,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11,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12,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C220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следующего содержания:</w:t>
      </w:r>
    </w:p>
    <w:p w:rsidR="00C220ED" w:rsidRPr="00C220ED" w:rsidRDefault="00C220ED" w:rsidP="00C22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>оборудование доступных для инвалидов мест отдыха в скверах, парках, на площадях;</w:t>
      </w:r>
    </w:p>
    <w:p w:rsidR="00C220ED" w:rsidRPr="00C220ED" w:rsidRDefault="00C220ED" w:rsidP="00C22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>установка скамеек со спинками и подлокотниками;</w:t>
      </w:r>
    </w:p>
    <w:p w:rsidR="00C220ED" w:rsidRPr="00C220ED" w:rsidRDefault="00C220ED" w:rsidP="00C22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lastRenderedPageBreak/>
        <w:t>устройство зон с установкой тренажеров для людей с ограниченными во</w:t>
      </w:r>
      <w:r w:rsidRPr="00C220ED">
        <w:rPr>
          <w:rFonts w:ascii="Times New Roman" w:hAnsi="Times New Roman" w:cs="Times New Roman"/>
          <w:sz w:val="24"/>
          <w:szCs w:val="24"/>
        </w:rPr>
        <w:t>з</w:t>
      </w:r>
      <w:r w:rsidRPr="00C220ED">
        <w:rPr>
          <w:rFonts w:ascii="Times New Roman" w:hAnsi="Times New Roman" w:cs="Times New Roman"/>
          <w:sz w:val="24"/>
          <w:szCs w:val="24"/>
        </w:rPr>
        <w:t>можностями;</w:t>
      </w:r>
    </w:p>
    <w:p w:rsidR="00C220ED" w:rsidRPr="00C220ED" w:rsidRDefault="00C220ED" w:rsidP="00C22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>оборудование тротуаров и тренажеров бордюрными пандусами для въе</w:t>
      </w:r>
      <w:r w:rsidRPr="00C220ED">
        <w:rPr>
          <w:rFonts w:ascii="Times New Roman" w:hAnsi="Times New Roman" w:cs="Times New Roman"/>
          <w:sz w:val="24"/>
          <w:szCs w:val="24"/>
        </w:rPr>
        <w:t>з</w:t>
      </w:r>
      <w:r w:rsidRPr="00C220ED">
        <w:rPr>
          <w:rFonts w:ascii="Times New Roman" w:hAnsi="Times New Roman" w:cs="Times New Roman"/>
          <w:sz w:val="24"/>
          <w:szCs w:val="24"/>
        </w:rPr>
        <w:t>да;</w:t>
      </w:r>
    </w:p>
    <w:p w:rsidR="00C220ED" w:rsidRPr="00C220ED" w:rsidRDefault="00C220ED" w:rsidP="00C22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>устройство пандусов на придомовых и общественных территор</w:t>
      </w:r>
      <w:r w:rsidRPr="00C220ED">
        <w:rPr>
          <w:rFonts w:ascii="Times New Roman" w:hAnsi="Times New Roman" w:cs="Times New Roman"/>
          <w:sz w:val="24"/>
          <w:szCs w:val="24"/>
        </w:rPr>
        <w:t>и</w:t>
      </w:r>
      <w:r w:rsidRPr="00C220ED">
        <w:rPr>
          <w:rFonts w:ascii="Times New Roman" w:hAnsi="Times New Roman" w:cs="Times New Roman"/>
          <w:sz w:val="24"/>
          <w:szCs w:val="24"/>
        </w:rPr>
        <w:t>ях;</w:t>
      </w:r>
    </w:p>
    <w:p w:rsidR="00C220ED" w:rsidRPr="00C220ED" w:rsidRDefault="00C220ED" w:rsidP="00C22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>парковочные места на придомовых территориях;</w:t>
      </w:r>
    </w:p>
    <w:p w:rsidR="00C220ED" w:rsidRPr="00C220ED" w:rsidRDefault="00C220ED" w:rsidP="00C22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 xml:space="preserve">устройство тактильной плитки для </w:t>
      </w:r>
      <w:proofErr w:type="gramStart"/>
      <w:r w:rsidRPr="00C220ED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C220ED">
        <w:rPr>
          <w:rFonts w:ascii="Times New Roman" w:hAnsi="Times New Roman" w:cs="Times New Roman"/>
          <w:sz w:val="24"/>
          <w:szCs w:val="24"/>
        </w:rPr>
        <w:t>;</w:t>
      </w:r>
    </w:p>
    <w:p w:rsidR="00C220ED" w:rsidRPr="00C220ED" w:rsidRDefault="00C220ED" w:rsidP="00C22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>устройство входной группы для беспрепятственного прохода на дворовую и общественную террит</w:t>
      </w:r>
      <w:r w:rsidRPr="00C220ED">
        <w:rPr>
          <w:rFonts w:ascii="Times New Roman" w:hAnsi="Times New Roman" w:cs="Times New Roman"/>
          <w:sz w:val="24"/>
          <w:szCs w:val="24"/>
        </w:rPr>
        <w:t>о</w:t>
      </w:r>
      <w:r w:rsidRPr="00C220ED">
        <w:rPr>
          <w:rFonts w:ascii="Times New Roman" w:hAnsi="Times New Roman" w:cs="Times New Roman"/>
          <w:sz w:val="24"/>
          <w:szCs w:val="24"/>
        </w:rPr>
        <w:t>рию;</w:t>
      </w:r>
    </w:p>
    <w:p w:rsidR="00C220ED" w:rsidRPr="00C220ED" w:rsidRDefault="00C220ED" w:rsidP="00C220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20ED">
        <w:rPr>
          <w:rFonts w:ascii="Times New Roman" w:hAnsi="Times New Roman" w:cs="Times New Roman"/>
          <w:b/>
          <w:bCs/>
          <w:sz w:val="24"/>
          <w:szCs w:val="24"/>
        </w:rPr>
        <w:t xml:space="preserve">Абзацами </w:t>
      </w:r>
      <w:r>
        <w:rPr>
          <w:rFonts w:ascii="Times New Roman" w:hAnsi="Times New Roman" w:cs="Times New Roman"/>
          <w:b/>
          <w:bCs/>
          <w:sz w:val="24"/>
          <w:szCs w:val="24"/>
        </w:rPr>
        <w:t>16, 17</w:t>
      </w:r>
      <w:r w:rsidRPr="00C220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следующего содержания:</w:t>
      </w:r>
    </w:p>
    <w:p w:rsidR="00C220ED" w:rsidRPr="00C220ED" w:rsidRDefault="00C220ED" w:rsidP="00C22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FF0000"/>
          <w:sz w:val="28"/>
          <w:szCs w:val="28"/>
        </w:rPr>
        <w:t xml:space="preserve">          </w:t>
      </w:r>
      <w:r w:rsidRPr="00C220ED">
        <w:rPr>
          <w:rFonts w:ascii="Times New Roman" w:hAnsi="Times New Roman" w:cs="Times New Roman"/>
          <w:sz w:val="24"/>
          <w:szCs w:val="24"/>
        </w:rPr>
        <w:t>с учетом  инвентаризации уровня благоустройства индивидуальных жилых домов и земельных участков, предоставленных для их размещения, с заключен</w:t>
      </w:r>
      <w:r w:rsidRPr="00C220ED">
        <w:rPr>
          <w:rFonts w:ascii="Times New Roman" w:hAnsi="Times New Roman" w:cs="Times New Roman"/>
          <w:sz w:val="24"/>
          <w:szCs w:val="24"/>
        </w:rPr>
        <w:t>и</w:t>
      </w:r>
      <w:r w:rsidRPr="00C220ED">
        <w:rPr>
          <w:rFonts w:ascii="Times New Roman" w:hAnsi="Times New Roman" w:cs="Times New Roman"/>
          <w:sz w:val="24"/>
          <w:szCs w:val="24"/>
        </w:rPr>
        <w:t>ем по результатам инвентаризации соглашений с собственниками (пользовател</w:t>
      </w:r>
      <w:r w:rsidRPr="00C220ED">
        <w:rPr>
          <w:rFonts w:ascii="Times New Roman" w:hAnsi="Times New Roman" w:cs="Times New Roman"/>
          <w:sz w:val="24"/>
          <w:szCs w:val="24"/>
        </w:rPr>
        <w:t>я</w:t>
      </w:r>
      <w:r w:rsidRPr="00C220ED">
        <w:rPr>
          <w:rFonts w:ascii="Times New Roman" w:hAnsi="Times New Roman" w:cs="Times New Roman"/>
          <w:sz w:val="24"/>
          <w:szCs w:val="24"/>
        </w:rPr>
        <w:t>ми) указанных домов (собственниками (землепользователями) земельных учас</w:t>
      </w:r>
      <w:r w:rsidRPr="00C220ED">
        <w:rPr>
          <w:rFonts w:ascii="Times New Roman" w:hAnsi="Times New Roman" w:cs="Times New Roman"/>
          <w:sz w:val="24"/>
          <w:szCs w:val="24"/>
        </w:rPr>
        <w:t>т</w:t>
      </w:r>
      <w:r w:rsidRPr="00C220ED">
        <w:rPr>
          <w:rFonts w:ascii="Times New Roman" w:hAnsi="Times New Roman" w:cs="Times New Roman"/>
          <w:sz w:val="24"/>
          <w:szCs w:val="24"/>
        </w:rPr>
        <w:t>ков) об их благоустройстве не позднее 2020 года в соответствии с требованиями утвержденных в муниципальном образов</w:t>
      </w:r>
      <w:r w:rsidRPr="00C220ED">
        <w:rPr>
          <w:rFonts w:ascii="Times New Roman" w:hAnsi="Times New Roman" w:cs="Times New Roman"/>
          <w:sz w:val="24"/>
          <w:szCs w:val="24"/>
        </w:rPr>
        <w:t>а</w:t>
      </w:r>
      <w:r w:rsidRPr="00C220ED">
        <w:rPr>
          <w:rFonts w:ascii="Times New Roman" w:hAnsi="Times New Roman" w:cs="Times New Roman"/>
          <w:sz w:val="24"/>
          <w:szCs w:val="24"/>
        </w:rPr>
        <w:t>нии правил благоустройства;</w:t>
      </w:r>
    </w:p>
    <w:p w:rsidR="00C220ED" w:rsidRDefault="00C220ED" w:rsidP="00C22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 xml:space="preserve">         порядка осуществления </w:t>
      </w:r>
      <w:proofErr w:type="gramStart"/>
      <w:r w:rsidRPr="00C220E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220ED">
        <w:rPr>
          <w:rFonts w:ascii="Times New Roman" w:hAnsi="Times New Roman" w:cs="Times New Roman"/>
          <w:sz w:val="24"/>
          <w:szCs w:val="24"/>
        </w:rPr>
        <w:t xml:space="preserve"> ходом реализации муниципальной пр</w:t>
      </w:r>
      <w:r w:rsidRPr="00C220ED">
        <w:rPr>
          <w:rFonts w:ascii="Times New Roman" w:hAnsi="Times New Roman" w:cs="Times New Roman"/>
          <w:sz w:val="24"/>
          <w:szCs w:val="24"/>
        </w:rPr>
        <w:t>о</w:t>
      </w:r>
      <w:r w:rsidRPr="00C220ED">
        <w:rPr>
          <w:rFonts w:ascii="Times New Roman" w:hAnsi="Times New Roman" w:cs="Times New Roman"/>
          <w:sz w:val="24"/>
          <w:szCs w:val="24"/>
        </w:rPr>
        <w:t>граммы общественной комиссией, включая проведение оценки предложений заинтерес</w:t>
      </w:r>
      <w:r w:rsidRPr="00C220ED">
        <w:rPr>
          <w:rFonts w:ascii="Times New Roman" w:hAnsi="Times New Roman" w:cs="Times New Roman"/>
          <w:sz w:val="24"/>
          <w:szCs w:val="24"/>
        </w:rPr>
        <w:t>о</w:t>
      </w:r>
      <w:r w:rsidRPr="00C220ED">
        <w:rPr>
          <w:rFonts w:ascii="Times New Roman" w:hAnsi="Times New Roman" w:cs="Times New Roman"/>
          <w:sz w:val="24"/>
          <w:szCs w:val="24"/>
        </w:rPr>
        <w:t>ванных лиц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20ED" w:rsidRDefault="00C220ED" w:rsidP="00C22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0ED">
        <w:rPr>
          <w:rFonts w:ascii="Times New Roman" w:hAnsi="Times New Roman" w:cs="Times New Roman"/>
          <w:i/>
          <w:sz w:val="24"/>
          <w:szCs w:val="24"/>
        </w:rPr>
        <w:t>Приложение № 3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Pr="00C220ED">
        <w:rPr>
          <w:rFonts w:ascii="Times New Roman" w:hAnsi="Times New Roman" w:cs="Times New Roman"/>
          <w:b/>
          <w:sz w:val="24"/>
          <w:szCs w:val="24"/>
        </w:rPr>
        <w:t>дополнено</w:t>
      </w:r>
      <w:r>
        <w:rPr>
          <w:rFonts w:ascii="Times New Roman" w:hAnsi="Times New Roman" w:cs="Times New Roman"/>
          <w:b/>
          <w:sz w:val="24"/>
          <w:szCs w:val="24"/>
        </w:rPr>
        <w:t xml:space="preserve"> двумя пунктами следующего содержания</w:t>
      </w:r>
      <w:r w:rsidRPr="00C220ED">
        <w:rPr>
          <w:rFonts w:ascii="Times New Roman" w:hAnsi="Times New Roman" w:cs="Times New Roman"/>
          <w:b/>
          <w:sz w:val="24"/>
          <w:szCs w:val="24"/>
        </w:rPr>
        <w:t>:</w:t>
      </w:r>
    </w:p>
    <w:p w:rsidR="00C220ED" w:rsidRPr="00C220ED" w:rsidRDefault="00C220ED" w:rsidP="00C220E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0ED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C220ED" w:rsidRPr="00C220ED" w:rsidRDefault="00C220ED" w:rsidP="00C220E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0ED">
        <w:rPr>
          <w:rFonts w:ascii="Times New Roman" w:hAnsi="Times New Roman" w:cs="Times New Roman"/>
          <w:sz w:val="24"/>
          <w:szCs w:val="24"/>
        </w:rPr>
        <w:t>объектов недвижимого имущества (включая объекты незавершенного стро</w:t>
      </w:r>
      <w:r w:rsidRPr="00C220ED">
        <w:rPr>
          <w:rFonts w:ascii="Times New Roman" w:hAnsi="Times New Roman" w:cs="Times New Roman"/>
          <w:sz w:val="24"/>
          <w:szCs w:val="24"/>
        </w:rPr>
        <w:t>и</w:t>
      </w:r>
      <w:r w:rsidRPr="00C220ED">
        <w:rPr>
          <w:rFonts w:ascii="Times New Roman" w:hAnsi="Times New Roman" w:cs="Times New Roman"/>
          <w:sz w:val="24"/>
          <w:szCs w:val="24"/>
        </w:rPr>
        <w:t>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</w:t>
      </w:r>
      <w:r w:rsidRPr="00C220ED">
        <w:rPr>
          <w:rFonts w:ascii="Times New Roman" w:hAnsi="Times New Roman" w:cs="Times New Roman"/>
          <w:sz w:val="24"/>
          <w:szCs w:val="24"/>
        </w:rPr>
        <w:t>а</w:t>
      </w:r>
      <w:r w:rsidRPr="00C220ED">
        <w:rPr>
          <w:rFonts w:ascii="Times New Roman" w:hAnsi="Times New Roman" w:cs="Times New Roman"/>
          <w:sz w:val="24"/>
          <w:szCs w:val="24"/>
        </w:rPr>
        <w:t>занных лиц в соответствии с заключенными соглашениями с администрациями городского округа, городских и сельских поселений, в состав которых входят населенные пункты с численн</w:t>
      </w:r>
      <w:r w:rsidRPr="00C220ED">
        <w:rPr>
          <w:rFonts w:ascii="Times New Roman" w:hAnsi="Times New Roman" w:cs="Times New Roman"/>
          <w:sz w:val="24"/>
          <w:szCs w:val="24"/>
        </w:rPr>
        <w:t>о</w:t>
      </w:r>
      <w:r w:rsidRPr="00C220ED">
        <w:rPr>
          <w:rFonts w:ascii="Times New Roman" w:hAnsi="Times New Roman" w:cs="Times New Roman"/>
          <w:sz w:val="24"/>
          <w:szCs w:val="24"/>
        </w:rPr>
        <w:t>стью населения более 1 тыс. человек;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364"/>
        <w:gridCol w:w="7132"/>
      </w:tblGrid>
      <w:tr w:rsidR="00C220ED" w:rsidRPr="00C220ED" w:rsidTr="008A31DF">
        <w:tc>
          <w:tcPr>
            <w:tcW w:w="1101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8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Объекты и земельные участки</w:t>
            </w:r>
          </w:p>
        </w:tc>
      </w:tr>
      <w:tr w:rsidR="00C220ED" w:rsidRPr="00C220ED" w:rsidTr="008A31DF">
        <w:tc>
          <w:tcPr>
            <w:tcW w:w="1101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598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</w:tr>
    </w:tbl>
    <w:p w:rsidR="00C220ED" w:rsidRPr="00C220ED" w:rsidRDefault="00C220ED" w:rsidP="00C220E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0ED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C220ED" w:rsidRPr="00C220ED" w:rsidRDefault="00C220ED" w:rsidP="00C220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0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0ED">
        <w:rPr>
          <w:rFonts w:ascii="Times New Roman" w:hAnsi="Times New Roman" w:cs="Times New Roman"/>
          <w:sz w:val="24"/>
          <w:szCs w:val="24"/>
        </w:rPr>
        <w:t>индивидуальных жилых домов и земельных участков, предоставленных для их размещения, которые по</w:t>
      </w:r>
      <w:r w:rsidRPr="00C220ED">
        <w:rPr>
          <w:rFonts w:ascii="Times New Roman" w:hAnsi="Times New Roman" w:cs="Times New Roman"/>
          <w:sz w:val="24"/>
          <w:szCs w:val="24"/>
        </w:rPr>
        <w:t>д</w:t>
      </w:r>
      <w:r w:rsidRPr="00C220ED">
        <w:rPr>
          <w:rFonts w:ascii="Times New Roman" w:hAnsi="Times New Roman" w:cs="Times New Roman"/>
          <w:sz w:val="24"/>
          <w:szCs w:val="24"/>
        </w:rPr>
        <w:t>лежат благоустройству не позднее 2020 года за счет средств собственников (пользователей) в соответствии с требованиями утве</w:t>
      </w:r>
      <w:r w:rsidRPr="00C220ED">
        <w:rPr>
          <w:rFonts w:ascii="Times New Roman" w:hAnsi="Times New Roman" w:cs="Times New Roman"/>
          <w:sz w:val="24"/>
          <w:szCs w:val="24"/>
        </w:rPr>
        <w:t>р</w:t>
      </w:r>
      <w:r w:rsidRPr="00C220ED">
        <w:rPr>
          <w:rFonts w:ascii="Times New Roman" w:hAnsi="Times New Roman" w:cs="Times New Roman"/>
          <w:sz w:val="24"/>
          <w:szCs w:val="24"/>
        </w:rPr>
        <w:t>жденных в муниципальном образовании правил благоустройства в рамках заключенных соглаш</w:t>
      </w:r>
      <w:r w:rsidRPr="00C220ED">
        <w:rPr>
          <w:rFonts w:ascii="Times New Roman" w:hAnsi="Times New Roman" w:cs="Times New Roman"/>
          <w:sz w:val="24"/>
          <w:szCs w:val="24"/>
        </w:rPr>
        <w:t>е</w:t>
      </w:r>
      <w:r w:rsidRPr="00C220ED">
        <w:rPr>
          <w:rFonts w:ascii="Times New Roman" w:hAnsi="Times New Roman" w:cs="Times New Roman"/>
          <w:sz w:val="24"/>
          <w:szCs w:val="24"/>
        </w:rPr>
        <w:t>ний с администрациями городского округа, городских и сельских поселений, в состав которых входят населенные пункты с численностью насел</w:t>
      </w:r>
      <w:r w:rsidRPr="00C220ED">
        <w:rPr>
          <w:rFonts w:ascii="Times New Roman" w:hAnsi="Times New Roman" w:cs="Times New Roman"/>
          <w:sz w:val="24"/>
          <w:szCs w:val="24"/>
        </w:rPr>
        <w:t>е</w:t>
      </w:r>
      <w:r w:rsidRPr="00C220ED">
        <w:rPr>
          <w:rFonts w:ascii="Times New Roman" w:hAnsi="Times New Roman" w:cs="Times New Roman"/>
          <w:sz w:val="24"/>
          <w:szCs w:val="24"/>
        </w:rPr>
        <w:t>ния более 1 тыс. человек;</w:t>
      </w:r>
      <w:proofErr w:type="gramEnd"/>
    </w:p>
    <w:p w:rsidR="00C220ED" w:rsidRPr="00C220ED" w:rsidRDefault="00C220ED" w:rsidP="00C220ED">
      <w:pPr>
        <w:spacing w:after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"/>
        <w:gridCol w:w="1358"/>
        <w:gridCol w:w="7140"/>
      </w:tblGrid>
      <w:tr w:rsidR="00C220ED" w:rsidRPr="00C220ED" w:rsidTr="008A31DF">
        <w:tc>
          <w:tcPr>
            <w:tcW w:w="1101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8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индивидуальных жилых домов и земельные участки</w:t>
            </w:r>
          </w:p>
        </w:tc>
      </w:tr>
      <w:tr w:rsidR="00C220ED" w:rsidRPr="00C220ED" w:rsidTr="008A31DF">
        <w:tc>
          <w:tcPr>
            <w:tcW w:w="1101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598" w:type="dxa"/>
          </w:tcPr>
          <w:p w:rsidR="00C220ED" w:rsidRPr="00C220ED" w:rsidRDefault="00C220ED" w:rsidP="00C220E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ED"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</w:tr>
    </w:tbl>
    <w:p w:rsidR="00C220ED" w:rsidRPr="00C220ED" w:rsidRDefault="00C220ED" w:rsidP="00C22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20ED" w:rsidRPr="00C220ED" w:rsidRDefault="00C220ED" w:rsidP="00C220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20ED">
        <w:rPr>
          <w:rFonts w:ascii="Times New Roman" w:hAnsi="Times New Roman" w:cs="Times New Roman"/>
          <w:b/>
          <w:bCs/>
          <w:sz w:val="24"/>
          <w:szCs w:val="24"/>
        </w:rPr>
        <w:t>Дополнительным приложением № 4</w:t>
      </w:r>
      <w:r>
        <w:rPr>
          <w:rFonts w:ascii="Times New Roman" w:hAnsi="Times New Roman" w:cs="Times New Roman"/>
          <w:bCs/>
          <w:sz w:val="24"/>
          <w:szCs w:val="24"/>
        </w:rPr>
        <w:t xml:space="preserve"> к муниципальной программе разработан </w:t>
      </w:r>
      <w:r w:rsidRPr="00C220E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C220ED" w:rsidRPr="00C220ED" w:rsidRDefault="00C220ED" w:rsidP="00C220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0ED">
        <w:rPr>
          <w:rFonts w:ascii="Times New Roman" w:hAnsi="Times New Roman" w:cs="Times New Roman"/>
          <w:b/>
          <w:sz w:val="24"/>
          <w:szCs w:val="24"/>
        </w:rPr>
        <w:t>организации деятельности общественной комиссии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41E27" w:rsidRPr="00A64D5B" w:rsidRDefault="00741E27" w:rsidP="00AB3178">
      <w:pPr>
        <w:pStyle w:val="p9"/>
        <w:spacing w:before="0" w:beforeAutospacing="0" w:after="0" w:afterAutospacing="0"/>
      </w:pPr>
      <w:r w:rsidRPr="00A64D5B">
        <w:t>В результате проведенной экспертизы установлено:</w:t>
      </w:r>
    </w:p>
    <w:p w:rsidR="00741E27" w:rsidRPr="00486A37" w:rsidRDefault="00741E27" w:rsidP="00AB3178">
      <w:pPr>
        <w:pStyle w:val="p5"/>
        <w:spacing w:before="0" w:beforeAutospacing="0" w:after="0" w:afterAutospacing="0"/>
        <w:jc w:val="both"/>
      </w:pPr>
      <w:r w:rsidRPr="00A64D5B">
        <w:t xml:space="preserve">1. Внесение изменений в Программу обусловлено </w:t>
      </w:r>
      <w:r w:rsidR="00486A37" w:rsidRPr="00486A37">
        <w:t>вносимыми изменениями Постановлением Правительства Новгородской области от 28 декабря 2018 г. N 623 «О внесении изменений в государственную программу Новгородской области "Формирование современной городской среды на территории муниципальных образований Новгородской области на 2018 - 2022 годы", утвержденную постановлением Правительства Новгородской области от 01.09.2017 N 305.</w:t>
      </w:r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2. </w:t>
      </w:r>
      <w:proofErr w:type="gramStart"/>
      <w:r w:rsidRPr="00A64D5B">
        <w:rPr>
          <w:rStyle w:val="s3"/>
        </w:rPr>
        <w:t xml:space="preserve">Задачи Программы и мероприятия, направленные на их решение  соответствуют бюджетным полномочиям муниципального образования, предусмотренным статьей 9 </w:t>
      </w:r>
      <w:r w:rsidRPr="00A64D5B">
        <w:rPr>
          <w:rStyle w:val="s3"/>
        </w:rPr>
        <w:lastRenderedPageBreak/>
        <w:t xml:space="preserve">Бюджетного Кодекса РФ  и относятся к вопросам местного значения поселения согласно статье 14 Федерального закона  от 06.10.2003 № 131-ФЗ «Об общих принципах организации местного самоуправления в Российской Федерации» и Уставу </w:t>
      </w:r>
      <w:proofErr w:type="spellStart"/>
      <w:r w:rsidRPr="00A64D5B">
        <w:rPr>
          <w:rStyle w:val="s3"/>
        </w:rPr>
        <w:t>Поддорского</w:t>
      </w:r>
      <w:proofErr w:type="spellEnd"/>
      <w:r w:rsidRPr="00A64D5B">
        <w:rPr>
          <w:rStyle w:val="s3"/>
        </w:rPr>
        <w:t xml:space="preserve"> сельского поселения.</w:t>
      </w:r>
      <w:proofErr w:type="gramEnd"/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4. </w:t>
      </w:r>
      <w:proofErr w:type="gramStart"/>
      <w:r w:rsidRPr="00A64D5B">
        <w:t>Суммы расходов, предусмотренные Паспортом Программы  соответствуют</w:t>
      </w:r>
      <w:proofErr w:type="gramEnd"/>
      <w:r w:rsidRPr="00A64D5B">
        <w:t xml:space="preserve"> объёмам финансирования, предусмотренным Перечнем мероприятий Программы и Финансово-экономическим обоснованием необходимых для реализации Программы.</w:t>
      </w:r>
    </w:p>
    <w:p w:rsidR="0036545B" w:rsidRPr="00A64D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Пояснительная записка к проекту постановления о внесении изменений в Программу в Контрольно-счетную Плату  </w:t>
      </w:r>
      <w:r w:rsidR="00E12180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представлена.</w:t>
      </w:r>
    </w:p>
    <w:p w:rsidR="003654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E92C0B" w:rsidRDefault="00E92C0B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2C0B" w:rsidRDefault="00E92C0B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Предложение:</w:t>
      </w:r>
    </w:p>
    <w:p w:rsidR="00E92C0B" w:rsidRDefault="00E92C0B" w:rsidP="00E92C0B">
      <w:pPr>
        <w:pStyle w:val="a3"/>
        <w:numPr>
          <w:ilvl w:val="0"/>
          <w:numId w:val="2"/>
        </w:numPr>
        <w:ind w:right="4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Пояснительную записку представлять </w:t>
      </w:r>
      <w:r w:rsidR="002910EE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>расширенном виде:</w:t>
      </w:r>
    </w:p>
    <w:p w:rsidR="00E92C0B" w:rsidRPr="00E92C0B" w:rsidRDefault="00E92C0B" w:rsidP="00E92C0B">
      <w:pPr>
        <w:spacing w:after="0" w:line="240" w:lineRule="auto"/>
        <w:ind w:left="357" w:right="4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C0B">
        <w:rPr>
          <w:bCs/>
          <w:sz w:val="24"/>
          <w:szCs w:val="24"/>
        </w:rPr>
        <w:t xml:space="preserve"> </w:t>
      </w:r>
      <w:r w:rsidRPr="00E92C0B">
        <w:rPr>
          <w:rFonts w:ascii="Times New Roman" w:hAnsi="Times New Roman" w:cs="Times New Roman"/>
          <w:bCs/>
          <w:sz w:val="24"/>
          <w:szCs w:val="24"/>
        </w:rPr>
        <w:t>с указанием периода, в который вносятся изменения,</w:t>
      </w:r>
    </w:p>
    <w:p w:rsidR="00E92C0B" w:rsidRPr="00E92C0B" w:rsidRDefault="00E92C0B" w:rsidP="00E92C0B">
      <w:pPr>
        <w:spacing w:after="0" w:line="240" w:lineRule="auto"/>
        <w:ind w:left="357" w:right="4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C0B">
        <w:rPr>
          <w:rFonts w:ascii="Times New Roman" w:hAnsi="Times New Roman" w:cs="Times New Roman"/>
          <w:bCs/>
          <w:sz w:val="24"/>
          <w:szCs w:val="24"/>
        </w:rPr>
        <w:t xml:space="preserve"> причины вносимых изменений</w:t>
      </w:r>
      <w:r w:rsidRPr="00E92C0B">
        <w:rPr>
          <w:bCs/>
          <w:sz w:val="24"/>
          <w:szCs w:val="24"/>
        </w:rPr>
        <w:t>.</w:t>
      </w:r>
    </w:p>
    <w:p w:rsidR="00E92C0B" w:rsidRPr="000E4D87" w:rsidRDefault="00E92C0B" w:rsidP="000E4D87">
      <w:pPr>
        <w:ind w:right="43"/>
        <w:jc w:val="both"/>
        <w:rPr>
          <w:bCs/>
          <w:sz w:val="24"/>
          <w:szCs w:val="24"/>
        </w:rPr>
      </w:pPr>
    </w:p>
    <w:p w:rsidR="0036545B" w:rsidRPr="00A64D5B" w:rsidRDefault="0036545B" w:rsidP="00AB3178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0E4D87" w:rsidRPr="000E4D87">
        <w:rPr>
          <w:rFonts w:ascii="Times New Roman" w:hAnsi="Times New Roman" w:cs="Times New Roman"/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5B1137"/>
    <w:multiLevelType w:val="hybridMultilevel"/>
    <w:tmpl w:val="B6348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15D86"/>
    <w:rsid w:val="000356B7"/>
    <w:rsid w:val="0005563F"/>
    <w:rsid w:val="00080360"/>
    <w:rsid w:val="000A56A5"/>
    <w:rsid w:val="000E4D87"/>
    <w:rsid w:val="00156281"/>
    <w:rsid w:val="00174513"/>
    <w:rsid w:val="001B111A"/>
    <w:rsid w:val="0027174E"/>
    <w:rsid w:val="00272FFF"/>
    <w:rsid w:val="00273610"/>
    <w:rsid w:val="002910EE"/>
    <w:rsid w:val="00303B41"/>
    <w:rsid w:val="00314E3B"/>
    <w:rsid w:val="003478FF"/>
    <w:rsid w:val="0036545B"/>
    <w:rsid w:val="00386655"/>
    <w:rsid w:val="00387C78"/>
    <w:rsid w:val="003B0D9B"/>
    <w:rsid w:val="003C4ABE"/>
    <w:rsid w:val="003F3D2E"/>
    <w:rsid w:val="00452FC4"/>
    <w:rsid w:val="004575A5"/>
    <w:rsid w:val="00470399"/>
    <w:rsid w:val="00486A37"/>
    <w:rsid w:val="004C3805"/>
    <w:rsid w:val="005429B5"/>
    <w:rsid w:val="0054336E"/>
    <w:rsid w:val="00544FEF"/>
    <w:rsid w:val="005507A2"/>
    <w:rsid w:val="00552D86"/>
    <w:rsid w:val="00553924"/>
    <w:rsid w:val="0058396B"/>
    <w:rsid w:val="00590B29"/>
    <w:rsid w:val="00592821"/>
    <w:rsid w:val="005A7667"/>
    <w:rsid w:val="00654999"/>
    <w:rsid w:val="00674581"/>
    <w:rsid w:val="00686779"/>
    <w:rsid w:val="006B0B50"/>
    <w:rsid w:val="006B0F96"/>
    <w:rsid w:val="006B764B"/>
    <w:rsid w:val="006E45ED"/>
    <w:rsid w:val="00741E27"/>
    <w:rsid w:val="00784C51"/>
    <w:rsid w:val="007B7A02"/>
    <w:rsid w:val="007F6C37"/>
    <w:rsid w:val="00802B00"/>
    <w:rsid w:val="0087009C"/>
    <w:rsid w:val="008D0734"/>
    <w:rsid w:val="008F0044"/>
    <w:rsid w:val="0094447F"/>
    <w:rsid w:val="0099561A"/>
    <w:rsid w:val="009C23D5"/>
    <w:rsid w:val="009D5796"/>
    <w:rsid w:val="009E0C8C"/>
    <w:rsid w:val="00A72274"/>
    <w:rsid w:val="00A73E67"/>
    <w:rsid w:val="00AB3178"/>
    <w:rsid w:val="00AC34A5"/>
    <w:rsid w:val="00AC7490"/>
    <w:rsid w:val="00AF0E89"/>
    <w:rsid w:val="00B2550C"/>
    <w:rsid w:val="00B36823"/>
    <w:rsid w:val="00BC3242"/>
    <w:rsid w:val="00BD1EA9"/>
    <w:rsid w:val="00C220ED"/>
    <w:rsid w:val="00C279BD"/>
    <w:rsid w:val="00C575B8"/>
    <w:rsid w:val="00C66428"/>
    <w:rsid w:val="00C7467F"/>
    <w:rsid w:val="00D11755"/>
    <w:rsid w:val="00D36282"/>
    <w:rsid w:val="00D72354"/>
    <w:rsid w:val="00D75174"/>
    <w:rsid w:val="00DA6DE3"/>
    <w:rsid w:val="00DB1CF2"/>
    <w:rsid w:val="00DB4AC9"/>
    <w:rsid w:val="00DC5216"/>
    <w:rsid w:val="00E11387"/>
    <w:rsid w:val="00E12180"/>
    <w:rsid w:val="00E84D2E"/>
    <w:rsid w:val="00E8694C"/>
    <w:rsid w:val="00E92C0B"/>
    <w:rsid w:val="00EC4300"/>
    <w:rsid w:val="00EF2B0C"/>
    <w:rsid w:val="00F717D1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F00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22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220E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54547-77B3-45EA-AA50-FE9CB601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5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33</cp:revision>
  <cp:lastPrinted>2019-01-21T12:48:00Z</cp:lastPrinted>
  <dcterms:created xsi:type="dcterms:W3CDTF">2017-02-01T14:23:00Z</dcterms:created>
  <dcterms:modified xsi:type="dcterms:W3CDTF">2019-01-25T12:04:00Z</dcterms:modified>
</cp:coreProperties>
</file>