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354AF">
              <w:rPr>
                <w:sz w:val="22"/>
                <w:szCs w:val="24"/>
              </w:rPr>
              <w:t xml:space="preserve">  </w:t>
            </w:r>
            <w:r w:rsidR="005354AF" w:rsidRPr="005354AF">
              <w:rPr>
                <w:sz w:val="22"/>
                <w:szCs w:val="24"/>
              </w:rPr>
              <w:t>13.</w:t>
            </w:r>
            <w:r w:rsidR="005354AF">
              <w:rPr>
                <w:sz w:val="22"/>
                <w:szCs w:val="24"/>
              </w:rPr>
              <w:t>01.2020</w:t>
            </w:r>
            <w:r w:rsidR="00570D8A">
              <w:rPr>
                <w:sz w:val="22"/>
                <w:szCs w:val="24"/>
              </w:rPr>
              <w:t xml:space="preserve">  </w:t>
            </w:r>
            <w:r w:rsidR="00341FBF" w:rsidRPr="00570D8A">
              <w:rPr>
                <w:sz w:val="22"/>
                <w:szCs w:val="24"/>
              </w:rPr>
              <w:t>№</w:t>
            </w:r>
            <w:r w:rsidR="009E37C2">
              <w:rPr>
                <w:sz w:val="22"/>
                <w:szCs w:val="24"/>
              </w:rPr>
              <w:t xml:space="preserve"> </w:t>
            </w:r>
            <w:r w:rsidR="005354AF">
              <w:rPr>
                <w:sz w:val="22"/>
                <w:szCs w:val="24"/>
              </w:rPr>
              <w:t>5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7E03E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4AF">
        <w:rPr>
          <w:rFonts w:ascii="Times New Roman" w:hAnsi="Times New Roman" w:cs="Times New Roman"/>
          <w:b/>
          <w:sz w:val="28"/>
          <w:szCs w:val="28"/>
        </w:rPr>
        <w:t>5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354AF">
        <w:rPr>
          <w:bCs/>
          <w:sz w:val="24"/>
          <w:szCs w:val="24"/>
        </w:rPr>
        <w:t>13.01.2020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5354AF">
        <w:rPr>
          <w:bCs/>
          <w:sz w:val="24"/>
          <w:szCs w:val="24"/>
        </w:rPr>
        <w:t>8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354AF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354AF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6977D0">
        <w:rPr>
          <w:bCs/>
          <w:sz w:val="24"/>
          <w:szCs w:val="24"/>
        </w:rPr>
        <w:t>9</w:t>
      </w:r>
      <w:r w:rsidR="00DB1F1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5354AF">
        <w:rPr>
          <w:bCs/>
          <w:sz w:val="24"/>
          <w:szCs w:val="24"/>
        </w:rPr>
        <w:t>, 2020 год и плановый период 2021 и 2022 годов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354AF">
        <w:rPr>
          <w:bCs/>
          <w:sz w:val="24"/>
          <w:szCs w:val="24"/>
        </w:rPr>
        <w:t>13.01.2020 г</w:t>
      </w:r>
      <w:r w:rsidR="00570D8A">
        <w:rPr>
          <w:bCs/>
          <w:sz w:val="24"/>
          <w:szCs w:val="24"/>
        </w:rPr>
        <w:t>.</w:t>
      </w:r>
      <w:r w:rsidR="002F5CA2">
        <w:rPr>
          <w:bCs/>
          <w:sz w:val="24"/>
          <w:szCs w:val="24"/>
        </w:rPr>
        <w:t xml:space="preserve"> по </w:t>
      </w:r>
      <w:r w:rsidR="005354AF">
        <w:rPr>
          <w:bCs/>
          <w:sz w:val="24"/>
          <w:szCs w:val="24"/>
        </w:rPr>
        <w:t>13.01.2020 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5354AF">
        <w:rPr>
          <w:sz w:val="24"/>
          <w:szCs w:val="24"/>
        </w:rPr>
        <w:t>13.01.2020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354AF">
        <w:rPr>
          <w:bCs/>
          <w:sz w:val="24"/>
          <w:szCs w:val="24"/>
        </w:rPr>
        <w:t>01.2020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5354AF" w:rsidRDefault="00341FBF" w:rsidP="005354A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2C7B" w:rsidRPr="00692F28">
        <w:rPr>
          <w:sz w:val="24"/>
          <w:szCs w:val="24"/>
        </w:rPr>
        <w:t xml:space="preserve">с </w:t>
      </w:r>
      <w:r w:rsidR="00762C7B">
        <w:rPr>
          <w:sz w:val="24"/>
          <w:szCs w:val="24"/>
        </w:rPr>
        <w:t xml:space="preserve">решением </w:t>
      </w:r>
      <w:r w:rsidR="00762C7B" w:rsidRPr="00692F28">
        <w:rPr>
          <w:sz w:val="24"/>
          <w:szCs w:val="24"/>
        </w:rPr>
        <w:t xml:space="preserve">Думы </w:t>
      </w:r>
      <w:proofErr w:type="spellStart"/>
      <w:r w:rsidR="00762C7B" w:rsidRPr="00692F28">
        <w:rPr>
          <w:sz w:val="24"/>
          <w:szCs w:val="24"/>
        </w:rPr>
        <w:t>Поддорского</w:t>
      </w:r>
      <w:proofErr w:type="spellEnd"/>
      <w:r w:rsidR="00762C7B" w:rsidRPr="00692F28">
        <w:rPr>
          <w:sz w:val="24"/>
          <w:szCs w:val="24"/>
        </w:rPr>
        <w:t xml:space="preserve"> муниципального района </w:t>
      </w:r>
      <w:r w:rsidR="00762C7B">
        <w:rPr>
          <w:sz w:val="24"/>
          <w:szCs w:val="24"/>
        </w:rPr>
        <w:t xml:space="preserve">от </w:t>
      </w:r>
      <w:r w:rsidR="005354AF">
        <w:rPr>
          <w:sz w:val="24"/>
          <w:szCs w:val="24"/>
        </w:rPr>
        <w:t>26.12.2019 № 263 «О</w:t>
      </w:r>
      <w:proofErr w:type="gramEnd"/>
      <w:r w:rsidR="005354AF">
        <w:rPr>
          <w:sz w:val="24"/>
          <w:szCs w:val="24"/>
        </w:rPr>
        <w:t xml:space="preserve"> </w:t>
      </w:r>
      <w:proofErr w:type="gramStart"/>
      <w:r w:rsidR="005354AF">
        <w:rPr>
          <w:sz w:val="24"/>
          <w:szCs w:val="24"/>
        </w:rPr>
        <w:t xml:space="preserve">внесении изменений в решение Думы </w:t>
      </w:r>
      <w:proofErr w:type="spellStart"/>
      <w:r w:rsidR="005354AF">
        <w:rPr>
          <w:sz w:val="24"/>
          <w:szCs w:val="24"/>
        </w:rPr>
        <w:t>Поддорского</w:t>
      </w:r>
      <w:proofErr w:type="spellEnd"/>
      <w:r w:rsidR="005354AF">
        <w:rPr>
          <w:sz w:val="24"/>
          <w:szCs w:val="24"/>
        </w:rPr>
        <w:t xml:space="preserve"> муниципального района</w:t>
      </w:r>
      <w:r w:rsidR="005354AF" w:rsidRPr="00765ED4">
        <w:rPr>
          <w:sz w:val="24"/>
          <w:szCs w:val="24"/>
        </w:rPr>
        <w:t xml:space="preserve"> </w:t>
      </w:r>
      <w:r w:rsidR="005354AF">
        <w:rPr>
          <w:sz w:val="24"/>
          <w:szCs w:val="24"/>
        </w:rPr>
        <w:t xml:space="preserve">от 14.12.2018 № 207  </w:t>
      </w:r>
      <w:r w:rsidR="005354AF" w:rsidRPr="00692F28">
        <w:rPr>
          <w:sz w:val="24"/>
          <w:szCs w:val="24"/>
        </w:rPr>
        <w:t xml:space="preserve">«О бюджете </w:t>
      </w:r>
      <w:proofErr w:type="spellStart"/>
      <w:r w:rsidR="005354AF">
        <w:rPr>
          <w:sz w:val="24"/>
          <w:szCs w:val="24"/>
        </w:rPr>
        <w:t>Поддорского</w:t>
      </w:r>
      <w:proofErr w:type="spellEnd"/>
      <w:r w:rsidR="005354AF" w:rsidRPr="00692F28">
        <w:rPr>
          <w:sz w:val="24"/>
          <w:szCs w:val="24"/>
        </w:rPr>
        <w:t xml:space="preserve"> муниципального района на 201</w:t>
      </w:r>
      <w:r w:rsidR="005354AF">
        <w:rPr>
          <w:sz w:val="24"/>
          <w:szCs w:val="24"/>
        </w:rPr>
        <w:t>9</w:t>
      </w:r>
      <w:r w:rsidR="005354AF" w:rsidRPr="00692F28">
        <w:rPr>
          <w:sz w:val="24"/>
          <w:szCs w:val="24"/>
        </w:rPr>
        <w:t xml:space="preserve"> год и на плановый период 20</w:t>
      </w:r>
      <w:r w:rsidR="005354AF">
        <w:rPr>
          <w:sz w:val="24"/>
          <w:szCs w:val="24"/>
        </w:rPr>
        <w:t>20</w:t>
      </w:r>
      <w:r w:rsidR="005354AF" w:rsidRPr="00692F28">
        <w:rPr>
          <w:sz w:val="24"/>
          <w:szCs w:val="24"/>
        </w:rPr>
        <w:t xml:space="preserve"> и 20</w:t>
      </w:r>
      <w:r w:rsidR="005354AF">
        <w:rPr>
          <w:sz w:val="24"/>
          <w:szCs w:val="24"/>
        </w:rPr>
        <w:t>21</w:t>
      </w:r>
      <w:r w:rsidR="005354AF" w:rsidRPr="00692F28">
        <w:rPr>
          <w:sz w:val="24"/>
          <w:szCs w:val="24"/>
        </w:rPr>
        <w:t xml:space="preserve"> годов</w:t>
      </w:r>
      <w:r w:rsidR="005354AF">
        <w:rPr>
          <w:sz w:val="24"/>
          <w:szCs w:val="24"/>
        </w:rPr>
        <w:t xml:space="preserve">» и решением Думы </w:t>
      </w:r>
      <w:proofErr w:type="spellStart"/>
      <w:r w:rsidR="005354AF">
        <w:rPr>
          <w:sz w:val="24"/>
          <w:szCs w:val="24"/>
        </w:rPr>
        <w:t>Поддорского</w:t>
      </w:r>
      <w:proofErr w:type="spellEnd"/>
      <w:r w:rsidR="005354AF">
        <w:rPr>
          <w:sz w:val="24"/>
          <w:szCs w:val="24"/>
        </w:rPr>
        <w:t xml:space="preserve"> муниципального района от 18.12.2019 № 262 </w:t>
      </w:r>
      <w:r w:rsidR="005354AF" w:rsidRPr="00692F28">
        <w:rPr>
          <w:sz w:val="24"/>
          <w:szCs w:val="24"/>
        </w:rPr>
        <w:t xml:space="preserve">«О бюджете </w:t>
      </w:r>
      <w:proofErr w:type="spellStart"/>
      <w:r w:rsidR="005354AF">
        <w:rPr>
          <w:sz w:val="24"/>
          <w:szCs w:val="24"/>
        </w:rPr>
        <w:t>Поддорского</w:t>
      </w:r>
      <w:proofErr w:type="spellEnd"/>
      <w:r w:rsidR="005354AF" w:rsidRPr="00692F28">
        <w:rPr>
          <w:sz w:val="24"/>
          <w:szCs w:val="24"/>
        </w:rPr>
        <w:t xml:space="preserve"> муниципального района на 20</w:t>
      </w:r>
      <w:r w:rsidR="005354AF">
        <w:rPr>
          <w:sz w:val="24"/>
          <w:szCs w:val="24"/>
        </w:rPr>
        <w:t>20</w:t>
      </w:r>
      <w:r w:rsidR="005354AF" w:rsidRPr="00692F28">
        <w:rPr>
          <w:sz w:val="24"/>
          <w:szCs w:val="24"/>
        </w:rPr>
        <w:t xml:space="preserve"> год и на плановый период 20</w:t>
      </w:r>
      <w:r w:rsidR="005354AF">
        <w:rPr>
          <w:sz w:val="24"/>
          <w:szCs w:val="24"/>
        </w:rPr>
        <w:t>21</w:t>
      </w:r>
      <w:r w:rsidR="005354AF" w:rsidRPr="00692F28">
        <w:rPr>
          <w:sz w:val="24"/>
          <w:szCs w:val="24"/>
        </w:rPr>
        <w:t xml:space="preserve"> и 20</w:t>
      </w:r>
      <w:r w:rsidR="005354AF">
        <w:rPr>
          <w:sz w:val="24"/>
          <w:szCs w:val="24"/>
        </w:rPr>
        <w:t>22</w:t>
      </w:r>
      <w:r w:rsidR="005354AF" w:rsidRPr="00692F28">
        <w:rPr>
          <w:sz w:val="24"/>
          <w:szCs w:val="24"/>
        </w:rPr>
        <w:t xml:space="preserve"> годов</w:t>
      </w:r>
      <w:r w:rsidR="005354AF">
        <w:rPr>
          <w:sz w:val="24"/>
          <w:szCs w:val="24"/>
        </w:rPr>
        <w:t>».</w:t>
      </w:r>
      <w:proofErr w:type="gramEnd"/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7F86" w:rsidRPr="00692F28" w:rsidRDefault="00287F86" w:rsidP="00287F86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692F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Pr="00692F28">
        <w:rPr>
          <w:b/>
          <w:sz w:val="24"/>
          <w:szCs w:val="24"/>
        </w:rPr>
        <w:t>»:</w:t>
      </w:r>
    </w:p>
    <w:p w:rsidR="00287F86" w:rsidRPr="00692F28" w:rsidRDefault="00287F86" w:rsidP="00287F86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207" w:type="dxa"/>
        <w:tblInd w:w="-34" w:type="dxa"/>
        <w:tblLayout w:type="fixed"/>
        <w:tblLook w:val="04A0"/>
      </w:tblPr>
      <w:tblGrid>
        <w:gridCol w:w="1135"/>
        <w:gridCol w:w="992"/>
        <w:gridCol w:w="992"/>
        <w:gridCol w:w="992"/>
        <w:gridCol w:w="993"/>
        <w:gridCol w:w="1275"/>
        <w:gridCol w:w="993"/>
        <w:gridCol w:w="992"/>
        <w:gridCol w:w="992"/>
        <w:gridCol w:w="851"/>
      </w:tblGrid>
      <w:tr w:rsidR="00287F86" w:rsidRPr="00692F28" w:rsidTr="00EA68A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2022год</w:t>
            </w:r>
          </w:p>
        </w:tc>
      </w:tr>
      <w:tr w:rsidR="00287F86" w:rsidRPr="00692F28" w:rsidTr="00453428">
        <w:trPr>
          <w:trHeight w:val="537"/>
        </w:trPr>
        <w:tc>
          <w:tcPr>
            <w:tcW w:w="102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87F86" w:rsidRPr="00FA2547" w:rsidRDefault="00287F86" w:rsidP="003C1ADF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</w:t>
            </w:r>
            <w:r w:rsidR="003C1ADF">
              <w:rPr>
                <w:b/>
                <w:bCs/>
              </w:rPr>
              <w:t>2</w:t>
            </w:r>
            <w:r w:rsidRPr="00DF2C44">
              <w:rPr>
                <w:b/>
                <w:bCs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287F86" w:rsidRPr="00692F28" w:rsidTr="00EA68A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87F86" w:rsidRPr="00692F28" w:rsidRDefault="00287F86" w:rsidP="004C36F1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Постанов-ление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692F28">
              <w:rPr>
                <w:color w:val="000000"/>
              </w:rPr>
              <w:t xml:space="preserve">от  </w:t>
            </w:r>
            <w:r w:rsidR="004C36F1">
              <w:rPr>
                <w:color w:val="000000"/>
              </w:rPr>
              <w:t>05.11</w:t>
            </w:r>
            <w:r>
              <w:rPr>
                <w:color w:val="000000"/>
              </w:rPr>
              <w:t>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4</w:t>
            </w:r>
            <w:r w:rsidR="004C36F1">
              <w:rPr>
                <w:color w:val="00000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2 156 000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1 768 000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287F86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1791500</w:t>
            </w:r>
          </w:p>
        </w:tc>
      </w:tr>
      <w:tr w:rsidR="00287F86" w:rsidRPr="00692F28" w:rsidTr="00EA68A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87F86" w:rsidRPr="00692F28" w:rsidRDefault="00287F86" w:rsidP="004C36F1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Думы от </w:t>
            </w:r>
            <w:r w:rsidR="004C36F1">
              <w:rPr>
                <w:sz w:val="18"/>
                <w:szCs w:val="18"/>
              </w:rPr>
              <w:t>26.12</w:t>
            </w:r>
            <w:r>
              <w:rPr>
                <w:sz w:val="18"/>
                <w:szCs w:val="18"/>
              </w:rPr>
              <w:t>.2019 № 2</w:t>
            </w:r>
            <w:r w:rsidR="004C36F1">
              <w:rPr>
                <w:sz w:val="18"/>
                <w:szCs w:val="18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2 140 960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D921E7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D921E7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1791500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287F86" w:rsidP="00453428">
            <w:pPr>
              <w:rPr>
                <w:color w:val="000000"/>
                <w:sz w:val="18"/>
                <w:szCs w:val="18"/>
              </w:rPr>
            </w:pPr>
          </w:p>
        </w:tc>
      </w:tr>
      <w:tr w:rsidR="0034539F" w:rsidRPr="00692F28" w:rsidTr="00EA68A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539F" w:rsidRDefault="004C36F1" w:rsidP="004C3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18.12.2019 № 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34539F" w:rsidP="004534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34539F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34539F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34539F" w:rsidP="004534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34539F" w:rsidP="004534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34539F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539F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1 867 300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4539F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1 598 700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4539F" w:rsidRDefault="00EA68A5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1548350</w:t>
            </w:r>
          </w:p>
        </w:tc>
      </w:tr>
      <w:tr w:rsidR="00287F86" w:rsidRPr="00692F28" w:rsidTr="00EA68A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87F86" w:rsidRPr="00692F28" w:rsidRDefault="00287F86" w:rsidP="004C36F1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</w:t>
            </w:r>
            <w:r w:rsidR="00D921E7">
              <w:rPr>
                <w:color w:val="000000"/>
                <w:sz w:val="18"/>
                <w:szCs w:val="18"/>
              </w:rPr>
              <w:t>.</w:t>
            </w:r>
            <w:r w:rsidR="004C36F1">
              <w:rPr>
                <w:color w:val="000000"/>
                <w:sz w:val="18"/>
                <w:szCs w:val="18"/>
              </w:rPr>
              <w:t>01.2020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287F86" w:rsidP="00EA68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EA68A5">
              <w:rPr>
                <w:color w:val="000000"/>
                <w:sz w:val="18"/>
                <w:szCs w:val="18"/>
              </w:rPr>
              <w:t> 140 960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1 867 300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1 598 700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EA68A5" w:rsidP="004534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1548350</w:t>
            </w:r>
          </w:p>
        </w:tc>
      </w:tr>
      <w:tr w:rsidR="00287F86" w:rsidRPr="00692F28" w:rsidTr="00EA68A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287F86" w:rsidP="004534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-15 040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87F86" w:rsidRPr="00692F28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-192 800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87F86" w:rsidRDefault="00EA68A5" w:rsidP="004534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-243150</w:t>
            </w:r>
          </w:p>
        </w:tc>
      </w:tr>
    </w:tbl>
    <w:p w:rsidR="00287F86" w:rsidRDefault="00287F86" w:rsidP="00287F8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87F86" w:rsidRDefault="00287F86" w:rsidP="00287F8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>
        <w:rPr>
          <w:sz w:val="24"/>
          <w:szCs w:val="24"/>
        </w:rPr>
        <w:t>22</w:t>
      </w:r>
      <w:r w:rsidRPr="00692F28">
        <w:rPr>
          <w:sz w:val="24"/>
          <w:szCs w:val="24"/>
        </w:rPr>
        <w:t xml:space="preserve"> годы в сумме </w:t>
      </w:r>
      <w:r w:rsidR="00D921E7">
        <w:rPr>
          <w:sz w:val="24"/>
          <w:szCs w:val="24"/>
        </w:rPr>
        <w:t>18 371 110,60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рублей, </w:t>
      </w:r>
      <w:r w:rsidRPr="00692F28">
        <w:rPr>
          <w:sz w:val="24"/>
          <w:szCs w:val="24"/>
        </w:rPr>
        <w:lastRenderedPageBreak/>
        <w:t xml:space="preserve">рассматриваемым проектом </w:t>
      </w:r>
      <w:r>
        <w:rPr>
          <w:sz w:val="24"/>
          <w:szCs w:val="24"/>
        </w:rPr>
        <w:t xml:space="preserve">планируется </w:t>
      </w:r>
      <w:r w:rsidR="00D921E7">
        <w:rPr>
          <w:sz w:val="24"/>
          <w:szCs w:val="24"/>
        </w:rPr>
        <w:t>изменение</w:t>
      </w:r>
      <w:r>
        <w:rPr>
          <w:sz w:val="24"/>
          <w:szCs w:val="24"/>
        </w:rPr>
        <w:t xml:space="preserve"> общего объема сре</w:t>
      </w:r>
      <w:proofErr w:type="gramStart"/>
      <w:r>
        <w:rPr>
          <w:sz w:val="24"/>
          <w:szCs w:val="24"/>
        </w:rPr>
        <w:t>дств</w:t>
      </w:r>
      <w:r w:rsidR="00EA68A5">
        <w:rPr>
          <w:sz w:val="24"/>
          <w:szCs w:val="24"/>
        </w:rPr>
        <w:t xml:space="preserve"> в ст</w:t>
      </w:r>
      <w:proofErr w:type="gramEnd"/>
      <w:r w:rsidR="00EA68A5">
        <w:rPr>
          <w:sz w:val="24"/>
          <w:szCs w:val="24"/>
        </w:rPr>
        <w:t xml:space="preserve">орону уменьшения на сумму 351 690 рублей и </w:t>
      </w:r>
      <w:r>
        <w:rPr>
          <w:sz w:val="24"/>
          <w:szCs w:val="24"/>
        </w:rPr>
        <w:t xml:space="preserve"> составит </w:t>
      </w:r>
      <w:r w:rsidR="00EA68A5">
        <w:rPr>
          <w:sz w:val="24"/>
          <w:szCs w:val="24"/>
        </w:rPr>
        <w:t>18 019 420,60</w:t>
      </w:r>
      <w:r>
        <w:rPr>
          <w:sz w:val="24"/>
          <w:szCs w:val="24"/>
        </w:rPr>
        <w:t xml:space="preserve"> рублей.</w:t>
      </w:r>
    </w:p>
    <w:p w:rsidR="00287F86" w:rsidRPr="00692F28" w:rsidRDefault="00287F86" w:rsidP="00287F8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Источниками финансирования программы являются бюджет</w:t>
      </w:r>
      <w:r w:rsidRPr="00DE434A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 и областной бюджет.</w:t>
      </w:r>
    </w:p>
    <w:p w:rsidR="00287F86" w:rsidRPr="00692F28" w:rsidRDefault="00287F86" w:rsidP="00287F8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Денежные средства планиру</w:t>
      </w:r>
      <w:r>
        <w:rPr>
          <w:sz w:val="24"/>
          <w:szCs w:val="24"/>
        </w:rPr>
        <w:t>е</w:t>
      </w:r>
      <w:r w:rsidRPr="00692F28">
        <w:rPr>
          <w:sz w:val="24"/>
          <w:szCs w:val="24"/>
        </w:rPr>
        <w:t>тся направить: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DB1F1A">
        <w:rPr>
          <w:b/>
          <w:sz w:val="24"/>
          <w:szCs w:val="24"/>
        </w:rPr>
        <w:t>подпрограммы 1</w:t>
      </w:r>
      <w:r w:rsidRPr="00692F28">
        <w:rPr>
          <w:sz w:val="24"/>
          <w:szCs w:val="24"/>
        </w:rPr>
        <w:t xml:space="preserve"> «</w:t>
      </w:r>
      <w:r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Pr="00976628">
        <w:rPr>
          <w:sz w:val="24"/>
          <w:szCs w:val="24"/>
        </w:rPr>
        <w:t>Поддорского</w:t>
      </w:r>
      <w:proofErr w:type="spellEnd"/>
      <w:r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 xml:space="preserve">»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108 00</w:t>
      </w:r>
      <w:r w:rsidR="0039602C">
        <w:rPr>
          <w:sz w:val="24"/>
          <w:szCs w:val="24"/>
        </w:rPr>
        <w:t>3</w:t>
      </w:r>
      <w:r w:rsidRPr="00D01373">
        <w:rPr>
          <w:sz w:val="24"/>
          <w:szCs w:val="24"/>
        </w:rPr>
        <w:t xml:space="preserve"> рублей</w:t>
      </w:r>
      <w:r w:rsidR="0039602C">
        <w:rPr>
          <w:sz w:val="24"/>
          <w:szCs w:val="24"/>
        </w:rPr>
        <w:t xml:space="preserve"> (</w:t>
      </w:r>
      <w:r w:rsidR="0039602C" w:rsidRPr="0039602C">
        <w:rPr>
          <w:b/>
          <w:i/>
          <w:sz w:val="24"/>
          <w:szCs w:val="24"/>
        </w:rPr>
        <w:t>увеличение на 3 рубля</w:t>
      </w:r>
      <w:r w:rsidR="0039602C">
        <w:rPr>
          <w:sz w:val="24"/>
          <w:szCs w:val="24"/>
        </w:rPr>
        <w:t>)</w:t>
      </w:r>
      <w:r w:rsidRPr="00D01373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 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58 000 рублей,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58 000 рублей,</w:t>
      </w:r>
    </w:p>
    <w:p w:rsidR="00D921E7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58 000 рублей 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По Задаче </w:t>
      </w:r>
      <w:r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68 00</w:t>
      </w:r>
      <w:r w:rsidR="0039602C">
        <w:rPr>
          <w:sz w:val="24"/>
          <w:szCs w:val="24"/>
        </w:rPr>
        <w:t>3</w:t>
      </w:r>
      <w:r>
        <w:rPr>
          <w:sz w:val="24"/>
          <w:szCs w:val="24"/>
        </w:rPr>
        <w:t xml:space="preserve"> рублей</w:t>
      </w:r>
      <w:r w:rsidR="0039602C">
        <w:rPr>
          <w:sz w:val="24"/>
          <w:szCs w:val="24"/>
        </w:rPr>
        <w:t xml:space="preserve"> (</w:t>
      </w:r>
      <w:r w:rsidR="0039602C" w:rsidRPr="0039602C">
        <w:rPr>
          <w:b/>
          <w:i/>
          <w:sz w:val="24"/>
          <w:szCs w:val="24"/>
        </w:rPr>
        <w:t>увеличение на 3 рубля</w:t>
      </w:r>
      <w:r w:rsidR="0039602C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18 000 рублей,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18 000 рублей,</w:t>
      </w:r>
    </w:p>
    <w:p w:rsidR="00D921E7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18 000 рублей  </w:t>
      </w:r>
    </w:p>
    <w:p w:rsidR="00287F86" w:rsidRPr="00692F28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в том числе:</w:t>
      </w:r>
    </w:p>
    <w:p w:rsidR="00287F86" w:rsidRPr="00692F28" w:rsidRDefault="00287F86" w:rsidP="00287F86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</w:t>
      </w:r>
      <w:r w:rsidRPr="00692F28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>» из бюджета муниципального района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68 00</w:t>
      </w:r>
      <w:r w:rsidR="0039602C">
        <w:rPr>
          <w:sz w:val="24"/>
          <w:szCs w:val="24"/>
        </w:rPr>
        <w:t>3</w:t>
      </w:r>
      <w:r>
        <w:rPr>
          <w:sz w:val="24"/>
          <w:szCs w:val="24"/>
        </w:rPr>
        <w:t xml:space="preserve"> рублей (</w:t>
      </w:r>
      <w:r w:rsidRPr="008010DA">
        <w:rPr>
          <w:b/>
          <w:i/>
          <w:sz w:val="24"/>
          <w:szCs w:val="24"/>
        </w:rPr>
        <w:t>увеличение на 3 рубл</w:t>
      </w:r>
      <w:r w:rsidR="0039602C">
        <w:rPr>
          <w:b/>
          <w:i/>
          <w:sz w:val="24"/>
          <w:szCs w:val="24"/>
        </w:rPr>
        <w:t>я</w:t>
      </w:r>
      <w:r>
        <w:rPr>
          <w:sz w:val="24"/>
          <w:szCs w:val="24"/>
        </w:rPr>
        <w:t>),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14 500 рублей,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14 500 рублей,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14 500 рублей  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</w:t>
      </w:r>
      <w:r w:rsidRPr="00692F28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Pr="00A3322F">
        <w:rPr>
          <w:sz w:val="24"/>
          <w:szCs w:val="24"/>
        </w:rPr>
        <w:t>Реконструкция и поддержание в надлежащем состоянии спортивных объектов района  (плоскостных спортивных сооружений, спортивного инвента</w:t>
      </w:r>
      <w:r>
        <w:rPr>
          <w:sz w:val="24"/>
          <w:szCs w:val="24"/>
        </w:rPr>
        <w:t>ря)</w:t>
      </w:r>
      <w:r w:rsidRPr="00692F28">
        <w:rPr>
          <w:sz w:val="24"/>
          <w:szCs w:val="24"/>
        </w:rPr>
        <w:t>» из бюджета муниципального района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0 рублей,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3500 рублей,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3500 рублей,</w:t>
      </w:r>
    </w:p>
    <w:p w:rsidR="008010DA" w:rsidRDefault="008010DA" w:rsidP="008010D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3500 рублей 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 год – 30 000 рублей</w:t>
      </w:r>
      <w:r w:rsidRPr="00692F28">
        <w:rPr>
          <w:sz w:val="24"/>
          <w:szCs w:val="24"/>
        </w:rPr>
        <w:t>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38 500 рублей,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38 500 рублей,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38 500 рублей  </w:t>
      </w:r>
    </w:p>
    <w:p w:rsidR="00287F86" w:rsidRPr="00692F28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Увеличение</w:t>
      </w:r>
      <w:r w:rsidRPr="00BF0E5A">
        <w:rPr>
          <w:b/>
          <w:sz w:val="24"/>
          <w:szCs w:val="24"/>
        </w:rPr>
        <w:t xml:space="preserve"> </w:t>
      </w:r>
      <w:r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в размере 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рублей,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2022 год – 1500 рублей  </w:t>
      </w:r>
    </w:p>
    <w:p w:rsidR="00287F86" w:rsidRPr="00692F28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Pr="00BF0E5A">
        <w:rPr>
          <w:sz w:val="24"/>
          <w:szCs w:val="24"/>
        </w:rPr>
        <w:lastRenderedPageBreak/>
        <w:t>Поддорского</w:t>
      </w:r>
      <w:proofErr w:type="spellEnd"/>
      <w:r w:rsidRPr="00BF0E5A">
        <w:rPr>
          <w:sz w:val="24"/>
          <w:szCs w:val="24"/>
        </w:rPr>
        <w:t xml:space="preserve"> муниципального района на 2014-202</w:t>
      </w:r>
      <w:r w:rsidR="003C1ADF">
        <w:rPr>
          <w:sz w:val="24"/>
          <w:szCs w:val="24"/>
        </w:rPr>
        <w:t>2</w:t>
      </w:r>
      <w:r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>
        <w:rPr>
          <w:sz w:val="24"/>
          <w:szCs w:val="24"/>
        </w:rPr>
        <w:t>задаче 2 «</w:t>
      </w:r>
      <w:r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>
        <w:rPr>
          <w:sz w:val="24"/>
          <w:szCs w:val="24"/>
        </w:rPr>
        <w:t>»</w:t>
      </w:r>
    </w:p>
    <w:p w:rsidR="008010DA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2.1</w:t>
      </w:r>
      <w:r w:rsidRPr="00692F28">
        <w:rPr>
          <w:sz w:val="24"/>
          <w:szCs w:val="24"/>
        </w:rPr>
        <w:t xml:space="preserve"> «</w:t>
      </w:r>
      <w:r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 xml:space="preserve">9 </w:t>
      </w:r>
      <w:r w:rsidRPr="00692F28">
        <w:rPr>
          <w:sz w:val="24"/>
          <w:szCs w:val="24"/>
        </w:rPr>
        <w:t xml:space="preserve">год в размере  </w:t>
      </w:r>
      <w:r>
        <w:rPr>
          <w:sz w:val="24"/>
          <w:szCs w:val="24"/>
        </w:rPr>
        <w:t>2</w:t>
      </w:r>
      <w:r w:rsidR="0039602C">
        <w:rPr>
          <w:sz w:val="24"/>
          <w:szCs w:val="24"/>
        </w:rPr>
        <w:t> 032 957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39602C">
        <w:rPr>
          <w:sz w:val="24"/>
          <w:szCs w:val="24"/>
        </w:rPr>
        <w:t xml:space="preserve"> (</w:t>
      </w:r>
      <w:r w:rsidR="0039602C" w:rsidRPr="0039602C">
        <w:rPr>
          <w:b/>
          <w:i/>
          <w:sz w:val="24"/>
          <w:szCs w:val="24"/>
        </w:rPr>
        <w:t>уменьшение на 15043 рубля</w:t>
      </w:r>
      <w:r w:rsidR="0039602C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, 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</w:t>
      </w:r>
      <w:r w:rsidR="0039602C">
        <w:rPr>
          <w:sz w:val="24"/>
          <w:szCs w:val="24"/>
        </w:rPr>
        <w:t> 809 300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39602C">
        <w:rPr>
          <w:sz w:val="24"/>
          <w:szCs w:val="24"/>
        </w:rPr>
        <w:t xml:space="preserve"> (</w:t>
      </w:r>
      <w:r w:rsidR="0039602C" w:rsidRPr="0039602C">
        <w:rPr>
          <w:b/>
          <w:i/>
          <w:sz w:val="24"/>
          <w:szCs w:val="24"/>
        </w:rPr>
        <w:t>увеличение на 99 300 рублей</w:t>
      </w:r>
      <w:r w:rsidR="0039602C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</w:t>
      </w:r>
      <w:r w:rsidR="00533114">
        <w:rPr>
          <w:sz w:val="24"/>
          <w:szCs w:val="24"/>
        </w:rPr>
        <w:t> 540 700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533114">
        <w:rPr>
          <w:sz w:val="24"/>
          <w:szCs w:val="24"/>
        </w:rPr>
        <w:t xml:space="preserve"> (</w:t>
      </w:r>
      <w:r w:rsidR="00533114" w:rsidRPr="0039602C">
        <w:rPr>
          <w:b/>
          <w:i/>
          <w:sz w:val="24"/>
          <w:szCs w:val="24"/>
        </w:rPr>
        <w:t>у</w:t>
      </w:r>
      <w:r w:rsidR="00533114">
        <w:rPr>
          <w:b/>
          <w:i/>
          <w:sz w:val="24"/>
          <w:szCs w:val="24"/>
        </w:rPr>
        <w:t>меньше</w:t>
      </w:r>
      <w:r w:rsidR="00533114" w:rsidRPr="0039602C">
        <w:rPr>
          <w:b/>
          <w:i/>
          <w:sz w:val="24"/>
          <w:szCs w:val="24"/>
        </w:rPr>
        <w:t xml:space="preserve">ние на </w:t>
      </w:r>
      <w:r w:rsidR="00533114">
        <w:rPr>
          <w:b/>
          <w:i/>
          <w:sz w:val="24"/>
          <w:szCs w:val="24"/>
        </w:rPr>
        <w:t>192 800</w:t>
      </w:r>
      <w:r w:rsidR="00533114" w:rsidRPr="0039602C">
        <w:rPr>
          <w:b/>
          <w:i/>
          <w:sz w:val="24"/>
          <w:szCs w:val="24"/>
        </w:rPr>
        <w:t xml:space="preserve"> рублей</w:t>
      </w:r>
      <w:r w:rsidR="00533114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287F86" w:rsidRDefault="00287F86" w:rsidP="00287F8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 </w:t>
      </w:r>
      <w:r>
        <w:rPr>
          <w:sz w:val="24"/>
          <w:szCs w:val="24"/>
        </w:rPr>
        <w:t>на 2022 год – 1 </w:t>
      </w:r>
      <w:r w:rsidR="00533114">
        <w:rPr>
          <w:sz w:val="24"/>
          <w:szCs w:val="24"/>
        </w:rPr>
        <w:t>490 350</w:t>
      </w:r>
      <w:r>
        <w:rPr>
          <w:sz w:val="24"/>
          <w:szCs w:val="24"/>
        </w:rPr>
        <w:t xml:space="preserve"> рублей</w:t>
      </w:r>
      <w:r w:rsidR="00533114">
        <w:rPr>
          <w:sz w:val="24"/>
          <w:szCs w:val="24"/>
        </w:rPr>
        <w:t xml:space="preserve"> (</w:t>
      </w:r>
      <w:r w:rsidR="00533114">
        <w:rPr>
          <w:b/>
          <w:i/>
          <w:sz w:val="24"/>
          <w:szCs w:val="24"/>
        </w:rPr>
        <w:t>уменьшение</w:t>
      </w:r>
      <w:r w:rsidR="00533114" w:rsidRPr="0039602C">
        <w:rPr>
          <w:b/>
          <w:i/>
          <w:sz w:val="24"/>
          <w:szCs w:val="24"/>
        </w:rPr>
        <w:t xml:space="preserve"> на </w:t>
      </w:r>
      <w:r w:rsidR="00533114">
        <w:rPr>
          <w:b/>
          <w:i/>
          <w:sz w:val="24"/>
          <w:szCs w:val="24"/>
        </w:rPr>
        <w:t>243 150</w:t>
      </w:r>
      <w:r w:rsidR="00533114" w:rsidRPr="0039602C">
        <w:rPr>
          <w:b/>
          <w:i/>
          <w:sz w:val="24"/>
          <w:szCs w:val="24"/>
        </w:rPr>
        <w:t xml:space="preserve"> рублей</w:t>
      </w:r>
      <w:r w:rsidR="00533114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 xml:space="preserve">  </w:t>
      </w:r>
    </w:p>
    <w:p w:rsidR="00341FBF" w:rsidRDefault="00E46F3D" w:rsidP="00900224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CB7BE2" w:rsidRDefault="00CB7BE2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</w:p>
    <w:p w:rsidR="00341FBF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7E03E8" w:rsidRPr="00692F28" w:rsidRDefault="007E03E8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7E03E8" w:rsidRPr="00692F28" w:rsidRDefault="007E03E8" w:rsidP="00341FBF">
      <w:pPr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8010DA">
        <w:rPr>
          <w:b/>
          <w:bCs/>
          <w:sz w:val="24"/>
          <w:szCs w:val="24"/>
        </w:rPr>
        <w:t>2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2039A"/>
    <w:rsid w:val="000279E5"/>
    <w:rsid w:val="0005617B"/>
    <w:rsid w:val="00080758"/>
    <w:rsid w:val="000C054D"/>
    <w:rsid w:val="000C3C1D"/>
    <w:rsid w:val="00102748"/>
    <w:rsid w:val="00115706"/>
    <w:rsid w:val="001517F6"/>
    <w:rsid w:val="00160FF1"/>
    <w:rsid w:val="001939B1"/>
    <w:rsid w:val="001F7DD4"/>
    <w:rsid w:val="00211FF5"/>
    <w:rsid w:val="00224ED7"/>
    <w:rsid w:val="00287F86"/>
    <w:rsid w:val="002F5CA2"/>
    <w:rsid w:val="00303E75"/>
    <w:rsid w:val="0031338F"/>
    <w:rsid w:val="003145FD"/>
    <w:rsid w:val="00316E67"/>
    <w:rsid w:val="00334512"/>
    <w:rsid w:val="00341FBF"/>
    <w:rsid w:val="0034539F"/>
    <w:rsid w:val="0039588B"/>
    <w:rsid w:val="0039602C"/>
    <w:rsid w:val="003B288E"/>
    <w:rsid w:val="003C1ADF"/>
    <w:rsid w:val="00430F7F"/>
    <w:rsid w:val="004535C6"/>
    <w:rsid w:val="004563AB"/>
    <w:rsid w:val="00471D5D"/>
    <w:rsid w:val="004C2C7F"/>
    <w:rsid w:val="004C2EDE"/>
    <w:rsid w:val="004C36F1"/>
    <w:rsid w:val="004C78D8"/>
    <w:rsid w:val="004E4216"/>
    <w:rsid w:val="00533114"/>
    <w:rsid w:val="005354AF"/>
    <w:rsid w:val="0053742D"/>
    <w:rsid w:val="00557095"/>
    <w:rsid w:val="00570D8A"/>
    <w:rsid w:val="0058396B"/>
    <w:rsid w:val="005B0D83"/>
    <w:rsid w:val="005B75AE"/>
    <w:rsid w:val="005C6467"/>
    <w:rsid w:val="005D1AFE"/>
    <w:rsid w:val="00611C1A"/>
    <w:rsid w:val="0063656E"/>
    <w:rsid w:val="00644404"/>
    <w:rsid w:val="00670165"/>
    <w:rsid w:val="00692F28"/>
    <w:rsid w:val="006977D0"/>
    <w:rsid w:val="006D1190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03E8"/>
    <w:rsid w:val="007E3DB8"/>
    <w:rsid w:val="007F10C4"/>
    <w:rsid w:val="008010DA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9E37C2"/>
    <w:rsid w:val="00A5178C"/>
    <w:rsid w:val="00A5758D"/>
    <w:rsid w:val="00A844EB"/>
    <w:rsid w:val="00AC0995"/>
    <w:rsid w:val="00AF7EF8"/>
    <w:rsid w:val="00B14179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CB7BE2"/>
    <w:rsid w:val="00CC29E3"/>
    <w:rsid w:val="00CC6EBC"/>
    <w:rsid w:val="00D01373"/>
    <w:rsid w:val="00D155F2"/>
    <w:rsid w:val="00D215E4"/>
    <w:rsid w:val="00D31C36"/>
    <w:rsid w:val="00D72354"/>
    <w:rsid w:val="00D921E7"/>
    <w:rsid w:val="00DB1F1A"/>
    <w:rsid w:val="00DE434A"/>
    <w:rsid w:val="00DF2C44"/>
    <w:rsid w:val="00E46F3D"/>
    <w:rsid w:val="00E91B33"/>
    <w:rsid w:val="00E92585"/>
    <w:rsid w:val="00EA68A5"/>
    <w:rsid w:val="00EB39A6"/>
    <w:rsid w:val="00ED3198"/>
    <w:rsid w:val="00F23949"/>
    <w:rsid w:val="00F83CE6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DA91C-973C-4191-AECD-78890830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4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44</cp:revision>
  <cp:lastPrinted>2017-02-01T12:42:00Z</cp:lastPrinted>
  <dcterms:created xsi:type="dcterms:W3CDTF">2017-01-30T11:35:00Z</dcterms:created>
  <dcterms:modified xsi:type="dcterms:W3CDTF">2020-01-28T11:32:00Z</dcterms:modified>
</cp:coreProperties>
</file>