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31" w:rsidRDefault="00481831" w:rsidP="00481831">
      <w:pPr>
        <w:rPr>
          <w:b/>
          <w:bCs/>
          <w:sz w:val="28"/>
          <w:szCs w:val="28"/>
        </w:rPr>
      </w:pPr>
    </w:p>
    <w:p w:rsidR="00481831" w:rsidRDefault="00481831" w:rsidP="00481831">
      <w:pPr>
        <w:rPr>
          <w:b/>
          <w:bCs/>
          <w:sz w:val="28"/>
          <w:szCs w:val="28"/>
        </w:rPr>
      </w:pPr>
    </w:p>
    <w:p w:rsidR="00481831" w:rsidRDefault="00481831" w:rsidP="00481831">
      <w:pPr>
        <w:rPr>
          <w:b/>
          <w:bCs/>
          <w:sz w:val="28"/>
          <w:szCs w:val="28"/>
        </w:rPr>
      </w:pPr>
    </w:p>
    <w:p w:rsidR="00481831" w:rsidRDefault="00481831" w:rsidP="00481831">
      <w:pPr>
        <w:rPr>
          <w:b/>
          <w:bCs/>
          <w:sz w:val="28"/>
          <w:szCs w:val="28"/>
        </w:rPr>
      </w:pPr>
      <w:r w:rsidRPr="00795A92">
        <w:rPr>
          <w:b/>
          <w:bCs/>
          <w:noProof/>
          <w:sz w:val="28"/>
          <w:szCs w:val="28"/>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-351790</wp:posOffset>
            </wp:positionV>
            <wp:extent cx="590550" cy="698500"/>
            <wp:effectExtent l="19050" t="0" r="0" b="0"/>
            <wp:wrapSquare wrapText="bothSides"/>
            <wp:docPr id="60" name="Рисунок 1" descr="&amp;Ncy;&amp;acy;&amp;shcy; &amp;gcy;&amp;iecy;&amp;rcy;&amp;bcy;, &amp;gcy;&amp;ocy;&amp;scy;&amp;pcy;&amp;ocy;&amp;d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Ncy;&amp;acy;&amp;shcy; &amp;gcy;&amp;iecy;&amp;rcy;&amp;bcy;, &amp;gcy;&amp;ocy;&amp;scy;&amp;pcy;&amp;ocy;&amp;dcy;&amp;acy;!"/>
                    <pic:cNvPicPr>
                      <a:picLocks noChangeAspect="1" noChangeArrowheads="1"/>
                    </pic:cNvPicPr>
                  </pic:nvPicPr>
                  <pic:blipFill>
                    <a:blip r:embed="rId6" cstate="print">
                      <a:grayscl/>
                    </a:blip>
                    <a:srcRect/>
                    <a:stretch>
                      <a:fillRect/>
                    </a:stretch>
                  </pic:blipFill>
                  <pic:spPr bwMode="auto">
                    <a:xfrm>
                      <a:off x="0" y="0"/>
                      <a:ext cx="590550" cy="701675"/>
                    </a:xfrm>
                    <a:prstGeom prst="rect">
                      <a:avLst/>
                    </a:prstGeom>
                    <a:noFill/>
                    <a:ln w="9525">
                      <a:noFill/>
                      <a:miter lim="800000"/>
                      <a:headEnd/>
                      <a:tailEnd/>
                    </a:ln>
                  </pic:spPr>
                </pic:pic>
              </a:graphicData>
            </a:graphic>
          </wp:anchor>
        </w:drawing>
      </w:r>
    </w:p>
    <w:p w:rsidR="00481831" w:rsidRDefault="00481831" w:rsidP="00481831">
      <w:pPr>
        <w:rPr>
          <w:b/>
          <w:bCs/>
          <w:sz w:val="28"/>
          <w:szCs w:val="28"/>
        </w:rPr>
      </w:pPr>
    </w:p>
    <w:p w:rsidR="00FB3466" w:rsidRPr="00AE6FFA" w:rsidRDefault="00FB3466" w:rsidP="00FB3466">
      <w:pPr>
        <w:rPr>
          <w:b/>
          <w:bCs/>
          <w:sz w:val="28"/>
          <w:szCs w:val="28"/>
        </w:rPr>
      </w:pPr>
      <w:r w:rsidRPr="00AE6FFA">
        <w:rPr>
          <w:b/>
          <w:bCs/>
          <w:sz w:val="28"/>
          <w:szCs w:val="28"/>
        </w:rPr>
        <w:t xml:space="preserve">Контрольно-счетная  Палата   </w:t>
      </w:r>
      <w:proofErr w:type="spellStart"/>
      <w:r w:rsidRPr="00AE6FFA">
        <w:rPr>
          <w:b/>
          <w:bCs/>
          <w:sz w:val="28"/>
          <w:szCs w:val="28"/>
        </w:rPr>
        <w:t>Поддорского</w:t>
      </w:r>
      <w:proofErr w:type="spellEnd"/>
      <w:r w:rsidRPr="00AE6FFA">
        <w:rPr>
          <w:b/>
          <w:bCs/>
          <w:sz w:val="28"/>
          <w:szCs w:val="28"/>
        </w:rPr>
        <w:t xml:space="preserve"> муниципального района</w:t>
      </w:r>
    </w:p>
    <w:p w:rsidR="00FB3466" w:rsidRDefault="00FB3466" w:rsidP="00FB3466">
      <w:r w:rsidRPr="00AE6FFA">
        <w:t xml:space="preserve">175260 Новгородская область, </w:t>
      </w:r>
      <w:proofErr w:type="spellStart"/>
      <w:r w:rsidRPr="00AE6FFA">
        <w:t>Поддорского</w:t>
      </w:r>
      <w:proofErr w:type="spellEnd"/>
      <w:r w:rsidRPr="00AE6FFA">
        <w:t xml:space="preserve"> района, село Поддорье, улица Октябрьская, дом 26                     тел. 8 816 58 71-418, т/факс 71-418</w:t>
      </w:r>
    </w:p>
    <w:p w:rsidR="00FB3466" w:rsidRPr="00AE6FFA" w:rsidRDefault="00FB3466" w:rsidP="00FB3466">
      <w:pPr>
        <w:rPr>
          <w:lang w:val="en-US"/>
        </w:rPr>
      </w:pPr>
      <w:r w:rsidRPr="00FB3466">
        <w:t xml:space="preserve">     </w:t>
      </w:r>
      <w:r w:rsidRPr="00AE6FFA">
        <w:rPr>
          <w:b/>
          <w:u w:val="single"/>
          <w:lang w:val="en-US"/>
        </w:rPr>
        <w:t>E- mail: ksp.pod2012@yandex.ru_____________________________________________</w:t>
      </w:r>
      <w:r w:rsidRPr="00AE6FFA">
        <w:rPr>
          <w:b/>
          <w:lang w:val="en-US"/>
        </w:rPr>
        <w:t xml:space="preserve">                                                                                                                                                                                                                                                                                 </w:t>
      </w:r>
    </w:p>
    <w:tbl>
      <w:tblPr>
        <w:tblW w:w="5000" w:type="pct"/>
        <w:tblCellSpacing w:w="0" w:type="dxa"/>
        <w:tblCellMar>
          <w:left w:w="0" w:type="dxa"/>
          <w:right w:w="0" w:type="dxa"/>
        </w:tblCellMar>
        <w:tblLook w:val="04A0"/>
      </w:tblPr>
      <w:tblGrid>
        <w:gridCol w:w="5292"/>
        <w:gridCol w:w="4233"/>
      </w:tblGrid>
      <w:tr w:rsidR="00FB3466" w:rsidRPr="005204E1" w:rsidTr="00FB3466">
        <w:trPr>
          <w:tblCellSpacing w:w="0" w:type="dxa"/>
        </w:trPr>
        <w:tc>
          <w:tcPr>
            <w:tcW w:w="2750" w:type="pct"/>
            <w:hideMark/>
          </w:tcPr>
          <w:p w:rsidR="00FB3466" w:rsidRPr="002426C7" w:rsidRDefault="00FB3466" w:rsidP="00FB3466">
            <w:pPr>
              <w:spacing w:before="100" w:beforeAutospacing="1" w:after="100" w:afterAutospacing="1"/>
              <w:rPr>
                <w:lang w:val="en-US"/>
              </w:rPr>
            </w:pPr>
          </w:p>
        </w:tc>
        <w:tc>
          <w:tcPr>
            <w:tcW w:w="2200" w:type="pct"/>
            <w:hideMark/>
          </w:tcPr>
          <w:p w:rsidR="00FB3466" w:rsidRPr="002426C7" w:rsidRDefault="00FB3466" w:rsidP="00FB3466">
            <w:pPr>
              <w:jc w:val="center"/>
              <w:rPr>
                <w:lang w:val="en-US"/>
              </w:rPr>
            </w:pPr>
          </w:p>
        </w:tc>
      </w:tr>
    </w:tbl>
    <w:p w:rsidR="00FB3466" w:rsidRDefault="00FB3466" w:rsidP="00FB3466">
      <w:pPr>
        <w:jc w:val="right"/>
        <w:rPr>
          <w:b/>
          <w:sz w:val="28"/>
          <w:szCs w:val="28"/>
        </w:rPr>
      </w:pPr>
      <w:r>
        <w:rPr>
          <w:b/>
          <w:sz w:val="28"/>
          <w:szCs w:val="28"/>
        </w:rPr>
        <w:t>Утверждаю</w:t>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FB3466" w:rsidRPr="006F2B53" w:rsidTr="00FB3466">
        <w:tc>
          <w:tcPr>
            <w:tcW w:w="4500" w:type="dxa"/>
          </w:tcPr>
          <w:p w:rsidR="00FB3466" w:rsidRDefault="00FB3466" w:rsidP="00FB3466">
            <w:pPr>
              <w:rPr>
                <w:b/>
                <w:sz w:val="28"/>
                <w:szCs w:val="28"/>
              </w:rPr>
            </w:pPr>
            <w:r w:rsidRPr="006F2B53">
              <w:rPr>
                <w:b/>
                <w:sz w:val="28"/>
                <w:szCs w:val="28"/>
              </w:rPr>
              <w:t xml:space="preserve">Председатель </w:t>
            </w:r>
          </w:p>
          <w:p w:rsidR="00FB3466" w:rsidRPr="006F2B53" w:rsidRDefault="00FB3466" w:rsidP="00FB3466">
            <w:pPr>
              <w:rPr>
                <w:b/>
                <w:sz w:val="28"/>
                <w:szCs w:val="28"/>
              </w:rPr>
            </w:pPr>
            <w:r w:rsidRPr="006F2B53">
              <w:rPr>
                <w:b/>
                <w:sz w:val="28"/>
                <w:szCs w:val="28"/>
              </w:rPr>
              <w:t>Контрольно-счетной</w:t>
            </w:r>
          </w:p>
        </w:tc>
      </w:tr>
      <w:tr w:rsidR="00FB3466" w:rsidRPr="006F2B53" w:rsidTr="00FB3466">
        <w:tc>
          <w:tcPr>
            <w:tcW w:w="4500" w:type="dxa"/>
          </w:tcPr>
          <w:p w:rsidR="00FB3466" w:rsidRPr="006F2B53" w:rsidRDefault="00FB3466" w:rsidP="00FB3466">
            <w:pPr>
              <w:rPr>
                <w:b/>
                <w:sz w:val="28"/>
                <w:szCs w:val="28"/>
              </w:rPr>
            </w:pPr>
            <w:r w:rsidRPr="006F2B53">
              <w:rPr>
                <w:b/>
                <w:sz w:val="28"/>
                <w:szCs w:val="28"/>
              </w:rPr>
              <w:t xml:space="preserve">Палаты </w:t>
            </w:r>
            <w:proofErr w:type="spellStart"/>
            <w:r w:rsidRPr="006F2B53">
              <w:rPr>
                <w:b/>
                <w:sz w:val="28"/>
                <w:szCs w:val="28"/>
              </w:rPr>
              <w:t>Поддорского</w:t>
            </w:r>
            <w:proofErr w:type="spellEnd"/>
            <w:r w:rsidRPr="006F2B53">
              <w:rPr>
                <w:b/>
                <w:sz w:val="28"/>
                <w:szCs w:val="28"/>
              </w:rPr>
              <w:t xml:space="preserve"> </w:t>
            </w:r>
          </w:p>
        </w:tc>
      </w:tr>
      <w:tr w:rsidR="00FB3466" w:rsidRPr="006F2B53" w:rsidTr="00FB3466">
        <w:tc>
          <w:tcPr>
            <w:tcW w:w="4500" w:type="dxa"/>
          </w:tcPr>
          <w:p w:rsidR="00FB3466" w:rsidRPr="006F2B53" w:rsidRDefault="00FB3466" w:rsidP="00FB3466">
            <w:pPr>
              <w:rPr>
                <w:b/>
                <w:sz w:val="28"/>
                <w:szCs w:val="28"/>
              </w:rPr>
            </w:pPr>
            <w:r w:rsidRPr="006F2B53">
              <w:rPr>
                <w:b/>
                <w:sz w:val="28"/>
                <w:szCs w:val="28"/>
              </w:rPr>
              <w:t>муниципального района</w:t>
            </w:r>
          </w:p>
        </w:tc>
      </w:tr>
      <w:tr w:rsidR="00FB3466" w:rsidRPr="006F2B53" w:rsidTr="00FB3466">
        <w:tc>
          <w:tcPr>
            <w:tcW w:w="4500" w:type="dxa"/>
          </w:tcPr>
          <w:p w:rsidR="00FB3466" w:rsidRPr="006F2B53" w:rsidRDefault="00FB3466" w:rsidP="00FB3466">
            <w:pPr>
              <w:jc w:val="right"/>
              <w:rPr>
                <w:b/>
                <w:sz w:val="28"/>
                <w:szCs w:val="28"/>
              </w:rPr>
            </w:pPr>
            <w:r w:rsidRPr="006F2B53">
              <w:rPr>
                <w:b/>
                <w:sz w:val="28"/>
                <w:szCs w:val="28"/>
              </w:rPr>
              <w:t xml:space="preserve">           Т.Г.Семенова</w:t>
            </w:r>
          </w:p>
        </w:tc>
      </w:tr>
      <w:tr w:rsidR="00FB3466" w:rsidRPr="006F2B53" w:rsidTr="00FB3466">
        <w:tc>
          <w:tcPr>
            <w:tcW w:w="4500" w:type="dxa"/>
          </w:tcPr>
          <w:p w:rsidR="00FB3466" w:rsidRPr="006F2B53" w:rsidRDefault="005204E1" w:rsidP="005204E1">
            <w:pPr>
              <w:jc w:val="right"/>
              <w:rPr>
                <w:b/>
                <w:sz w:val="28"/>
                <w:szCs w:val="28"/>
              </w:rPr>
            </w:pPr>
            <w:r>
              <w:rPr>
                <w:b/>
                <w:sz w:val="28"/>
                <w:szCs w:val="28"/>
              </w:rPr>
              <w:t>15</w:t>
            </w:r>
            <w:r w:rsidR="00FB3466">
              <w:rPr>
                <w:b/>
                <w:sz w:val="28"/>
                <w:szCs w:val="28"/>
              </w:rPr>
              <w:t xml:space="preserve"> </w:t>
            </w:r>
            <w:r>
              <w:rPr>
                <w:b/>
                <w:sz w:val="28"/>
                <w:szCs w:val="28"/>
              </w:rPr>
              <w:t>окт</w:t>
            </w:r>
            <w:r w:rsidR="00FB3466">
              <w:rPr>
                <w:b/>
                <w:sz w:val="28"/>
                <w:szCs w:val="28"/>
              </w:rPr>
              <w:t>ября 20</w:t>
            </w:r>
            <w:r>
              <w:rPr>
                <w:b/>
                <w:sz w:val="28"/>
                <w:szCs w:val="28"/>
              </w:rPr>
              <w:t>20</w:t>
            </w:r>
            <w:r w:rsidR="00FB3466" w:rsidRPr="006F2B53">
              <w:rPr>
                <w:b/>
                <w:sz w:val="28"/>
                <w:szCs w:val="28"/>
              </w:rPr>
              <w:t xml:space="preserve"> года</w:t>
            </w:r>
          </w:p>
        </w:tc>
      </w:tr>
    </w:tbl>
    <w:p w:rsidR="00FB3466" w:rsidRPr="006F2B53" w:rsidRDefault="00FB3466" w:rsidP="00FB3466">
      <w:pPr>
        <w:jc w:val="right"/>
        <w:rPr>
          <w:b/>
          <w:sz w:val="28"/>
          <w:szCs w:val="28"/>
        </w:rPr>
      </w:pPr>
    </w:p>
    <w:p w:rsidR="00FB3466" w:rsidRDefault="00FB3466" w:rsidP="00FB3466">
      <w:pPr>
        <w:jc w:val="center"/>
        <w:rPr>
          <w:b/>
          <w:sz w:val="28"/>
          <w:szCs w:val="28"/>
        </w:rPr>
      </w:pPr>
      <w:r>
        <w:rPr>
          <w:b/>
          <w:sz w:val="28"/>
          <w:szCs w:val="28"/>
        </w:rPr>
        <w:t>ОТЧЕТ</w:t>
      </w:r>
    </w:p>
    <w:p w:rsidR="00FB3466" w:rsidRPr="007F0104" w:rsidRDefault="00FB3466" w:rsidP="00FB3466">
      <w:pPr>
        <w:jc w:val="center"/>
        <w:rPr>
          <w:b/>
          <w:sz w:val="28"/>
          <w:szCs w:val="28"/>
        </w:rPr>
      </w:pPr>
      <w:r>
        <w:rPr>
          <w:b/>
          <w:sz w:val="28"/>
          <w:szCs w:val="28"/>
        </w:rPr>
        <w:t>о результатах контрольного мероприятия</w:t>
      </w:r>
    </w:p>
    <w:p w:rsidR="00A75FD8" w:rsidRPr="00D853E3" w:rsidRDefault="005204E1" w:rsidP="00872326">
      <w:pPr>
        <w:tabs>
          <w:tab w:val="left" w:pos="709"/>
          <w:tab w:val="left" w:pos="1134"/>
        </w:tabs>
        <w:spacing w:line="264" w:lineRule="auto"/>
        <w:ind w:right="27"/>
        <w:jc w:val="both"/>
        <w:rPr>
          <w:sz w:val="28"/>
          <w:szCs w:val="28"/>
        </w:rPr>
      </w:pPr>
      <w:r>
        <w:rPr>
          <w:sz w:val="28"/>
          <w:szCs w:val="28"/>
        </w:rPr>
        <w:t xml:space="preserve"> </w:t>
      </w:r>
      <w:r w:rsidRPr="005D448F">
        <w:rPr>
          <w:sz w:val="28"/>
          <w:szCs w:val="28"/>
        </w:rPr>
        <w:t>«Проверка освоения бюджетных ассигнований, направленных на реализацию региональных проектов по национальному проекту «Жилье и городская среда»</w:t>
      </w:r>
      <w:r w:rsidR="00CF374B" w:rsidRPr="00D853E3">
        <w:rPr>
          <w:bCs/>
          <w:sz w:val="28"/>
          <w:szCs w:val="28"/>
        </w:rPr>
        <w:t xml:space="preserve"> за 201</w:t>
      </w:r>
      <w:r>
        <w:rPr>
          <w:bCs/>
          <w:sz w:val="28"/>
          <w:szCs w:val="28"/>
        </w:rPr>
        <w:t>9</w:t>
      </w:r>
      <w:r w:rsidR="00CF374B" w:rsidRPr="00D853E3">
        <w:rPr>
          <w:bCs/>
          <w:sz w:val="28"/>
          <w:szCs w:val="28"/>
        </w:rPr>
        <w:t xml:space="preserve"> год</w:t>
      </w:r>
      <w:r w:rsidR="00D853E3" w:rsidRPr="00D853E3">
        <w:rPr>
          <w:bCs/>
          <w:sz w:val="28"/>
          <w:szCs w:val="28"/>
        </w:rPr>
        <w:t xml:space="preserve"> и </w:t>
      </w:r>
      <w:r w:rsidR="00D853E3" w:rsidRPr="00D853E3">
        <w:rPr>
          <w:sz w:val="28"/>
          <w:szCs w:val="28"/>
        </w:rPr>
        <w:t xml:space="preserve"> истекший период 20</w:t>
      </w:r>
      <w:r>
        <w:rPr>
          <w:sz w:val="28"/>
          <w:szCs w:val="28"/>
        </w:rPr>
        <w:t>20</w:t>
      </w:r>
      <w:r w:rsidR="00D853E3" w:rsidRPr="00D853E3">
        <w:rPr>
          <w:sz w:val="28"/>
          <w:szCs w:val="28"/>
        </w:rPr>
        <w:t xml:space="preserve"> года</w:t>
      </w:r>
      <w:r w:rsidR="00626C6A" w:rsidRPr="00D853E3">
        <w:rPr>
          <w:bCs/>
          <w:sz w:val="28"/>
          <w:szCs w:val="28"/>
        </w:rPr>
        <w:t>.</w:t>
      </w:r>
      <w:r w:rsidR="00CF374B" w:rsidRPr="00D853E3">
        <w:rPr>
          <w:bCs/>
          <w:sz w:val="28"/>
          <w:szCs w:val="28"/>
        </w:rPr>
        <w:t xml:space="preserve"> </w:t>
      </w:r>
    </w:p>
    <w:p w:rsidR="00930379" w:rsidRPr="00930379" w:rsidRDefault="00930379" w:rsidP="00872326">
      <w:pPr>
        <w:tabs>
          <w:tab w:val="left" w:pos="709"/>
          <w:tab w:val="left" w:pos="1134"/>
        </w:tabs>
        <w:spacing w:line="264" w:lineRule="auto"/>
        <w:ind w:right="27"/>
        <w:rPr>
          <w:sz w:val="22"/>
          <w:szCs w:val="22"/>
        </w:rPr>
      </w:pPr>
    </w:p>
    <w:p w:rsidR="00930379" w:rsidRPr="008D0B32" w:rsidRDefault="00930379" w:rsidP="008820DC">
      <w:pPr>
        <w:tabs>
          <w:tab w:val="left" w:pos="709"/>
          <w:tab w:val="left" w:pos="5812"/>
        </w:tabs>
        <w:ind w:right="27"/>
        <w:jc w:val="both"/>
        <w:rPr>
          <w:sz w:val="28"/>
          <w:szCs w:val="28"/>
        </w:rPr>
      </w:pPr>
      <w:r w:rsidRPr="00930379">
        <w:rPr>
          <w:sz w:val="28"/>
          <w:szCs w:val="28"/>
        </w:rPr>
        <w:t>1. Основание для проведения</w:t>
      </w:r>
      <w:r w:rsidR="000F541E" w:rsidRPr="000F541E">
        <w:rPr>
          <w:sz w:val="28"/>
          <w:szCs w:val="28"/>
        </w:rPr>
        <w:t xml:space="preserve"> </w:t>
      </w:r>
      <w:r w:rsidRPr="00930379">
        <w:rPr>
          <w:sz w:val="28"/>
          <w:szCs w:val="28"/>
        </w:rPr>
        <w:t xml:space="preserve">контрольного </w:t>
      </w:r>
      <w:r w:rsidRPr="00CF374B">
        <w:rPr>
          <w:sz w:val="28"/>
          <w:szCs w:val="28"/>
        </w:rPr>
        <w:t>мероприятия:</w:t>
      </w:r>
      <w:r w:rsidR="00F52270">
        <w:rPr>
          <w:sz w:val="28"/>
          <w:szCs w:val="28"/>
        </w:rPr>
        <w:t xml:space="preserve"> пункт 6.</w:t>
      </w:r>
      <w:r w:rsidR="005204E1">
        <w:rPr>
          <w:sz w:val="28"/>
          <w:szCs w:val="28"/>
        </w:rPr>
        <w:t>2</w:t>
      </w:r>
      <w:r w:rsidR="00F52270">
        <w:rPr>
          <w:sz w:val="28"/>
          <w:szCs w:val="28"/>
        </w:rPr>
        <w:t xml:space="preserve"> плана работы Совета контрольно-счетных органов при Счетной палате Новгородской области на 20</w:t>
      </w:r>
      <w:r w:rsidR="005204E1">
        <w:rPr>
          <w:sz w:val="28"/>
          <w:szCs w:val="28"/>
        </w:rPr>
        <w:t>20</w:t>
      </w:r>
      <w:r w:rsidR="00F52270">
        <w:rPr>
          <w:sz w:val="28"/>
          <w:szCs w:val="28"/>
        </w:rPr>
        <w:t xml:space="preserve"> год; пункт 3.1</w:t>
      </w:r>
      <w:r w:rsidR="005204E1">
        <w:rPr>
          <w:sz w:val="28"/>
          <w:szCs w:val="28"/>
        </w:rPr>
        <w:t>4</w:t>
      </w:r>
      <w:r w:rsidR="00F52270">
        <w:rPr>
          <w:sz w:val="28"/>
          <w:szCs w:val="28"/>
        </w:rPr>
        <w:t xml:space="preserve"> плана работы Счетной палаты Новгородской области на 20</w:t>
      </w:r>
      <w:r w:rsidR="005204E1">
        <w:rPr>
          <w:sz w:val="28"/>
          <w:szCs w:val="28"/>
        </w:rPr>
        <w:t>20</w:t>
      </w:r>
      <w:r w:rsidR="00F52270">
        <w:rPr>
          <w:sz w:val="28"/>
          <w:szCs w:val="28"/>
        </w:rPr>
        <w:t xml:space="preserve"> год,</w:t>
      </w:r>
      <w:r w:rsidRPr="00CF374B">
        <w:rPr>
          <w:sz w:val="28"/>
          <w:szCs w:val="28"/>
        </w:rPr>
        <w:t xml:space="preserve"> </w:t>
      </w:r>
      <w:r w:rsidR="00CF374B" w:rsidRPr="00CF374B">
        <w:rPr>
          <w:bCs/>
          <w:sz w:val="28"/>
          <w:szCs w:val="28"/>
        </w:rPr>
        <w:t xml:space="preserve">пункт </w:t>
      </w:r>
      <w:r w:rsidR="0027118A">
        <w:rPr>
          <w:bCs/>
          <w:sz w:val="28"/>
          <w:szCs w:val="28"/>
        </w:rPr>
        <w:t>3.2</w:t>
      </w:r>
      <w:r w:rsidR="008D0B32">
        <w:rPr>
          <w:bCs/>
          <w:sz w:val="28"/>
          <w:szCs w:val="28"/>
        </w:rPr>
        <w:t xml:space="preserve"> </w:t>
      </w:r>
      <w:r w:rsidR="00CF374B" w:rsidRPr="00CF374B">
        <w:rPr>
          <w:bCs/>
          <w:sz w:val="28"/>
          <w:szCs w:val="28"/>
        </w:rPr>
        <w:t xml:space="preserve">раздела </w:t>
      </w:r>
      <w:r w:rsidR="0027118A">
        <w:rPr>
          <w:bCs/>
          <w:sz w:val="28"/>
          <w:szCs w:val="28"/>
        </w:rPr>
        <w:t xml:space="preserve"> 3 </w:t>
      </w:r>
      <w:r w:rsidR="00CF374B" w:rsidRPr="00CF374B">
        <w:rPr>
          <w:bCs/>
          <w:sz w:val="28"/>
          <w:szCs w:val="28"/>
        </w:rPr>
        <w:t xml:space="preserve">годового плана </w:t>
      </w:r>
      <w:r w:rsidR="00CF374B" w:rsidRPr="008D0B32">
        <w:rPr>
          <w:bCs/>
          <w:sz w:val="28"/>
          <w:szCs w:val="28"/>
        </w:rPr>
        <w:t xml:space="preserve">работы </w:t>
      </w:r>
      <w:r w:rsidR="0027118A">
        <w:rPr>
          <w:sz w:val="28"/>
          <w:szCs w:val="28"/>
        </w:rPr>
        <w:t>К</w:t>
      </w:r>
      <w:r w:rsidR="008D0B32" w:rsidRPr="008D0B32">
        <w:rPr>
          <w:sz w:val="28"/>
          <w:szCs w:val="28"/>
        </w:rPr>
        <w:t>онтрольно-счетно</w:t>
      </w:r>
      <w:r w:rsidR="0027118A">
        <w:rPr>
          <w:sz w:val="28"/>
          <w:szCs w:val="28"/>
        </w:rPr>
        <w:t>й</w:t>
      </w:r>
      <w:r w:rsidR="008D0B32" w:rsidRPr="008D0B32">
        <w:rPr>
          <w:sz w:val="28"/>
          <w:szCs w:val="28"/>
        </w:rPr>
        <w:t xml:space="preserve"> </w:t>
      </w:r>
      <w:r w:rsidR="0027118A">
        <w:rPr>
          <w:sz w:val="28"/>
          <w:szCs w:val="28"/>
        </w:rPr>
        <w:t xml:space="preserve">Палаты </w:t>
      </w:r>
      <w:proofErr w:type="spellStart"/>
      <w:r w:rsidR="0027118A">
        <w:rPr>
          <w:sz w:val="28"/>
          <w:szCs w:val="28"/>
        </w:rPr>
        <w:t>Поддорского</w:t>
      </w:r>
      <w:proofErr w:type="spellEnd"/>
      <w:r w:rsidR="008D0B32" w:rsidRPr="008D0B32">
        <w:rPr>
          <w:sz w:val="28"/>
          <w:szCs w:val="28"/>
        </w:rPr>
        <w:t xml:space="preserve">  муниципального </w:t>
      </w:r>
      <w:r w:rsidR="0027118A">
        <w:rPr>
          <w:sz w:val="28"/>
          <w:szCs w:val="28"/>
        </w:rPr>
        <w:t>района</w:t>
      </w:r>
      <w:r w:rsidR="00F52270">
        <w:rPr>
          <w:sz w:val="28"/>
          <w:szCs w:val="28"/>
        </w:rPr>
        <w:t xml:space="preserve"> на 20</w:t>
      </w:r>
      <w:r w:rsidR="005204E1">
        <w:rPr>
          <w:sz w:val="28"/>
          <w:szCs w:val="28"/>
        </w:rPr>
        <w:t>20</w:t>
      </w:r>
      <w:r w:rsidR="00F52270">
        <w:rPr>
          <w:sz w:val="28"/>
          <w:szCs w:val="28"/>
        </w:rPr>
        <w:t xml:space="preserve"> год</w:t>
      </w:r>
      <w:r w:rsidR="00CF374B" w:rsidRPr="008D0B32">
        <w:rPr>
          <w:bCs/>
          <w:sz w:val="28"/>
          <w:szCs w:val="28"/>
        </w:rPr>
        <w:t>.</w:t>
      </w:r>
    </w:p>
    <w:p w:rsidR="005204E1" w:rsidRPr="00E43D93" w:rsidRDefault="005204E1" w:rsidP="005204E1">
      <w:pPr>
        <w:shd w:val="clear" w:color="auto" w:fill="FFFFFF"/>
        <w:tabs>
          <w:tab w:val="left" w:pos="709"/>
          <w:tab w:val="left" w:pos="1134"/>
        </w:tabs>
        <w:ind w:right="27"/>
        <w:jc w:val="both"/>
        <w:rPr>
          <w:i/>
          <w:color w:val="FF0000"/>
          <w:sz w:val="28"/>
          <w:szCs w:val="28"/>
        </w:rPr>
      </w:pPr>
      <w:r w:rsidRPr="00930379">
        <w:rPr>
          <w:sz w:val="28"/>
          <w:szCs w:val="28"/>
        </w:rPr>
        <w:t xml:space="preserve">2. </w:t>
      </w:r>
      <w:proofErr w:type="gramStart"/>
      <w:r w:rsidRPr="00930379">
        <w:rPr>
          <w:sz w:val="28"/>
          <w:szCs w:val="28"/>
        </w:rPr>
        <w:t xml:space="preserve">Предмет </w:t>
      </w:r>
      <w:r w:rsidRPr="005D448F">
        <w:rPr>
          <w:bCs/>
          <w:sz w:val="28"/>
          <w:szCs w:val="28"/>
        </w:rPr>
        <w:t>параллельного</w:t>
      </w:r>
      <w:r w:rsidRPr="00930379">
        <w:rPr>
          <w:sz w:val="28"/>
          <w:szCs w:val="28"/>
        </w:rPr>
        <w:t xml:space="preserve"> контрольного мероприятия: </w:t>
      </w:r>
      <w:r>
        <w:rPr>
          <w:sz w:val="28"/>
          <w:szCs w:val="28"/>
        </w:rPr>
        <w:t xml:space="preserve">процессы, связанные  </w:t>
      </w:r>
      <w:r w:rsidRPr="001140B8">
        <w:rPr>
          <w:sz w:val="28"/>
          <w:szCs w:val="28"/>
        </w:rPr>
        <w:t xml:space="preserve">с </w:t>
      </w:r>
      <w:r>
        <w:rPr>
          <w:sz w:val="28"/>
          <w:szCs w:val="28"/>
        </w:rPr>
        <w:t>использованием</w:t>
      </w:r>
      <w:r w:rsidRPr="001140B8">
        <w:rPr>
          <w:sz w:val="28"/>
          <w:szCs w:val="28"/>
        </w:rPr>
        <w:t xml:space="preserve"> </w:t>
      </w:r>
      <w:r>
        <w:rPr>
          <w:sz w:val="28"/>
          <w:szCs w:val="28"/>
        </w:rPr>
        <w:t>объектами контроля</w:t>
      </w:r>
      <w:r w:rsidRPr="001140B8">
        <w:rPr>
          <w:sz w:val="28"/>
          <w:szCs w:val="28"/>
        </w:rPr>
        <w:t xml:space="preserve"> средств</w:t>
      </w:r>
      <w:r w:rsidRPr="00115392">
        <w:rPr>
          <w:rFonts w:eastAsiaTheme="minorHAnsi"/>
          <w:sz w:val="28"/>
          <w:szCs w:val="28"/>
          <w:lang w:eastAsia="en-US"/>
        </w:rPr>
        <w:t xml:space="preserve"> </w:t>
      </w:r>
      <w:r>
        <w:rPr>
          <w:rFonts w:eastAsiaTheme="minorHAnsi"/>
          <w:sz w:val="28"/>
          <w:szCs w:val="28"/>
          <w:lang w:eastAsia="en-US"/>
        </w:rPr>
        <w:t xml:space="preserve">федерального, областного и местного бюджетов и </w:t>
      </w:r>
      <w:r w:rsidRPr="003C22DA">
        <w:rPr>
          <w:sz w:val="28"/>
          <w:szCs w:val="28"/>
        </w:rPr>
        <w:t xml:space="preserve">средств </w:t>
      </w:r>
      <w:r w:rsidRPr="008A2293">
        <w:rPr>
          <w:bCs/>
          <w:sz w:val="28"/>
          <w:szCs w:val="28"/>
        </w:rPr>
        <w:t>Фонда содействия реформированию жилищно-коммунального хозяйства</w:t>
      </w:r>
      <w:r w:rsidRPr="001140B8">
        <w:rPr>
          <w:bCs/>
          <w:sz w:val="28"/>
          <w:szCs w:val="28"/>
        </w:rPr>
        <w:t>,</w:t>
      </w:r>
      <w:r>
        <w:rPr>
          <w:bCs/>
          <w:sz w:val="28"/>
          <w:szCs w:val="28"/>
        </w:rPr>
        <w:t xml:space="preserve"> </w:t>
      </w:r>
      <w:r w:rsidRPr="001140B8">
        <w:rPr>
          <w:bCs/>
          <w:sz w:val="28"/>
          <w:szCs w:val="28"/>
        </w:rPr>
        <w:t xml:space="preserve">направленных </w:t>
      </w:r>
      <w:r>
        <w:rPr>
          <w:sz w:val="28"/>
          <w:szCs w:val="28"/>
        </w:rPr>
        <w:t xml:space="preserve">на реализацию мероприятий </w:t>
      </w:r>
      <w:r w:rsidRPr="005D448F">
        <w:rPr>
          <w:sz w:val="28"/>
          <w:szCs w:val="28"/>
        </w:rPr>
        <w:t>региональных проектов</w:t>
      </w:r>
      <w:r w:rsidRPr="00803C0D">
        <w:rPr>
          <w:sz w:val="28"/>
          <w:szCs w:val="28"/>
        </w:rPr>
        <w:t xml:space="preserve"> </w:t>
      </w:r>
      <w:r>
        <w:rPr>
          <w:sz w:val="28"/>
          <w:szCs w:val="28"/>
        </w:rPr>
        <w:t>«</w:t>
      </w:r>
      <w:r w:rsidRPr="00380EA8">
        <w:rPr>
          <w:bCs/>
          <w:sz w:val="28"/>
          <w:szCs w:val="28"/>
        </w:rPr>
        <w:t>Формирование комфортной городской среды на территории Новгородской области</w:t>
      </w:r>
      <w:r>
        <w:rPr>
          <w:sz w:val="28"/>
          <w:szCs w:val="28"/>
        </w:rPr>
        <w:t>» и</w:t>
      </w:r>
      <w:r w:rsidRPr="00380EA8">
        <w:rPr>
          <w:sz w:val="28"/>
          <w:szCs w:val="28"/>
        </w:rPr>
        <w:t xml:space="preserve"> «</w:t>
      </w:r>
      <w:r w:rsidRPr="00380EA8">
        <w:rPr>
          <w:bCs/>
          <w:sz w:val="28"/>
          <w:szCs w:val="28"/>
        </w:rPr>
        <w:t>Обеспечение устойчивого сокращения непригодного для проживания жилого фонда</w:t>
      </w:r>
      <w:r w:rsidRPr="00380EA8">
        <w:rPr>
          <w:sz w:val="28"/>
          <w:szCs w:val="28"/>
        </w:rPr>
        <w:t>»</w:t>
      </w:r>
      <w:r>
        <w:rPr>
          <w:bCs/>
          <w:sz w:val="28"/>
          <w:szCs w:val="28"/>
        </w:rPr>
        <w:t xml:space="preserve"> </w:t>
      </w:r>
      <w:r w:rsidRPr="00883797">
        <w:rPr>
          <w:bCs/>
          <w:sz w:val="28"/>
          <w:szCs w:val="28"/>
        </w:rPr>
        <w:t>(</w:t>
      </w:r>
      <w:r>
        <w:rPr>
          <w:bCs/>
          <w:sz w:val="28"/>
          <w:szCs w:val="28"/>
        </w:rPr>
        <w:t xml:space="preserve">далее - </w:t>
      </w:r>
      <w:r>
        <w:rPr>
          <w:sz w:val="28"/>
          <w:szCs w:val="28"/>
        </w:rPr>
        <w:t>региональные проекты</w:t>
      </w:r>
      <w:r w:rsidRPr="00883797">
        <w:rPr>
          <w:bCs/>
          <w:sz w:val="28"/>
          <w:szCs w:val="28"/>
        </w:rPr>
        <w:t xml:space="preserve">) </w:t>
      </w:r>
      <w:r>
        <w:rPr>
          <w:bCs/>
          <w:sz w:val="28"/>
          <w:szCs w:val="28"/>
        </w:rPr>
        <w:t xml:space="preserve">и </w:t>
      </w:r>
      <w:r w:rsidRPr="001140B8">
        <w:rPr>
          <w:bCs/>
          <w:sz w:val="28"/>
          <w:szCs w:val="28"/>
        </w:rPr>
        <w:t xml:space="preserve"> деятельностью </w:t>
      </w:r>
      <w:r>
        <w:rPr>
          <w:bCs/>
          <w:sz w:val="28"/>
          <w:szCs w:val="28"/>
        </w:rPr>
        <w:t>органов местного самоуправления, направленную на выполнение данных мероприятий</w:t>
      </w:r>
      <w:r w:rsidRPr="001140B8">
        <w:rPr>
          <w:sz w:val="28"/>
          <w:szCs w:val="28"/>
        </w:rPr>
        <w:t>.</w:t>
      </w:r>
      <w:proofErr w:type="gramEnd"/>
    </w:p>
    <w:p w:rsidR="005204E1" w:rsidRPr="0002561C" w:rsidRDefault="005204E1" w:rsidP="005204E1">
      <w:pPr>
        <w:tabs>
          <w:tab w:val="left" w:pos="709"/>
          <w:tab w:val="left" w:pos="1134"/>
        </w:tabs>
        <w:spacing w:line="264" w:lineRule="auto"/>
        <w:ind w:right="27"/>
        <w:jc w:val="both"/>
        <w:rPr>
          <w:sz w:val="28"/>
          <w:szCs w:val="28"/>
        </w:rPr>
      </w:pPr>
      <w:r w:rsidRPr="009D77FF">
        <w:rPr>
          <w:sz w:val="28"/>
          <w:szCs w:val="28"/>
        </w:rPr>
        <w:t>3</w:t>
      </w:r>
      <w:r w:rsidRPr="00AD5C9D">
        <w:rPr>
          <w:sz w:val="28"/>
          <w:szCs w:val="28"/>
        </w:rPr>
        <w:t xml:space="preserve">. Объекты контроля: </w:t>
      </w:r>
      <w:r>
        <w:rPr>
          <w:bCs/>
          <w:sz w:val="28"/>
          <w:szCs w:val="28"/>
        </w:rPr>
        <w:t xml:space="preserve">Администрация </w:t>
      </w:r>
      <w:proofErr w:type="spellStart"/>
      <w:r>
        <w:rPr>
          <w:bCs/>
          <w:sz w:val="28"/>
          <w:szCs w:val="28"/>
        </w:rPr>
        <w:t>Поддорского</w:t>
      </w:r>
      <w:proofErr w:type="spellEnd"/>
      <w:r>
        <w:rPr>
          <w:bCs/>
          <w:sz w:val="28"/>
          <w:szCs w:val="28"/>
        </w:rPr>
        <w:t xml:space="preserve"> муниципального района</w:t>
      </w:r>
      <w:r w:rsidRPr="006D691B">
        <w:rPr>
          <w:sz w:val="28"/>
          <w:szCs w:val="28"/>
        </w:rPr>
        <w:t>.</w:t>
      </w:r>
    </w:p>
    <w:p w:rsidR="005204E1" w:rsidRPr="00930379" w:rsidRDefault="005204E1" w:rsidP="005204E1">
      <w:pPr>
        <w:ind w:right="-284"/>
        <w:jc w:val="both"/>
        <w:rPr>
          <w:sz w:val="28"/>
          <w:szCs w:val="28"/>
        </w:rPr>
      </w:pPr>
      <w:r w:rsidRPr="00930379">
        <w:rPr>
          <w:sz w:val="28"/>
          <w:szCs w:val="28"/>
        </w:rPr>
        <w:t xml:space="preserve">4. Цели </w:t>
      </w:r>
      <w:r>
        <w:rPr>
          <w:sz w:val="28"/>
          <w:szCs w:val="28"/>
        </w:rPr>
        <w:t>к</w:t>
      </w:r>
      <w:r w:rsidRPr="00930379">
        <w:rPr>
          <w:sz w:val="28"/>
          <w:szCs w:val="28"/>
        </w:rPr>
        <w:t>онтрольного мероприятия:</w:t>
      </w:r>
    </w:p>
    <w:p w:rsidR="005204E1" w:rsidRDefault="005204E1" w:rsidP="005204E1">
      <w:pPr>
        <w:jc w:val="both"/>
        <w:rPr>
          <w:sz w:val="28"/>
          <w:szCs w:val="28"/>
        </w:rPr>
      </w:pPr>
      <w:r w:rsidRPr="00934D02">
        <w:rPr>
          <w:b/>
          <w:sz w:val="28"/>
          <w:szCs w:val="28"/>
        </w:rPr>
        <w:t>Цель 1.</w:t>
      </w:r>
      <w:r w:rsidRPr="00930379">
        <w:rPr>
          <w:sz w:val="28"/>
          <w:szCs w:val="28"/>
        </w:rPr>
        <w:t xml:space="preserve"> </w:t>
      </w:r>
      <w:r>
        <w:rPr>
          <w:sz w:val="28"/>
          <w:szCs w:val="28"/>
        </w:rPr>
        <w:t>У</w:t>
      </w:r>
      <w:r w:rsidRPr="007A40FC">
        <w:rPr>
          <w:sz w:val="28"/>
          <w:szCs w:val="28"/>
        </w:rPr>
        <w:t xml:space="preserve">становить </w:t>
      </w:r>
      <w:r>
        <w:rPr>
          <w:rFonts w:eastAsiaTheme="minorHAnsi"/>
          <w:sz w:val="28"/>
          <w:szCs w:val="28"/>
          <w:lang w:eastAsia="en-US"/>
        </w:rPr>
        <w:t xml:space="preserve">объемы бюджетных ассигнований, предусмотренных и  исполненных в проверяемом периоде </w:t>
      </w:r>
      <w:r>
        <w:rPr>
          <w:sz w:val="28"/>
          <w:szCs w:val="28"/>
        </w:rPr>
        <w:t xml:space="preserve">(в разрезе всех источников) </w:t>
      </w:r>
      <w:r w:rsidRPr="00F731BC">
        <w:rPr>
          <w:sz w:val="28"/>
          <w:szCs w:val="28"/>
        </w:rPr>
        <w:t xml:space="preserve">на реализацию мероприятий </w:t>
      </w:r>
      <w:r w:rsidRPr="005D448F">
        <w:rPr>
          <w:sz w:val="28"/>
          <w:szCs w:val="28"/>
        </w:rPr>
        <w:t>региональных проектов</w:t>
      </w:r>
      <w:r>
        <w:rPr>
          <w:sz w:val="28"/>
          <w:szCs w:val="28"/>
        </w:rPr>
        <w:t xml:space="preserve">. </w:t>
      </w:r>
    </w:p>
    <w:p w:rsidR="005204E1" w:rsidRDefault="005204E1" w:rsidP="005204E1">
      <w:pPr>
        <w:ind w:right="-284"/>
        <w:jc w:val="both"/>
        <w:rPr>
          <w:sz w:val="28"/>
        </w:rPr>
      </w:pPr>
      <w:r w:rsidRPr="00A826C3">
        <w:rPr>
          <w:b/>
          <w:sz w:val="28"/>
          <w:szCs w:val="28"/>
        </w:rPr>
        <w:lastRenderedPageBreak/>
        <w:t>Цель 2.</w:t>
      </w:r>
      <w:r>
        <w:rPr>
          <w:sz w:val="28"/>
          <w:szCs w:val="28"/>
        </w:rPr>
        <w:t xml:space="preserve"> Анализ и оценка соблюдения объектами контроля требований  нормативных правовых актов, а также иных правовых и организационно-распорядительных документов в процессе  </w:t>
      </w:r>
      <w:r w:rsidRPr="00F82ECD">
        <w:rPr>
          <w:sz w:val="28"/>
          <w:szCs w:val="28"/>
        </w:rPr>
        <w:t xml:space="preserve">использования </w:t>
      </w:r>
      <w:r>
        <w:rPr>
          <w:rFonts w:eastAsiaTheme="minorHAnsi"/>
          <w:sz w:val="28"/>
          <w:szCs w:val="28"/>
          <w:lang w:eastAsia="en-US"/>
        </w:rPr>
        <w:t>бюджетных средств</w:t>
      </w:r>
      <w:r>
        <w:rPr>
          <w:sz w:val="28"/>
          <w:szCs w:val="28"/>
        </w:rPr>
        <w:t>.</w:t>
      </w:r>
    </w:p>
    <w:p w:rsidR="005204E1" w:rsidRPr="00DE628B" w:rsidRDefault="005204E1" w:rsidP="005204E1">
      <w:pPr>
        <w:ind w:right="-284"/>
        <w:jc w:val="both"/>
        <w:rPr>
          <w:sz w:val="28"/>
          <w:szCs w:val="28"/>
        </w:rPr>
      </w:pPr>
      <w:r w:rsidRPr="00A826C3">
        <w:rPr>
          <w:b/>
          <w:sz w:val="28"/>
          <w:szCs w:val="28"/>
        </w:rPr>
        <w:t xml:space="preserve">Цель </w:t>
      </w:r>
      <w:r>
        <w:rPr>
          <w:b/>
          <w:sz w:val="28"/>
          <w:szCs w:val="28"/>
        </w:rPr>
        <w:t>3</w:t>
      </w:r>
      <w:r w:rsidRPr="00A826C3">
        <w:rPr>
          <w:b/>
          <w:sz w:val="28"/>
          <w:szCs w:val="28"/>
        </w:rPr>
        <w:t>.</w:t>
      </w:r>
      <w:r>
        <w:rPr>
          <w:sz w:val="28"/>
          <w:szCs w:val="28"/>
        </w:rPr>
        <w:t xml:space="preserve"> Оценить результативность использования бюджетных средств</w:t>
      </w:r>
      <w:r>
        <w:rPr>
          <w:rFonts w:eastAsiaTheme="minorHAnsi"/>
          <w:sz w:val="28"/>
          <w:szCs w:val="28"/>
          <w:lang w:eastAsia="en-US"/>
        </w:rPr>
        <w:t>,</w:t>
      </w:r>
      <w:r w:rsidRPr="00F82ECD">
        <w:rPr>
          <w:sz w:val="28"/>
          <w:szCs w:val="28"/>
        </w:rPr>
        <w:t xml:space="preserve"> </w:t>
      </w:r>
      <w:r>
        <w:rPr>
          <w:sz w:val="28"/>
          <w:szCs w:val="28"/>
        </w:rPr>
        <w:t>направ</w:t>
      </w:r>
      <w:r w:rsidRPr="00EF34D4">
        <w:rPr>
          <w:sz w:val="28"/>
          <w:szCs w:val="28"/>
        </w:rPr>
        <w:t xml:space="preserve">ленных </w:t>
      </w:r>
      <w:r w:rsidRPr="00EF34D4">
        <w:rPr>
          <w:bCs/>
          <w:sz w:val="28"/>
          <w:szCs w:val="28"/>
        </w:rPr>
        <w:t xml:space="preserve">на </w:t>
      </w:r>
      <w:r w:rsidRPr="00F731BC">
        <w:rPr>
          <w:sz w:val="28"/>
          <w:szCs w:val="28"/>
        </w:rPr>
        <w:t xml:space="preserve"> реализацию мероприятий </w:t>
      </w:r>
      <w:r w:rsidRPr="005D448F">
        <w:rPr>
          <w:sz w:val="28"/>
          <w:szCs w:val="28"/>
        </w:rPr>
        <w:t>региональных проектов</w:t>
      </w:r>
      <w:r>
        <w:rPr>
          <w:sz w:val="28"/>
          <w:szCs w:val="28"/>
        </w:rPr>
        <w:t>.</w:t>
      </w:r>
    </w:p>
    <w:p w:rsidR="005204E1" w:rsidRPr="00930379" w:rsidRDefault="005204E1" w:rsidP="005204E1">
      <w:pPr>
        <w:tabs>
          <w:tab w:val="left" w:pos="709"/>
          <w:tab w:val="left" w:pos="1134"/>
        </w:tabs>
        <w:spacing w:line="264" w:lineRule="auto"/>
        <w:ind w:right="27"/>
        <w:jc w:val="both"/>
        <w:rPr>
          <w:sz w:val="28"/>
          <w:szCs w:val="28"/>
        </w:rPr>
      </w:pPr>
      <w:r w:rsidRPr="00930379">
        <w:rPr>
          <w:sz w:val="28"/>
          <w:szCs w:val="28"/>
        </w:rPr>
        <w:t xml:space="preserve">5. </w:t>
      </w:r>
      <w:r>
        <w:rPr>
          <w:sz w:val="28"/>
          <w:szCs w:val="28"/>
        </w:rPr>
        <w:tab/>
      </w:r>
      <w:r w:rsidRPr="00930379">
        <w:rPr>
          <w:sz w:val="28"/>
          <w:szCs w:val="28"/>
        </w:rPr>
        <w:t xml:space="preserve">Проверяемый период: </w:t>
      </w:r>
      <w:r w:rsidRPr="005237AC">
        <w:rPr>
          <w:sz w:val="28"/>
          <w:szCs w:val="28"/>
        </w:rPr>
        <w:t>201</w:t>
      </w:r>
      <w:r>
        <w:rPr>
          <w:sz w:val="28"/>
          <w:szCs w:val="28"/>
        </w:rPr>
        <w:t>9</w:t>
      </w:r>
      <w:r w:rsidRPr="005237AC">
        <w:rPr>
          <w:sz w:val="28"/>
          <w:szCs w:val="28"/>
        </w:rPr>
        <w:t xml:space="preserve"> </w:t>
      </w:r>
      <w:r>
        <w:rPr>
          <w:sz w:val="28"/>
          <w:szCs w:val="28"/>
        </w:rPr>
        <w:t>год</w:t>
      </w:r>
      <w:r w:rsidRPr="00D853E3">
        <w:rPr>
          <w:bCs/>
          <w:sz w:val="28"/>
          <w:szCs w:val="28"/>
        </w:rPr>
        <w:t xml:space="preserve"> и </w:t>
      </w:r>
      <w:r w:rsidRPr="00D853E3">
        <w:rPr>
          <w:sz w:val="28"/>
          <w:szCs w:val="28"/>
        </w:rPr>
        <w:t xml:space="preserve"> истекший период 20</w:t>
      </w:r>
      <w:r>
        <w:rPr>
          <w:sz w:val="28"/>
          <w:szCs w:val="28"/>
        </w:rPr>
        <w:t>20</w:t>
      </w:r>
      <w:r w:rsidRPr="00D853E3">
        <w:rPr>
          <w:sz w:val="28"/>
          <w:szCs w:val="28"/>
        </w:rPr>
        <w:t xml:space="preserve"> года</w:t>
      </w:r>
      <w:r>
        <w:rPr>
          <w:sz w:val="28"/>
          <w:szCs w:val="28"/>
        </w:rPr>
        <w:t>.</w:t>
      </w:r>
    </w:p>
    <w:p w:rsidR="005204E1" w:rsidRPr="005D3040" w:rsidRDefault="005204E1" w:rsidP="005204E1">
      <w:pPr>
        <w:ind w:right="27"/>
        <w:jc w:val="both"/>
        <w:rPr>
          <w:sz w:val="28"/>
          <w:szCs w:val="28"/>
        </w:rPr>
      </w:pPr>
      <w:r w:rsidRPr="00930379">
        <w:rPr>
          <w:sz w:val="28"/>
          <w:szCs w:val="28"/>
        </w:rPr>
        <w:t>6. Сроки начала и окончания проведения контр</w:t>
      </w:r>
      <w:r>
        <w:rPr>
          <w:sz w:val="28"/>
          <w:szCs w:val="28"/>
        </w:rPr>
        <w:t xml:space="preserve">ольного мероприятия на объектах </w:t>
      </w:r>
      <w:r w:rsidRPr="00930379">
        <w:rPr>
          <w:sz w:val="28"/>
          <w:szCs w:val="28"/>
        </w:rPr>
        <w:t>контроля</w:t>
      </w:r>
      <w:r>
        <w:rPr>
          <w:sz w:val="28"/>
          <w:szCs w:val="28"/>
        </w:rPr>
        <w:t xml:space="preserve"> с 08 сентября 2020 года по 07.10.2020 года.</w:t>
      </w:r>
    </w:p>
    <w:p w:rsidR="005204E1" w:rsidRPr="00E74671" w:rsidRDefault="005204E1" w:rsidP="005204E1">
      <w:pPr>
        <w:ind w:right="27"/>
        <w:jc w:val="both"/>
        <w:rPr>
          <w:sz w:val="28"/>
          <w:szCs w:val="28"/>
        </w:rPr>
      </w:pPr>
      <w:r w:rsidRPr="00930379">
        <w:rPr>
          <w:sz w:val="28"/>
          <w:szCs w:val="28"/>
        </w:rPr>
        <w:t xml:space="preserve">7. Состав  </w:t>
      </w:r>
      <w:r>
        <w:rPr>
          <w:sz w:val="28"/>
          <w:szCs w:val="28"/>
        </w:rPr>
        <w:t xml:space="preserve">контрольной группы: председатель Контрольно-счетной Палаты </w:t>
      </w:r>
      <w:proofErr w:type="spellStart"/>
      <w:r>
        <w:rPr>
          <w:sz w:val="28"/>
          <w:szCs w:val="28"/>
        </w:rPr>
        <w:t>Поддорского</w:t>
      </w:r>
      <w:proofErr w:type="spellEnd"/>
      <w:r>
        <w:rPr>
          <w:sz w:val="28"/>
          <w:szCs w:val="28"/>
        </w:rPr>
        <w:t xml:space="preserve"> муниципального района Семенова Т.Г.</w:t>
      </w:r>
    </w:p>
    <w:p w:rsidR="00E758F3" w:rsidRDefault="00C33264" w:rsidP="005204E1">
      <w:pPr>
        <w:shd w:val="clear" w:color="auto" w:fill="FFFFFF"/>
        <w:ind w:right="-1"/>
        <w:jc w:val="both"/>
      </w:pPr>
      <w:r>
        <w:t>8</w:t>
      </w:r>
      <w:r w:rsidR="00E758F3">
        <w:t xml:space="preserve">. </w:t>
      </w:r>
      <w:r w:rsidR="00E758F3" w:rsidRPr="00A10FC0">
        <w:t>В проверяемом периоде</w:t>
      </w:r>
      <w:r w:rsidR="00E758F3">
        <w:t>:</w:t>
      </w:r>
    </w:p>
    <w:p w:rsidR="00E758F3" w:rsidRPr="0034759B" w:rsidRDefault="00E758F3" w:rsidP="00E758F3">
      <w:pPr>
        <w:autoSpaceDE w:val="0"/>
        <w:autoSpaceDN w:val="0"/>
        <w:adjustRightInd w:val="0"/>
        <w:jc w:val="both"/>
        <w:rPr>
          <w:sz w:val="28"/>
          <w:szCs w:val="28"/>
        </w:rPr>
      </w:pPr>
      <w:r>
        <w:rPr>
          <w:sz w:val="28"/>
          <w:szCs w:val="28"/>
        </w:rPr>
        <w:t>- п</w:t>
      </w:r>
      <w:r w:rsidRPr="0034759B">
        <w:rPr>
          <w:sz w:val="28"/>
          <w:szCs w:val="28"/>
        </w:rPr>
        <w:t>раво первой подписи предоставлено</w:t>
      </w:r>
      <w:r>
        <w:rPr>
          <w:sz w:val="28"/>
          <w:szCs w:val="28"/>
        </w:rPr>
        <w:t xml:space="preserve"> </w:t>
      </w:r>
      <w:r w:rsidRPr="0034759B">
        <w:rPr>
          <w:sz w:val="28"/>
          <w:szCs w:val="28"/>
        </w:rPr>
        <w:t xml:space="preserve">Главе </w:t>
      </w:r>
      <w:proofErr w:type="spellStart"/>
      <w:r w:rsidRPr="0034759B">
        <w:rPr>
          <w:sz w:val="28"/>
          <w:szCs w:val="28"/>
        </w:rPr>
        <w:t>Поддорского</w:t>
      </w:r>
      <w:proofErr w:type="spellEnd"/>
      <w:r w:rsidRPr="0034759B">
        <w:rPr>
          <w:sz w:val="28"/>
          <w:szCs w:val="28"/>
        </w:rPr>
        <w:t xml:space="preserve"> муниципального района Паниной Е.В. </w:t>
      </w:r>
    </w:p>
    <w:p w:rsidR="00E758F3" w:rsidRPr="0034759B" w:rsidRDefault="00E758F3" w:rsidP="00E758F3">
      <w:pPr>
        <w:autoSpaceDE w:val="0"/>
        <w:autoSpaceDN w:val="0"/>
        <w:adjustRightInd w:val="0"/>
        <w:jc w:val="both"/>
        <w:rPr>
          <w:sz w:val="28"/>
          <w:szCs w:val="28"/>
        </w:rPr>
      </w:pPr>
      <w:r>
        <w:rPr>
          <w:sz w:val="28"/>
          <w:szCs w:val="28"/>
        </w:rPr>
        <w:t>- п</w:t>
      </w:r>
      <w:r w:rsidRPr="0034759B">
        <w:rPr>
          <w:sz w:val="28"/>
          <w:szCs w:val="28"/>
        </w:rPr>
        <w:t>раво второй подписи  предоставлено главному бухгалтеру Администрации</w:t>
      </w:r>
      <w:r>
        <w:rPr>
          <w:sz w:val="28"/>
          <w:szCs w:val="28"/>
        </w:rPr>
        <w:t xml:space="preserve"> </w:t>
      </w:r>
      <w:proofErr w:type="spellStart"/>
      <w:r>
        <w:rPr>
          <w:sz w:val="28"/>
          <w:szCs w:val="28"/>
        </w:rPr>
        <w:t>Поддорского</w:t>
      </w:r>
      <w:proofErr w:type="spellEnd"/>
      <w:r>
        <w:rPr>
          <w:sz w:val="28"/>
          <w:szCs w:val="28"/>
        </w:rPr>
        <w:t xml:space="preserve"> муниципального района</w:t>
      </w:r>
      <w:r w:rsidRPr="0034759B">
        <w:rPr>
          <w:sz w:val="28"/>
          <w:szCs w:val="28"/>
        </w:rPr>
        <w:t xml:space="preserve"> Петровой С.Н.</w:t>
      </w:r>
    </w:p>
    <w:p w:rsidR="00E758F3" w:rsidRPr="0034759B" w:rsidRDefault="00E758F3" w:rsidP="00E758F3">
      <w:pPr>
        <w:autoSpaceDE w:val="0"/>
        <w:autoSpaceDN w:val="0"/>
        <w:adjustRightInd w:val="0"/>
        <w:jc w:val="both"/>
        <w:rPr>
          <w:sz w:val="28"/>
          <w:szCs w:val="28"/>
        </w:rPr>
      </w:pPr>
      <w:r w:rsidRPr="0034759B">
        <w:rPr>
          <w:sz w:val="28"/>
          <w:szCs w:val="28"/>
        </w:rPr>
        <w:t xml:space="preserve">         В соответствии со статьей 37 Федерального закона от 06.10.2003 №131-ФЗ «Об общих принципах организации местного самоуправления в Российской Федерации» (далее – закон от 06.10.2003 №131-ФЗ)  и решением Думы </w:t>
      </w:r>
      <w:proofErr w:type="spellStart"/>
      <w:r w:rsidRPr="0034759B">
        <w:rPr>
          <w:sz w:val="28"/>
          <w:szCs w:val="28"/>
        </w:rPr>
        <w:t>Поддорского</w:t>
      </w:r>
      <w:proofErr w:type="spellEnd"/>
      <w:r w:rsidRPr="0034759B">
        <w:rPr>
          <w:sz w:val="28"/>
          <w:szCs w:val="28"/>
        </w:rPr>
        <w:t xml:space="preserve"> муниципального района от 17.04.2008 № 213 утверждено Положение об Администрации </w:t>
      </w:r>
      <w:proofErr w:type="spellStart"/>
      <w:r w:rsidRPr="0034759B">
        <w:rPr>
          <w:sz w:val="28"/>
          <w:szCs w:val="28"/>
        </w:rPr>
        <w:t>Поддорского</w:t>
      </w:r>
      <w:proofErr w:type="spellEnd"/>
      <w:r w:rsidRPr="0034759B">
        <w:rPr>
          <w:sz w:val="28"/>
          <w:szCs w:val="28"/>
        </w:rPr>
        <w:t xml:space="preserve"> муниципального района (далее - положение).</w:t>
      </w:r>
    </w:p>
    <w:p w:rsidR="00E758F3" w:rsidRPr="0034759B" w:rsidRDefault="00E758F3" w:rsidP="00E758F3">
      <w:pPr>
        <w:autoSpaceDE w:val="0"/>
        <w:autoSpaceDN w:val="0"/>
        <w:adjustRightInd w:val="0"/>
        <w:ind w:firstLine="720"/>
        <w:jc w:val="both"/>
        <w:rPr>
          <w:sz w:val="28"/>
          <w:szCs w:val="28"/>
        </w:rPr>
      </w:pPr>
      <w:r w:rsidRPr="0034759B">
        <w:rPr>
          <w:color w:val="000000"/>
          <w:sz w:val="28"/>
          <w:szCs w:val="28"/>
        </w:rPr>
        <w:t xml:space="preserve">В соответствии с положением, </w:t>
      </w:r>
      <w:r w:rsidRPr="0034759B">
        <w:rPr>
          <w:sz w:val="28"/>
          <w:szCs w:val="28"/>
        </w:rPr>
        <w:t xml:space="preserve">Администрация является исполнительно-распорядительным органом </w:t>
      </w:r>
      <w:proofErr w:type="spellStart"/>
      <w:r w:rsidRPr="0034759B">
        <w:rPr>
          <w:sz w:val="28"/>
          <w:szCs w:val="28"/>
        </w:rPr>
        <w:t>Поддорского</w:t>
      </w:r>
      <w:proofErr w:type="spellEnd"/>
      <w:r w:rsidRPr="0034759B">
        <w:rPr>
          <w:sz w:val="28"/>
          <w:szCs w:val="28"/>
        </w:rPr>
        <w:t xml:space="preserve"> муниципального района.</w:t>
      </w:r>
    </w:p>
    <w:p w:rsidR="00E758F3" w:rsidRPr="0034759B" w:rsidRDefault="00E758F3" w:rsidP="00E758F3">
      <w:pPr>
        <w:autoSpaceDE w:val="0"/>
        <w:autoSpaceDN w:val="0"/>
        <w:adjustRightInd w:val="0"/>
        <w:ind w:firstLine="708"/>
        <w:jc w:val="both"/>
        <w:rPr>
          <w:sz w:val="28"/>
          <w:szCs w:val="28"/>
        </w:rPr>
      </w:pPr>
      <w:r w:rsidRPr="0034759B">
        <w:rPr>
          <w:sz w:val="28"/>
          <w:szCs w:val="28"/>
        </w:rPr>
        <w:t xml:space="preserve">В соответствии с законом от 06.10.2003 №131-ФЗ и Уставом </w:t>
      </w:r>
      <w:proofErr w:type="spellStart"/>
      <w:r w:rsidRPr="0034759B">
        <w:rPr>
          <w:sz w:val="28"/>
          <w:szCs w:val="28"/>
        </w:rPr>
        <w:t>Поддорского</w:t>
      </w:r>
      <w:proofErr w:type="spellEnd"/>
      <w:r w:rsidRPr="0034759B">
        <w:rPr>
          <w:sz w:val="28"/>
          <w:szCs w:val="28"/>
        </w:rPr>
        <w:t xml:space="preserve"> муниципального района Администрация наделена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законами Новгородской области.</w:t>
      </w:r>
    </w:p>
    <w:p w:rsidR="00E758F3" w:rsidRPr="0034759B" w:rsidRDefault="00E758F3" w:rsidP="00E758F3">
      <w:pPr>
        <w:autoSpaceDE w:val="0"/>
        <w:autoSpaceDN w:val="0"/>
        <w:adjustRightInd w:val="0"/>
        <w:ind w:firstLine="708"/>
        <w:jc w:val="both"/>
        <w:rPr>
          <w:sz w:val="28"/>
          <w:szCs w:val="28"/>
        </w:rPr>
      </w:pPr>
      <w:r w:rsidRPr="0034759B">
        <w:rPr>
          <w:sz w:val="28"/>
          <w:szCs w:val="28"/>
        </w:rPr>
        <w:t xml:space="preserve">Администрация обладает правами юридического лица, имеет бланки, штампы и печать со своим наименованием и изображением официальной символики в соответствии со статьями 4 и 33 Устава </w:t>
      </w:r>
      <w:proofErr w:type="spellStart"/>
      <w:r w:rsidRPr="0034759B">
        <w:rPr>
          <w:sz w:val="28"/>
          <w:szCs w:val="28"/>
        </w:rPr>
        <w:t>Поддорского</w:t>
      </w:r>
      <w:proofErr w:type="spellEnd"/>
      <w:r w:rsidRPr="0034759B">
        <w:rPr>
          <w:sz w:val="28"/>
          <w:szCs w:val="28"/>
        </w:rPr>
        <w:t xml:space="preserve"> муниципального района и другие реквизиты.</w:t>
      </w:r>
    </w:p>
    <w:p w:rsidR="00E758F3" w:rsidRDefault="00E758F3" w:rsidP="00E758F3">
      <w:pPr>
        <w:autoSpaceDE w:val="0"/>
        <w:autoSpaceDN w:val="0"/>
        <w:adjustRightInd w:val="0"/>
        <w:ind w:firstLine="708"/>
        <w:jc w:val="both"/>
        <w:rPr>
          <w:sz w:val="28"/>
          <w:szCs w:val="28"/>
        </w:rPr>
      </w:pPr>
      <w:r w:rsidRPr="0034759B">
        <w:rPr>
          <w:sz w:val="28"/>
          <w:szCs w:val="28"/>
        </w:rPr>
        <w:t xml:space="preserve">Финансирование деятельности Администрации осуществляется за счет средств бюджета </w:t>
      </w:r>
      <w:proofErr w:type="spellStart"/>
      <w:r w:rsidRPr="0034759B">
        <w:rPr>
          <w:sz w:val="28"/>
          <w:szCs w:val="28"/>
        </w:rPr>
        <w:t>Поддорского</w:t>
      </w:r>
      <w:proofErr w:type="spellEnd"/>
      <w:r w:rsidRPr="0034759B">
        <w:rPr>
          <w:sz w:val="28"/>
          <w:szCs w:val="28"/>
        </w:rPr>
        <w:t xml:space="preserve"> муниципального района.</w:t>
      </w:r>
    </w:p>
    <w:p w:rsidR="00E758F3" w:rsidRPr="0034759B" w:rsidRDefault="00E758F3" w:rsidP="00E758F3">
      <w:pPr>
        <w:autoSpaceDE w:val="0"/>
        <w:autoSpaceDN w:val="0"/>
        <w:adjustRightInd w:val="0"/>
        <w:ind w:firstLine="708"/>
        <w:jc w:val="both"/>
        <w:rPr>
          <w:sz w:val="28"/>
          <w:szCs w:val="28"/>
        </w:rPr>
      </w:pPr>
    </w:p>
    <w:p w:rsidR="00E758F3" w:rsidRDefault="002F2D65" w:rsidP="00E758F3">
      <w:pPr>
        <w:rPr>
          <w:sz w:val="28"/>
          <w:szCs w:val="28"/>
        </w:rPr>
      </w:pPr>
      <w:r>
        <w:rPr>
          <w:sz w:val="28"/>
          <w:szCs w:val="28"/>
        </w:rPr>
        <w:t>9</w:t>
      </w:r>
      <w:r w:rsidR="00E758F3">
        <w:rPr>
          <w:sz w:val="28"/>
          <w:szCs w:val="28"/>
        </w:rPr>
        <w:t>.По результатам контрольного мероприятия установлено следующее:</w:t>
      </w:r>
    </w:p>
    <w:p w:rsidR="00E758F3" w:rsidRDefault="00E758F3" w:rsidP="00E75F09">
      <w:pPr>
        <w:pStyle w:val="ConsPlusCell"/>
        <w:tabs>
          <w:tab w:val="left" w:pos="709"/>
          <w:tab w:val="left" w:pos="1134"/>
        </w:tabs>
        <w:ind w:right="28"/>
        <w:jc w:val="both"/>
      </w:pPr>
    </w:p>
    <w:p w:rsidR="005204E1" w:rsidRDefault="005204E1" w:rsidP="005204E1">
      <w:pPr>
        <w:jc w:val="center"/>
        <w:rPr>
          <w:sz w:val="28"/>
          <w:szCs w:val="28"/>
        </w:rPr>
      </w:pPr>
      <w:r>
        <w:rPr>
          <w:rFonts w:eastAsiaTheme="minorHAnsi"/>
          <w:b/>
          <w:sz w:val="28"/>
          <w:szCs w:val="28"/>
          <w:lang w:eastAsia="en-US"/>
        </w:rPr>
        <w:t>2.</w:t>
      </w:r>
      <w:r w:rsidRPr="0082357B">
        <w:rPr>
          <w:rFonts w:eastAsiaTheme="minorHAnsi"/>
          <w:b/>
          <w:sz w:val="28"/>
          <w:szCs w:val="28"/>
          <w:lang w:eastAsia="en-US"/>
        </w:rPr>
        <w:t xml:space="preserve">Объемы </w:t>
      </w:r>
      <w:r>
        <w:rPr>
          <w:rFonts w:eastAsiaTheme="minorHAnsi"/>
          <w:sz w:val="28"/>
          <w:szCs w:val="28"/>
          <w:lang w:eastAsia="en-US"/>
        </w:rPr>
        <w:t xml:space="preserve"> </w:t>
      </w:r>
      <w:r w:rsidRPr="00250E21">
        <w:rPr>
          <w:rFonts w:eastAsiaTheme="minorHAnsi"/>
          <w:b/>
          <w:sz w:val="28"/>
          <w:szCs w:val="28"/>
          <w:lang w:eastAsia="en-US"/>
        </w:rPr>
        <w:t xml:space="preserve">бюджетных ассигнований, предусмотренных и  исполненных в проверяемом периоде </w:t>
      </w:r>
      <w:r w:rsidRPr="00250E21">
        <w:rPr>
          <w:b/>
          <w:sz w:val="28"/>
          <w:szCs w:val="28"/>
        </w:rPr>
        <w:t>на реализацию мероприятий региональных проектов.</w:t>
      </w:r>
    </w:p>
    <w:p w:rsidR="005204E1" w:rsidRDefault="005204E1" w:rsidP="005204E1">
      <w:pPr>
        <w:ind w:right="-284"/>
        <w:jc w:val="both"/>
        <w:rPr>
          <w:rFonts w:eastAsiaTheme="minorHAnsi"/>
          <w:b/>
          <w:sz w:val="28"/>
          <w:szCs w:val="28"/>
          <w:lang w:eastAsia="en-US"/>
        </w:rPr>
      </w:pPr>
      <w:r>
        <w:rPr>
          <w:sz w:val="28"/>
          <w:szCs w:val="28"/>
        </w:rPr>
        <w:tab/>
      </w:r>
      <w:r>
        <w:rPr>
          <w:b/>
          <w:sz w:val="28"/>
          <w:szCs w:val="28"/>
        </w:rPr>
        <w:t>2.1.</w:t>
      </w:r>
      <w:r w:rsidRPr="00250E21">
        <w:rPr>
          <w:b/>
          <w:sz w:val="28"/>
          <w:szCs w:val="28"/>
        </w:rPr>
        <w:t xml:space="preserve">Анализ нормативных правовых актов Новгородской области и муниципальных  правовых актов, устанавливающих соответствующие расходные обязательства и </w:t>
      </w:r>
      <w:r w:rsidRPr="00250E21">
        <w:rPr>
          <w:rFonts w:eastAsiaTheme="minorHAnsi"/>
          <w:b/>
          <w:sz w:val="28"/>
          <w:szCs w:val="28"/>
          <w:lang w:eastAsia="en-US"/>
        </w:rPr>
        <w:t>объемы бюджетных ассигнований на их исполнение</w:t>
      </w:r>
    </w:p>
    <w:p w:rsidR="005204E1" w:rsidRPr="006E4034" w:rsidRDefault="005204E1" w:rsidP="005204E1">
      <w:pPr>
        <w:jc w:val="both"/>
        <w:rPr>
          <w:sz w:val="28"/>
          <w:szCs w:val="28"/>
        </w:rPr>
      </w:pPr>
      <w:r>
        <w:lastRenderedPageBreak/>
        <w:t xml:space="preserve">        </w:t>
      </w:r>
      <w:r w:rsidRPr="006E4034">
        <w:rPr>
          <w:sz w:val="28"/>
          <w:szCs w:val="28"/>
        </w:rPr>
        <w:t xml:space="preserve">В рамках </w:t>
      </w:r>
      <w:r w:rsidRPr="00911F8D">
        <w:rPr>
          <w:b/>
          <w:sz w:val="28"/>
          <w:szCs w:val="28"/>
        </w:rPr>
        <w:t xml:space="preserve">национального проекта </w:t>
      </w:r>
      <w:r w:rsidRPr="006E4034">
        <w:rPr>
          <w:sz w:val="28"/>
          <w:szCs w:val="28"/>
        </w:rPr>
        <w:t xml:space="preserve">"Жилье и городская среда" (паспорт утв. президиумом Совета при Президенте Российской Федерации по стратегическому развитию и национальным проектам (протокол от 24 декабря 2018 г. N 16)) </w:t>
      </w:r>
      <w:r>
        <w:rPr>
          <w:sz w:val="28"/>
          <w:szCs w:val="28"/>
        </w:rPr>
        <w:t xml:space="preserve">одной из поставленных задач под номером три является: </w:t>
      </w:r>
    </w:p>
    <w:p w:rsidR="005204E1" w:rsidRPr="006E4034" w:rsidRDefault="005204E1" w:rsidP="005204E1">
      <w:pPr>
        <w:jc w:val="both"/>
        <w:rPr>
          <w:sz w:val="28"/>
          <w:szCs w:val="28"/>
        </w:rPr>
      </w:pPr>
      <w:r>
        <w:rPr>
          <w:sz w:val="28"/>
          <w:szCs w:val="28"/>
        </w:rPr>
        <w:t xml:space="preserve">      - </w:t>
      </w:r>
      <w:r w:rsidRPr="006E4034">
        <w:rPr>
          <w:sz w:val="28"/>
          <w:szCs w:val="28"/>
        </w:rPr>
        <w:t>Кардинальное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w:t>
      </w:r>
      <w:r>
        <w:rPr>
          <w:sz w:val="28"/>
          <w:szCs w:val="28"/>
        </w:rPr>
        <w:t>.</w:t>
      </w:r>
    </w:p>
    <w:p w:rsidR="005204E1" w:rsidRDefault="005204E1" w:rsidP="005204E1">
      <w:pPr>
        <w:jc w:val="both"/>
        <w:rPr>
          <w:sz w:val="28"/>
          <w:szCs w:val="28"/>
        </w:rPr>
      </w:pPr>
      <w:r>
        <w:rPr>
          <w:sz w:val="28"/>
          <w:szCs w:val="28"/>
        </w:rPr>
        <w:t xml:space="preserve">     Целевыми показателями выполнения поставленной задачи являются: </w:t>
      </w:r>
    </w:p>
    <w:p w:rsidR="005204E1" w:rsidRPr="000F017A" w:rsidRDefault="005204E1" w:rsidP="005204E1">
      <w:pPr>
        <w:jc w:val="both"/>
        <w:rPr>
          <w:sz w:val="28"/>
          <w:szCs w:val="28"/>
        </w:rPr>
      </w:pPr>
      <w:r>
        <w:rPr>
          <w:sz w:val="28"/>
          <w:szCs w:val="28"/>
        </w:rPr>
        <w:t>1.</w:t>
      </w:r>
      <w:r w:rsidRPr="000F017A">
        <w:rPr>
          <w:sz w:val="28"/>
          <w:szCs w:val="28"/>
        </w:rPr>
        <w:t>Среднее значение индекса качества городской среды по Российской Федерации, %</w:t>
      </w:r>
    </w:p>
    <w:p w:rsidR="005204E1" w:rsidRPr="000F017A" w:rsidRDefault="005204E1" w:rsidP="005204E1">
      <w:pPr>
        <w:jc w:val="both"/>
        <w:rPr>
          <w:sz w:val="28"/>
          <w:szCs w:val="28"/>
        </w:rPr>
      </w:pPr>
      <w:r>
        <w:rPr>
          <w:sz w:val="28"/>
          <w:szCs w:val="28"/>
        </w:rPr>
        <w:t>2.</w:t>
      </w:r>
      <w:r w:rsidRPr="000F017A">
        <w:rPr>
          <w:sz w:val="28"/>
          <w:szCs w:val="28"/>
        </w:rPr>
        <w:t>Доля городов с благоприятной средой от общего количества городов, %</w:t>
      </w:r>
    </w:p>
    <w:p w:rsidR="005204E1" w:rsidRPr="000F017A" w:rsidRDefault="005204E1" w:rsidP="005204E1">
      <w:pPr>
        <w:jc w:val="both"/>
        <w:rPr>
          <w:sz w:val="28"/>
          <w:szCs w:val="28"/>
          <w:vertAlign w:val="superscript"/>
        </w:rPr>
      </w:pPr>
      <w:r>
        <w:rPr>
          <w:sz w:val="28"/>
          <w:szCs w:val="28"/>
        </w:rPr>
        <w:t>3.</w:t>
      </w:r>
      <w:r w:rsidRPr="000F017A">
        <w:rPr>
          <w:sz w:val="28"/>
          <w:szCs w:val="28"/>
        </w:rPr>
        <w:t>Реализованы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не менее ед. накопительным итогом начиная с 2019 г.</w:t>
      </w:r>
      <w:r w:rsidRPr="000F017A">
        <w:rPr>
          <w:sz w:val="28"/>
          <w:szCs w:val="28"/>
          <w:vertAlign w:val="superscript"/>
        </w:rPr>
        <w:t xml:space="preserve">  </w:t>
      </w:r>
    </w:p>
    <w:p w:rsidR="005204E1" w:rsidRDefault="005204E1" w:rsidP="005204E1">
      <w:pPr>
        <w:jc w:val="both"/>
        <w:rPr>
          <w:sz w:val="28"/>
          <w:szCs w:val="28"/>
          <w:vertAlign w:val="superscript"/>
        </w:rPr>
      </w:pPr>
      <w:r>
        <w:rPr>
          <w:sz w:val="28"/>
          <w:szCs w:val="28"/>
        </w:rPr>
        <w:t>4.Р</w:t>
      </w:r>
      <w:r w:rsidRPr="000F017A">
        <w:rPr>
          <w:sz w:val="28"/>
          <w:szCs w:val="28"/>
        </w:rPr>
        <w:t xml:space="preserve">еализованы проекты </w:t>
      </w:r>
      <w:proofErr w:type="gramStart"/>
      <w:r w:rsidRPr="000F017A">
        <w:rPr>
          <w:sz w:val="28"/>
          <w:szCs w:val="28"/>
        </w:rPr>
        <w:t>победителей Всероссийского конкурса лучших проектов создания комфортной городской среды</w:t>
      </w:r>
      <w:proofErr w:type="gramEnd"/>
      <w:r w:rsidRPr="000F017A">
        <w:rPr>
          <w:sz w:val="28"/>
          <w:szCs w:val="28"/>
        </w:rPr>
        <w:t xml:space="preserve"> в малых городах и исторических поселениях, не менее ед. нарастающим итогом</w:t>
      </w:r>
      <w:r w:rsidRPr="000F017A">
        <w:rPr>
          <w:sz w:val="28"/>
          <w:szCs w:val="28"/>
          <w:vertAlign w:val="superscript"/>
        </w:rPr>
        <w:t> </w:t>
      </w:r>
    </w:p>
    <w:p w:rsidR="005204E1" w:rsidRDefault="005204E1" w:rsidP="005204E1">
      <w:pPr>
        <w:jc w:val="both"/>
        <w:rPr>
          <w:rFonts w:eastAsiaTheme="minorHAnsi"/>
          <w:sz w:val="28"/>
          <w:szCs w:val="28"/>
          <w:lang w:eastAsia="en-US"/>
        </w:rPr>
      </w:pPr>
      <w:r>
        <w:rPr>
          <w:rFonts w:eastAsiaTheme="minorHAnsi"/>
          <w:sz w:val="28"/>
          <w:szCs w:val="28"/>
          <w:lang w:eastAsia="en-US"/>
        </w:rPr>
        <w:t xml:space="preserve">      Задача под номером четыре:</w:t>
      </w:r>
    </w:p>
    <w:p w:rsidR="005204E1" w:rsidRPr="00050049" w:rsidRDefault="005204E1" w:rsidP="005204E1">
      <w:pPr>
        <w:jc w:val="both"/>
        <w:rPr>
          <w:sz w:val="28"/>
          <w:szCs w:val="28"/>
        </w:rPr>
      </w:pPr>
      <w:r>
        <w:rPr>
          <w:sz w:val="28"/>
          <w:szCs w:val="28"/>
        </w:rPr>
        <w:t xml:space="preserve">     </w:t>
      </w:r>
      <w:r w:rsidRPr="00050049">
        <w:rPr>
          <w:sz w:val="28"/>
          <w:szCs w:val="28"/>
        </w:rPr>
        <w:t>-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r>
        <w:rPr>
          <w:sz w:val="28"/>
          <w:szCs w:val="28"/>
        </w:rPr>
        <w:t>.</w:t>
      </w:r>
    </w:p>
    <w:p w:rsidR="005204E1" w:rsidRDefault="005204E1" w:rsidP="005204E1">
      <w:pPr>
        <w:jc w:val="both"/>
        <w:rPr>
          <w:sz w:val="28"/>
          <w:szCs w:val="28"/>
        </w:rPr>
      </w:pPr>
      <w:r>
        <w:rPr>
          <w:sz w:val="28"/>
          <w:szCs w:val="28"/>
        </w:rPr>
        <w:t xml:space="preserve">     Целевыми показателями выполнения поставленной задачи являются: </w:t>
      </w:r>
    </w:p>
    <w:p w:rsidR="005204E1" w:rsidRPr="00E16BE0" w:rsidRDefault="005204E1" w:rsidP="005204E1">
      <w:pPr>
        <w:jc w:val="both"/>
        <w:rPr>
          <w:sz w:val="28"/>
          <w:szCs w:val="28"/>
        </w:rPr>
      </w:pPr>
      <w:r>
        <w:rPr>
          <w:sz w:val="28"/>
          <w:szCs w:val="28"/>
        </w:rPr>
        <w:t>1.</w:t>
      </w:r>
      <w:r w:rsidRPr="00050049">
        <w:t xml:space="preserve"> </w:t>
      </w:r>
      <w:r w:rsidRPr="00E16BE0">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r>
        <w:rPr>
          <w:sz w:val="28"/>
          <w:szCs w:val="28"/>
        </w:rPr>
        <w:t>.</w:t>
      </w:r>
    </w:p>
    <w:p w:rsidR="005204E1" w:rsidRDefault="005204E1" w:rsidP="005204E1">
      <w:pPr>
        <w:jc w:val="both"/>
        <w:rPr>
          <w:sz w:val="28"/>
          <w:szCs w:val="28"/>
        </w:rPr>
      </w:pPr>
      <w:r>
        <w:rPr>
          <w:sz w:val="28"/>
          <w:szCs w:val="28"/>
        </w:rPr>
        <w:t xml:space="preserve">      </w:t>
      </w:r>
      <w:r w:rsidRPr="00050049">
        <w:rPr>
          <w:sz w:val="28"/>
          <w:szCs w:val="28"/>
        </w:rPr>
        <w:t>Паспорт</w:t>
      </w:r>
      <w:r>
        <w:rPr>
          <w:sz w:val="28"/>
          <w:szCs w:val="28"/>
        </w:rPr>
        <w:t>ом</w:t>
      </w:r>
      <w:r w:rsidRPr="00050049">
        <w:rPr>
          <w:sz w:val="28"/>
          <w:szCs w:val="28"/>
        </w:rPr>
        <w:t xml:space="preserve"> </w:t>
      </w:r>
      <w:r w:rsidRPr="00911F8D">
        <w:rPr>
          <w:b/>
          <w:sz w:val="28"/>
          <w:szCs w:val="28"/>
        </w:rPr>
        <w:t>федерального проекта</w:t>
      </w:r>
      <w:r w:rsidRPr="00050049">
        <w:rPr>
          <w:sz w:val="28"/>
          <w:szCs w:val="28"/>
        </w:rPr>
        <w:t xml:space="preserve"> "Формирование комфортной городской среды" (утв. протоколом заседания проектного комитета по национальному проекту "Жилье и городская среда" от 21.12.2018 N 3)</w:t>
      </w:r>
      <w:r>
        <w:rPr>
          <w:sz w:val="28"/>
          <w:szCs w:val="28"/>
        </w:rPr>
        <w:t xml:space="preserve"> определена основная цель:</w:t>
      </w:r>
    </w:p>
    <w:p w:rsidR="005204E1" w:rsidRPr="00E16BE0" w:rsidRDefault="005204E1" w:rsidP="005204E1">
      <w:pPr>
        <w:jc w:val="both"/>
        <w:rPr>
          <w:sz w:val="28"/>
          <w:szCs w:val="28"/>
        </w:rPr>
      </w:pPr>
      <w:r>
        <w:rPr>
          <w:sz w:val="28"/>
          <w:szCs w:val="28"/>
        </w:rPr>
        <w:t xml:space="preserve"> </w:t>
      </w:r>
      <w:proofErr w:type="gramStart"/>
      <w:r>
        <w:rPr>
          <w:sz w:val="28"/>
          <w:szCs w:val="28"/>
        </w:rPr>
        <w:t xml:space="preserve">- </w:t>
      </w:r>
      <w:r w:rsidRPr="00E16BE0">
        <w:rPr>
          <w:sz w:val="28"/>
          <w:szCs w:val="28"/>
        </w:rPr>
        <w:t>Кардинальное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 а также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roofErr w:type="gramEnd"/>
    </w:p>
    <w:p w:rsidR="005204E1" w:rsidRDefault="005204E1" w:rsidP="005204E1">
      <w:pPr>
        <w:jc w:val="both"/>
        <w:rPr>
          <w:sz w:val="28"/>
          <w:szCs w:val="28"/>
        </w:rPr>
      </w:pPr>
      <w:r>
        <w:rPr>
          <w:sz w:val="28"/>
          <w:szCs w:val="28"/>
        </w:rPr>
        <w:t xml:space="preserve">     Целевыми показателями выполнения поставленной задачи являются:</w:t>
      </w:r>
    </w:p>
    <w:p w:rsidR="005204E1" w:rsidRPr="00E16BE0" w:rsidRDefault="005204E1" w:rsidP="005204E1">
      <w:pPr>
        <w:pStyle w:val="a8"/>
        <w:numPr>
          <w:ilvl w:val="0"/>
          <w:numId w:val="14"/>
        </w:numPr>
        <w:jc w:val="both"/>
        <w:rPr>
          <w:sz w:val="28"/>
          <w:szCs w:val="28"/>
        </w:rPr>
      </w:pPr>
      <w:r w:rsidRPr="00E16BE0">
        <w:rPr>
          <w:sz w:val="28"/>
          <w:szCs w:val="28"/>
        </w:rPr>
        <w:t>Среднее значение индекса качества городской среды по Российской Федерации, %</w:t>
      </w:r>
    </w:p>
    <w:p w:rsidR="005204E1" w:rsidRPr="00E16BE0" w:rsidRDefault="005204E1" w:rsidP="005204E1">
      <w:pPr>
        <w:pStyle w:val="a8"/>
        <w:numPr>
          <w:ilvl w:val="0"/>
          <w:numId w:val="14"/>
        </w:numPr>
        <w:jc w:val="both"/>
        <w:rPr>
          <w:rFonts w:eastAsiaTheme="minorHAnsi"/>
          <w:sz w:val="28"/>
          <w:szCs w:val="28"/>
          <w:lang w:eastAsia="en-US"/>
        </w:rPr>
      </w:pPr>
      <w:r w:rsidRPr="00E16BE0">
        <w:rPr>
          <w:sz w:val="28"/>
          <w:szCs w:val="28"/>
        </w:rPr>
        <w:t>Доля городов с благоприятной средой от общего количества городов, %</w:t>
      </w:r>
    </w:p>
    <w:p w:rsidR="005204E1" w:rsidRPr="00E16BE0" w:rsidRDefault="005204E1" w:rsidP="005204E1">
      <w:pPr>
        <w:pStyle w:val="a8"/>
        <w:numPr>
          <w:ilvl w:val="0"/>
          <w:numId w:val="14"/>
        </w:numPr>
        <w:jc w:val="both"/>
        <w:rPr>
          <w:rFonts w:eastAsiaTheme="minorHAnsi"/>
          <w:sz w:val="28"/>
          <w:szCs w:val="28"/>
          <w:lang w:eastAsia="en-US"/>
        </w:rPr>
      </w:pPr>
      <w:r w:rsidRPr="00E16BE0">
        <w:rPr>
          <w:sz w:val="28"/>
          <w:szCs w:val="28"/>
        </w:rPr>
        <w:t>Количество городов с благоприятной средой, единиц</w:t>
      </w:r>
    </w:p>
    <w:p w:rsidR="005204E1" w:rsidRPr="00E16BE0" w:rsidRDefault="005204E1" w:rsidP="005204E1">
      <w:pPr>
        <w:pStyle w:val="a8"/>
        <w:numPr>
          <w:ilvl w:val="0"/>
          <w:numId w:val="14"/>
        </w:numPr>
        <w:jc w:val="both"/>
        <w:rPr>
          <w:rFonts w:eastAsiaTheme="minorHAnsi"/>
          <w:sz w:val="28"/>
          <w:szCs w:val="28"/>
          <w:lang w:eastAsia="en-US"/>
        </w:rPr>
      </w:pPr>
      <w:r w:rsidRPr="00E16BE0">
        <w:rPr>
          <w:sz w:val="28"/>
          <w:szCs w:val="28"/>
        </w:rPr>
        <w:lastRenderedPageBreak/>
        <w:t xml:space="preserve">Реализованы проекты </w:t>
      </w:r>
      <w:proofErr w:type="gramStart"/>
      <w:r w:rsidRPr="00E16BE0">
        <w:rPr>
          <w:sz w:val="28"/>
          <w:szCs w:val="28"/>
        </w:rPr>
        <w:t>победителей Всероссийского конкурса лучших проектов создания комфортной городской среды</w:t>
      </w:r>
      <w:proofErr w:type="gramEnd"/>
      <w:r w:rsidRPr="00E16BE0">
        <w:rPr>
          <w:sz w:val="28"/>
          <w:szCs w:val="28"/>
        </w:rPr>
        <w:t xml:space="preserve"> в малых городах и исторических поселениях, не менее ед. нарастающим итогом </w:t>
      </w:r>
    </w:p>
    <w:tbl>
      <w:tblPr>
        <w:tblW w:w="0" w:type="auto"/>
        <w:tblCellSpacing w:w="15" w:type="dxa"/>
        <w:tblCellMar>
          <w:top w:w="15" w:type="dxa"/>
          <w:left w:w="15" w:type="dxa"/>
          <w:bottom w:w="15" w:type="dxa"/>
          <w:right w:w="15" w:type="dxa"/>
        </w:tblCellMar>
        <w:tblLook w:val="04A0"/>
      </w:tblPr>
      <w:tblGrid>
        <w:gridCol w:w="81"/>
        <w:gridCol w:w="81"/>
      </w:tblGrid>
      <w:tr w:rsidR="005204E1" w:rsidRPr="00E16BE0" w:rsidTr="00CB4FA5">
        <w:trPr>
          <w:tblCellSpacing w:w="15" w:type="dxa"/>
        </w:trPr>
        <w:tc>
          <w:tcPr>
            <w:tcW w:w="0" w:type="auto"/>
            <w:vAlign w:val="center"/>
            <w:hideMark/>
          </w:tcPr>
          <w:p w:rsidR="005204E1" w:rsidRPr="00E16BE0" w:rsidRDefault="005204E1" w:rsidP="00CB4FA5">
            <w:pPr>
              <w:jc w:val="both"/>
              <w:rPr>
                <w:sz w:val="28"/>
                <w:szCs w:val="28"/>
              </w:rPr>
            </w:pPr>
          </w:p>
        </w:tc>
        <w:tc>
          <w:tcPr>
            <w:tcW w:w="0" w:type="auto"/>
            <w:vAlign w:val="center"/>
            <w:hideMark/>
          </w:tcPr>
          <w:p w:rsidR="005204E1" w:rsidRPr="00E16BE0" w:rsidRDefault="005204E1" w:rsidP="00CB4FA5">
            <w:pPr>
              <w:pStyle w:val="pboth"/>
              <w:jc w:val="both"/>
              <w:rPr>
                <w:sz w:val="28"/>
                <w:szCs w:val="28"/>
              </w:rPr>
            </w:pPr>
            <w:bookmarkStart w:id="0" w:name="100083"/>
            <w:bookmarkEnd w:id="0"/>
          </w:p>
        </w:tc>
      </w:tr>
    </w:tbl>
    <w:p w:rsidR="005204E1" w:rsidRPr="00E16BE0" w:rsidRDefault="005204E1" w:rsidP="005204E1">
      <w:pPr>
        <w:pStyle w:val="a8"/>
        <w:numPr>
          <w:ilvl w:val="0"/>
          <w:numId w:val="14"/>
        </w:numPr>
        <w:jc w:val="both"/>
        <w:rPr>
          <w:rFonts w:eastAsiaTheme="minorHAnsi"/>
          <w:sz w:val="28"/>
          <w:szCs w:val="28"/>
          <w:lang w:eastAsia="en-US"/>
        </w:rPr>
      </w:pPr>
      <w:r w:rsidRPr="00E16BE0">
        <w:rPr>
          <w:sz w:val="28"/>
          <w:szCs w:val="28"/>
        </w:rPr>
        <w:t>Реализованы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не менее единиц накопительным итогом начиная с 2019 года</w:t>
      </w:r>
    </w:p>
    <w:p w:rsidR="005204E1" w:rsidRPr="005E1D8F" w:rsidRDefault="005204E1" w:rsidP="005204E1">
      <w:pPr>
        <w:pStyle w:val="a8"/>
        <w:numPr>
          <w:ilvl w:val="0"/>
          <w:numId w:val="14"/>
        </w:numPr>
        <w:jc w:val="both"/>
        <w:rPr>
          <w:rFonts w:eastAsiaTheme="minorHAnsi"/>
          <w:sz w:val="28"/>
          <w:szCs w:val="28"/>
          <w:lang w:eastAsia="en-US"/>
        </w:rPr>
      </w:pPr>
      <w:r w:rsidRPr="00E16BE0">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rsidR="005204E1" w:rsidRPr="00BB5B64" w:rsidRDefault="005204E1" w:rsidP="005204E1">
      <w:pPr>
        <w:ind w:left="360"/>
        <w:jc w:val="both"/>
        <w:rPr>
          <w:sz w:val="28"/>
          <w:szCs w:val="28"/>
        </w:rPr>
      </w:pPr>
      <w:r>
        <w:rPr>
          <w:sz w:val="28"/>
          <w:szCs w:val="28"/>
        </w:rPr>
        <w:t xml:space="preserve">     </w:t>
      </w:r>
      <w:r w:rsidRPr="00BB5B64">
        <w:rPr>
          <w:sz w:val="28"/>
          <w:szCs w:val="28"/>
        </w:rPr>
        <w:t xml:space="preserve">Паспортом </w:t>
      </w:r>
      <w:r w:rsidRPr="00911F8D">
        <w:rPr>
          <w:b/>
          <w:sz w:val="28"/>
          <w:szCs w:val="28"/>
        </w:rPr>
        <w:t>регионального проекта</w:t>
      </w:r>
      <w:r w:rsidRPr="00BB5B64">
        <w:rPr>
          <w:sz w:val="28"/>
          <w:szCs w:val="28"/>
        </w:rPr>
        <w:t xml:space="preserve"> "Формирование комфортной городской среды</w:t>
      </w:r>
      <w:r>
        <w:rPr>
          <w:sz w:val="28"/>
          <w:szCs w:val="28"/>
        </w:rPr>
        <w:t xml:space="preserve"> на территории Новгородской области</w:t>
      </w:r>
      <w:r w:rsidRPr="00BB5B64">
        <w:rPr>
          <w:sz w:val="28"/>
          <w:szCs w:val="28"/>
        </w:rPr>
        <w:t xml:space="preserve">" (утв. </w:t>
      </w:r>
      <w:r>
        <w:rPr>
          <w:sz w:val="28"/>
          <w:szCs w:val="28"/>
        </w:rPr>
        <w:t>Губернатором Новгородской области Никитиным А.С.</w:t>
      </w:r>
      <w:r w:rsidRPr="00BB5B64">
        <w:rPr>
          <w:sz w:val="28"/>
          <w:szCs w:val="28"/>
        </w:rPr>
        <w:t xml:space="preserve"> от 21.12.2018 N 3) определена основная цель:</w:t>
      </w:r>
    </w:p>
    <w:p w:rsidR="005204E1" w:rsidRDefault="005204E1" w:rsidP="005204E1">
      <w:pPr>
        <w:jc w:val="both"/>
        <w:rPr>
          <w:sz w:val="28"/>
          <w:szCs w:val="28"/>
        </w:rPr>
      </w:pPr>
      <w:r>
        <w:rPr>
          <w:sz w:val="28"/>
          <w:szCs w:val="28"/>
        </w:rPr>
        <w:t xml:space="preserve">     - </w:t>
      </w:r>
      <w:r w:rsidRPr="000B7B90">
        <w:rPr>
          <w:sz w:val="28"/>
          <w:szCs w:val="28"/>
        </w:rPr>
        <w:t>Кардинальное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w:t>
      </w:r>
      <w:r>
        <w:rPr>
          <w:sz w:val="28"/>
          <w:szCs w:val="28"/>
        </w:rPr>
        <w:t>.</w:t>
      </w:r>
    </w:p>
    <w:p w:rsidR="005204E1" w:rsidRDefault="005204E1" w:rsidP="005204E1">
      <w:pPr>
        <w:jc w:val="both"/>
        <w:rPr>
          <w:sz w:val="28"/>
          <w:szCs w:val="28"/>
        </w:rPr>
      </w:pPr>
      <w:r>
        <w:rPr>
          <w:sz w:val="28"/>
          <w:szCs w:val="28"/>
        </w:rPr>
        <w:t>Целевыми показателями выполнения поставленной задачи являются:</w:t>
      </w:r>
    </w:p>
    <w:p w:rsidR="005204E1" w:rsidRPr="00E8108B" w:rsidRDefault="005204E1" w:rsidP="005204E1">
      <w:pPr>
        <w:pStyle w:val="a8"/>
        <w:numPr>
          <w:ilvl w:val="0"/>
          <w:numId w:val="15"/>
        </w:numPr>
        <w:jc w:val="both"/>
        <w:rPr>
          <w:sz w:val="28"/>
          <w:szCs w:val="28"/>
        </w:rPr>
      </w:pPr>
      <w:r w:rsidRPr="00E8108B">
        <w:rPr>
          <w:sz w:val="28"/>
          <w:szCs w:val="28"/>
        </w:rPr>
        <w:t>Повышение к 2024 году на 30% индекса качества городской среды</w:t>
      </w:r>
    </w:p>
    <w:p w:rsidR="005204E1" w:rsidRDefault="005204E1" w:rsidP="005204E1">
      <w:pPr>
        <w:pStyle w:val="a8"/>
        <w:numPr>
          <w:ilvl w:val="0"/>
          <w:numId w:val="15"/>
        </w:numPr>
        <w:jc w:val="both"/>
        <w:rPr>
          <w:rFonts w:eastAsiaTheme="minorHAnsi"/>
          <w:sz w:val="28"/>
          <w:szCs w:val="28"/>
          <w:lang w:eastAsia="en-US"/>
        </w:rPr>
      </w:pPr>
      <w:r>
        <w:rPr>
          <w:rFonts w:eastAsiaTheme="minorHAnsi"/>
          <w:sz w:val="28"/>
          <w:szCs w:val="28"/>
          <w:lang w:eastAsia="en-US"/>
        </w:rPr>
        <w:t>Доля городов с благоприятной городской средой</w:t>
      </w:r>
    </w:p>
    <w:p w:rsidR="005204E1" w:rsidRPr="005E1D8F" w:rsidRDefault="005204E1" w:rsidP="005204E1">
      <w:pPr>
        <w:pStyle w:val="a8"/>
        <w:numPr>
          <w:ilvl w:val="0"/>
          <w:numId w:val="15"/>
        </w:numPr>
        <w:jc w:val="both"/>
        <w:rPr>
          <w:rFonts w:eastAsiaTheme="minorHAnsi"/>
          <w:sz w:val="28"/>
          <w:szCs w:val="28"/>
          <w:lang w:eastAsia="en-US"/>
        </w:rPr>
      </w:pPr>
      <w:r w:rsidRPr="00E16BE0">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rsidR="005204E1" w:rsidRDefault="005204E1" w:rsidP="005204E1">
      <w:pPr>
        <w:pStyle w:val="a8"/>
        <w:numPr>
          <w:ilvl w:val="0"/>
          <w:numId w:val="15"/>
        </w:numPr>
        <w:jc w:val="both"/>
        <w:rPr>
          <w:rFonts w:eastAsiaTheme="minorHAnsi"/>
          <w:sz w:val="28"/>
          <w:szCs w:val="28"/>
          <w:lang w:eastAsia="en-US"/>
        </w:rPr>
      </w:pPr>
      <w:r>
        <w:rPr>
          <w:rFonts w:eastAsiaTheme="minorHAnsi"/>
          <w:sz w:val="28"/>
          <w:szCs w:val="28"/>
          <w:lang w:eastAsia="en-US"/>
        </w:rPr>
        <w:t>Количество благоустроенных общественных территорий, включенных в государственные (муниципальные) программы формирования современной городской среды</w:t>
      </w:r>
    </w:p>
    <w:p w:rsidR="005204E1" w:rsidRDefault="005204E1" w:rsidP="005204E1">
      <w:pPr>
        <w:pStyle w:val="a8"/>
        <w:numPr>
          <w:ilvl w:val="0"/>
          <w:numId w:val="15"/>
        </w:numPr>
        <w:jc w:val="both"/>
        <w:rPr>
          <w:rFonts w:eastAsiaTheme="minorHAnsi"/>
          <w:sz w:val="28"/>
          <w:szCs w:val="28"/>
          <w:lang w:eastAsia="en-US"/>
        </w:rPr>
      </w:pPr>
      <w:r>
        <w:rPr>
          <w:rFonts w:eastAsiaTheme="minorHAnsi"/>
          <w:sz w:val="28"/>
          <w:szCs w:val="28"/>
          <w:lang w:eastAsia="en-US"/>
        </w:rPr>
        <w:t>Количество благоустроенных дворовых территорий, включенных в государственные (муниципальные) программы формирования современной городской среды.</w:t>
      </w:r>
    </w:p>
    <w:p w:rsidR="005204E1" w:rsidRPr="0056367C" w:rsidRDefault="005204E1" w:rsidP="005204E1">
      <w:pPr>
        <w:ind w:left="360"/>
        <w:jc w:val="both"/>
        <w:rPr>
          <w:rFonts w:eastAsiaTheme="minorHAnsi"/>
          <w:sz w:val="28"/>
          <w:szCs w:val="28"/>
          <w:lang w:eastAsia="en-US"/>
        </w:rPr>
      </w:pPr>
      <w:r>
        <w:rPr>
          <w:rFonts w:eastAsiaTheme="minorHAnsi"/>
          <w:sz w:val="28"/>
          <w:szCs w:val="28"/>
          <w:lang w:eastAsia="en-US"/>
        </w:rPr>
        <w:t xml:space="preserve">     </w:t>
      </w:r>
      <w:r w:rsidRPr="0056367C">
        <w:rPr>
          <w:rFonts w:eastAsiaTheme="minorHAnsi"/>
          <w:sz w:val="28"/>
          <w:szCs w:val="28"/>
          <w:lang w:eastAsia="en-US"/>
        </w:rPr>
        <w:t xml:space="preserve">Постановлением  Администрации </w:t>
      </w:r>
      <w:proofErr w:type="spellStart"/>
      <w:r w:rsidRPr="0056367C">
        <w:rPr>
          <w:rFonts w:eastAsiaTheme="minorHAnsi"/>
          <w:sz w:val="28"/>
          <w:szCs w:val="28"/>
          <w:lang w:eastAsia="en-US"/>
        </w:rPr>
        <w:t>Поддорского</w:t>
      </w:r>
      <w:proofErr w:type="spellEnd"/>
      <w:r w:rsidRPr="0056367C">
        <w:rPr>
          <w:rFonts w:eastAsiaTheme="minorHAnsi"/>
          <w:sz w:val="28"/>
          <w:szCs w:val="28"/>
          <w:lang w:eastAsia="en-US"/>
        </w:rPr>
        <w:t xml:space="preserve"> муниципального района от 05.10.2017 № 427 утверждена </w:t>
      </w:r>
      <w:r w:rsidRPr="0056367C">
        <w:rPr>
          <w:rFonts w:eastAsiaTheme="minorHAnsi"/>
          <w:b/>
          <w:sz w:val="28"/>
          <w:szCs w:val="28"/>
          <w:lang w:eastAsia="en-US"/>
        </w:rPr>
        <w:t>муниципальная программа</w:t>
      </w:r>
      <w:r w:rsidRPr="0056367C">
        <w:rPr>
          <w:rFonts w:eastAsiaTheme="minorHAnsi"/>
          <w:sz w:val="28"/>
          <w:szCs w:val="28"/>
          <w:lang w:eastAsia="en-US"/>
        </w:rPr>
        <w:t xml:space="preserve"> «Формирование современной городской среды на территории села Поддорье на 2018-2022 годы» (с последующими изменениями). Постановлением  Администрации </w:t>
      </w:r>
      <w:proofErr w:type="spellStart"/>
      <w:r w:rsidRPr="0056367C">
        <w:rPr>
          <w:rFonts w:eastAsiaTheme="minorHAnsi"/>
          <w:sz w:val="28"/>
          <w:szCs w:val="28"/>
          <w:lang w:eastAsia="en-US"/>
        </w:rPr>
        <w:t>Поддорского</w:t>
      </w:r>
      <w:proofErr w:type="spellEnd"/>
      <w:r w:rsidRPr="0056367C">
        <w:rPr>
          <w:rFonts w:eastAsiaTheme="minorHAnsi"/>
          <w:sz w:val="28"/>
          <w:szCs w:val="28"/>
          <w:lang w:eastAsia="en-US"/>
        </w:rPr>
        <w:t xml:space="preserve"> муниципального района от </w:t>
      </w:r>
      <w:r w:rsidRPr="00676C4D">
        <w:rPr>
          <w:rFonts w:eastAsiaTheme="minorHAnsi"/>
          <w:sz w:val="28"/>
          <w:szCs w:val="28"/>
          <w:lang w:eastAsia="en-US"/>
        </w:rPr>
        <w:t xml:space="preserve">17.01.2020 № </w:t>
      </w:r>
      <w:r>
        <w:rPr>
          <w:rFonts w:eastAsiaTheme="minorHAnsi"/>
          <w:sz w:val="28"/>
          <w:szCs w:val="28"/>
          <w:lang w:eastAsia="en-US"/>
        </w:rPr>
        <w:t>10</w:t>
      </w:r>
      <w:r w:rsidRPr="0056367C">
        <w:rPr>
          <w:rFonts w:eastAsiaTheme="minorHAnsi"/>
          <w:sz w:val="28"/>
          <w:szCs w:val="28"/>
          <w:lang w:eastAsia="en-US"/>
        </w:rPr>
        <w:t xml:space="preserve"> продлен срок реализации программы до 2024 года.</w:t>
      </w:r>
    </w:p>
    <w:p w:rsidR="005204E1" w:rsidRDefault="005204E1" w:rsidP="005204E1">
      <w:pPr>
        <w:pStyle w:val="a8"/>
        <w:jc w:val="both"/>
        <w:rPr>
          <w:rFonts w:eastAsiaTheme="minorHAnsi"/>
          <w:sz w:val="28"/>
          <w:szCs w:val="28"/>
          <w:lang w:eastAsia="en-US"/>
        </w:rPr>
      </w:pPr>
      <w:r>
        <w:rPr>
          <w:rFonts w:eastAsiaTheme="minorHAnsi"/>
          <w:sz w:val="28"/>
          <w:szCs w:val="28"/>
          <w:lang w:eastAsia="en-US"/>
        </w:rPr>
        <w:t xml:space="preserve">     Основной целью муниципальной программы является:</w:t>
      </w:r>
    </w:p>
    <w:p w:rsidR="005204E1" w:rsidRDefault="005204E1" w:rsidP="005204E1">
      <w:pPr>
        <w:pStyle w:val="a8"/>
        <w:jc w:val="both"/>
        <w:rPr>
          <w:rFonts w:eastAsiaTheme="minorHAnsi"/>
          <w:sz w:val="28"/>
          <w:szCs w:val="28"/>
          <w:lang w:eastAsia="en-US"/>
        </w:rPr>
      </w:pPr>
      <w:r>
        <w:rPr>
          <w:rFonts w:eastAsiaTheme="minorHAnsi"/>
          <w:sz w:val="28"/>
          <w:szCs w:val="28"/>
          <w:lang w:eastAsia="en-US"/>
        </w:rPr>
        <w:t xml:space="preserve"> - Формирование современной городской среды и содержание дворовых территорий.</w:t>
      </w:r>
    </w:p>
    <w:p w:rsidR="005204E1" w:rsidRDefault="005204E1" w:rsidP="005204E1">
      <w:pPr>
        <w:ind w:firstLine="708"/>
        <w:jc w:val="both"/>
        <w:rPr>
          <w:sz w:val="28"/>
          <w:szCs w:val="28"/>
        </w:rPr>
      </w:pPr>
      <w:r>
        <w:rPr>
          <w:sz w:val="28"/>
          <w:szCs w:val="28"/>
        </w:rPr>
        <w:t xml:space="preserve">Анализ объемов бюджетных средств, </w:t>
      </w:r>
      <w:r w:rsidRPr="00814899">
        <w:rPr>
          <w:rFonts w:eastAsiaTheme="minorHAnsi"/>
          <w:sz w:val="28"/>
          <w:szCs w:val="28"/>
          <w:lang w:eastAsia="en-US"/>
        </w:rPr>
        <w:t>направленных на финансовое обеспечение мероприятий муниципальной программы</w:t>
      </w:r>
      <w:r>
        <w:rPr>
          <w:rFonts w:eastAsiaTheme="minorHAnsi"/>
          <w:sz w:val="28"/>
          <w:szCs w:val="28"/>
          <w:lang w:eastAsia="en-US"/>
        </w:rPr>
        <w:t xml:space="preserve"> </w:t>
      </w:r>
      <w:r w:rsidRPr="003E061F">
        <w:rPr>
          <w:sz w:val="28"/>
          <w:szCs w:val="28"/>
        </w:rPr>
        <w:t>«</w:t>
      </w:r>
      <w:r w:rsidRPr="003E061F">
        <w:rPr>
          <w:bCs/>
          <w:sz w:val="28"/>
          <w:szCs w:val="28"/>
        </w:rPr>
        <w:t xml:space="preserve">Формирование </w:t>
      </w:r>
      <w:r w:rsidRPr="003E061F">
        <w:rPr>
          <w:bCs/>
          <w:sz w:val="28"/>
          <w:szCs w:val="28"/>
        </w:rPr>
        <w:lastRenderedPageBreak/>
        <w:t>современной городской среды на территории села Поддорье на 2018-202</w:t>
      </w:r>
      <w:r>
        <w:rPr>
          <w:bCs/>
          <w:sz w:val="28"/>
          <w:szCs w:val="28"/>
        </w:rPr>
        <w:t>4</w:t>
      </w:r>
      <w:r w:rsidRPr="003E061F">
        <w:rPr>
          <w:bCs/>
          <w:sz w:val="28"/>
          <w:szCs w:val="28"/>
        </w:rPr>
        <w:t xml:space="preserve"> годы</w:t>
      </w:r>
      <w:r w:rsidRPr="003E061F">
        <w:rPr>
          <w:sz w:val="28"/>
          <w:szCs w:val="28"/>
        </w:rPr>
        <w:t>»</w:t>
      </w:r>
      <w:r w:rsidRPr="004F29D7">
        <w:rPr>
          <w:color w:val="000000"/>
          <w:sz w:val="28"/>
          <w:szCs w:val="28"/>
        </w:rPr>
        <w:t>»</w:t>
      </w:r>
      <w:r w:rsidRPr="00814899">
        <w:rPr>
          <w:sz w:val="28"/>
          <w:szCs w:val="28"/>
        </w:rPr>
        <w:t xml:space="preserve"> </w:t>
      </w:r>
      <w:r>
        <w:rPr>
          <w:sz w:val="28"/>
          <w:szCs w:val="28"/>
        </w:rPr>
        <w:t>приведен в таблице 1.</w:t>
      </w:r>
    </w:p>
    <w:p w:rsidR="005204E1" w:rsidRDefault="005204E1" w:rsidP="005204E1">
      <w:pPr>
        <w:ind w:firstLine="709"/>
        <w:contextualSpacing/>
        <w:jc w:val="right"/>
        <w:rPr>
          <w:sz w:val="28"/>
          <w:szCs w:val="28"/>
        </w:rPr>
      </w:pPr>
      <w:r>
        <w:rPr>
          <w:sz w:val="28"/>
          <w:szCs w:val="28"/>
        </w:rPr>
        <w:t>Таблица 1</w:t>
      </w:r>
    </w:p>
    <w:tbl>
      <w:tblPr>
        <w:tblStyle w:val="a9"/>
        <w:tblW w:w="0" w:type="auto"/>
        <w:tblLayout w:type="fixed"/>
        <w:tblLook w:val="04A0"/>
      </w:tblPr>
      <w:tblGrid>
        <w:gridCol w:w="842"/>
        <w:gridCol w:w="1251"/>
        <w:gridCol w:w="1276"/>
        <w:gridCol w:w="1134"/>
        <w:gridCol w:w="1266"/>
        <w:gridCol w:w="1272"/>
        <w:gridCol w:w="1258"/>
        <w:gridCol w:w="1442"/>
      </w:tblGrid>
      <w:tr w:rsidR="005204E1" w:rsidTr="00CB4FA5">
        <w:tc>
          <w:tcPr>
            <w:tcW w:w="9741" w:type="dxa"/>
            <w:gridSpan w:val="8"/>
            <w:tcBorders>
              <w:top w:val="single" w:sz="4" w:space="0" w:color="auto"/>
              <w:left w:val="single" w:sz="4" w:space="0" w:color="auto"/>
              <w:bottom w:val="single" w:sz="4" w:space="0" w:color="auto"/>
              <w:right w:val="single" w:sz="4" w:space="0" w:color="auto"/>
            </w:tcBorders>
          </w:tcPr>
          <w:p w:rsidR="005204E1" w:rsidRPr="00E80B14" w:rsidRDefault="005204E1" w:rsidP="00CB4FA5">
            <w:pPr>
              <w:jc w:val="center"/>
              <w:rPr>
                <w:sz w:val="24"/>
                <w:szCs w:val="24"/>
              </w:rPr>
            </w:pPr>
            <w:r w:rsidRPr="00E80B14">
              <w:rPr>
                <w:sz w:val="24"/>
                <w:szCs w:val="24"/>
              </w:rPr>
              <w:t xml:space="preserve">Постановления Администрации </w:t>
            </w:r>
            <w:proofErr w:type="spellStart"/>
            <w:r w:rsidRPr="00E80B14">
              <w:rPr>
                <w:sz w:val="24"/>
                <w:szCs w:val="24"/>
              </w:rPr>
              <w:t>Поддорского</w:t>
            </w:r>
            <w:proofErr w:type="spellEnd"/>
            <w:r w:rsidRPr="00E80B14">
              <w:rPr>
                <w:sz w:val="24"/>
                <w:szCs w:val="24"/>
              </w:rPr>
              <w:t xml:space="preserve"> муниципального района о принятии и внесении изменений в программу</w:t>
            </w:r>
            <w:r>
              <w:rPr>
                <w:sz w:val="24"/>
                <w:szCs w:val="24"/>
              </w:rPr>
              <w:t xml:space="preserve"> </w:t>
            </w:r>
            <w:r w:rsidRPr="00E80B14">
              <w:rPr>
                <w:sz w:val="24"/>
                <w:szCs w:val="24"/>
              </w:rPr>
              <w:t>«</w:t>
            </w:r>
            <w:r w:rsidRPr="00345450">
              <w:rPr>
                <w:bCs/>
                <w:sz w:val="24"/>
                <w:szCs w:val="24"/>
              </w:rPr>
              <w:t>Формирование современной городской среды на территории села Поддорье на 2018-202</w:t>
            </w:r>
            <w:r>
              <w:rPr>
                <w:bCs/>
                <w:sz w:val="24"/>
                <w:szCs w:val="24"/>
              </w:rPr>
              <w:t>4</w:t>
            </w:r>
            <w:r w:rsidRPr="00345450">
              <w:rPr>
                <w:bCs/>
                <w:sz w:val="24"/>
                <w:szCs w:val="24"/>
              </w:rPr>
              <w:t xml:space="preserve"> годы</w:t>
            </w:r>
            <w:r w:rsidRPr="00E80B14">
              <w:rPr>
                <w:color w:val="000000"/>
                <w:sz w:val="24"/>
                <w:szCs w:val="24"/>
              </w:rPr>
              <w:t>»</w:t>
            </w:r>
            <w:r w:rsidRPr="00E80B14">
              <w:rPr>
                <w:sz w:val="24"/>
                <w:szCs w:val="24"/>
              </w:rPr>
              <w:t xml:space="preserve"> </w:t>
            </w:r>
          </w:p>
        </w:tc>
      </w:tr>
      <w:tr w:rsidR="005204E1" w:rsidTr="00CB4FA5">
        <w:tc>
          <w:tcPr>
            <w:tcW w:w="842" w:type="dxa"/>
            <w:vMerge w:val="restart"/>
            <w:tcBorders>
              <w:top w:val="single" w:sz="4" w:space="0" w:color="auto"/>
            </w:tcBorders>
          </w:tcPr>
          <w:p w:rsidR="005204E1" w:rsidRPr="00E80B14" w:rsidRDefault="005204E1" w:rsidP="00CB4FA5">
            <w:pPr>
              <w:jc w:val="center"/>
              <w:rPr>
                <w:sz w:val="24"/>
                <w:szCs w:val="24"/>
              </w:rPr>
            </w:pPr>
            <w:r w:rsidRPr="00E80B14">
              <w:rPr>
                <w:sz w:val="24"/>
                <w:szCs w:val="24"/>
              </w:rPr>
              <w:t>номер</w:t>
            </w:r>
          </w:p>
        </w:tc>
        <w:tc>
          <w:tcPr>
            <w:tcW w:w="1251" w:type="dxa"/>
            <w:vMerge w:val="restart"/>
            <w:tcBorders>
              <w:top w:val="single" w:sz="4" w:space="0" w:color="auto"/>
            </w:tcBorders>
          </w:tcPr>
          <w:p w:rsidR="005204E1" w:rsidRPr="00E80B14" w:rsidRDefault="005204E1" w:rsidP="00CB4FA5">
            <w:pPr>
              <w:jc w:val="center"/>
              <w:rPr>
                <w:sz w:val="24"/>
                <w:szCs w:val="24"/>
              </w:rPr>
            </w:pPr>
            <w:r w:rsidRPr="00E80B14">
              <w:rPr>
                <w:sz w:val="24"/>
                <w:szCs w:val="24"/>
              </w:rPr>
              <w:t>дата</w:t>
            </w:r>
          </w:p>
        </w:tc>
        <w:tc>
          <w:tcPr>
            <w:tcW w:w="1276" w:type="dxa"/>
            <w:vMerge w:val="restart"/>
            <w:tcBorders>
              <w:top w:val="single" w:sz="4" w:space="0" w:color="auto"/>
            </w:tcBorders>
          </w:tcPr>
          <w:p w:rsidR="005204E1" w:rsidRPr="00E80B14" w:rsidRDefault="005204E1" w:rsidP="00CB4FA5">
            <w:pPr>
              <w:jc w:val="center"/>
              <w:rPr>
                <w:sz w:val="24"/>
                <w:szCs w:val="24"/>
              </w:rPr>
            </w:pPr>
            <w:r>
              <w:rPr>
                <w:sz w:val="24"/>
                <w:szCs w:val="24"/>
              </w:rPr>
              <w:t>с</w:t>
            </w:r>
            <w:r w:rsidRPr="00E80B14">
              <w:rPr>
                <w:sz w:val="24"/>
                <w:szCs w:val="24"/>
              </w:rPr>
              <w:t>умма всего</w:t>
            </w:r>
            <w:r>
              <w:rPr>
                <w:sz w:val="24"/>
                <w:szCs w:val="24"/>
              </w:rPr>
              <w:t>, рублей</w:t>
            </w:r>
          </w:p>
        </w:tc>
        <w:tc>
          <w:tcPr>
            <w:tcW w:w="4930" w:type="dxa"/>
            <w:gridSpan w:val="4"/>
            <w:tcBorders>
              <w:top w:val="single" w:sz="4" w:space="0" w:color="auto"/>
            </w:tcBorders>
          </w:tcPr>
          <w:p w:rsidR="005204E1" w:rsidRPr="00E80B14" w:rsidRDefault="005204E1" w:rsidP="00CB4FA5">
            <w:pPr>
              <w:jc w:val="center"/>
              <w:rPr>
                <w:sz w:val="24"/>
                <w:szCs w:val="24"/>
              </w:rPr>
            </w:pPr>
            <w:r>
              <w:rPr>
                <w:sz w:val="24"/>
                <w:szCs w:val="24"/>
              </w:rPr>
              <w:t>в</w:t>
            </w:r>
            <w:r w:rsidRPr="00E80B14">
              <w:rPr>
                <w:sz w:val="24"/>
                <w:szCs w:val="24"/>
              </w:rPr>
              <w:t xml:space="preserve"> том числе по бюджетам</w:t>
            </w:r>
            <w:r>
              <w:rPr>
                <w:sz w:val="24"/>
                <w:szCs w:val="24"/>
              </w:rPr>
              <w:t>, рублей</w:t>
            </w:r>
          </w:p>
        </w:tc>
        <w:tc>
          <w:tcPr>
            <w:tcW w:w="1442" w:type="dxa"/>
            <w:vMerge w:val="restart"/>
            <w:tcBorders>
              <w:top w:val="single" w:sz="4" w:space="0" w:color="auto"/>
            </w:tcBorders>
          </w:tcPr>
          <w:p w:rsidR="005204E1" w:rsidRPr="00E80B14" w:rsidRDefault="005204E1" w:rsidP="00CB4FA5">
            <w:pPr>
              <w:jc w:val="center"/>
              <w:rPr>
                <w:sz w:val="24"/>
                <w:szCs w:val="24"/>
              </w:rPr>
            </w:pPr>
            <w:r>
              <w:rPr>
                <w:sz w:val="24"/>
                <w:szCs w:val="24"/>
              </w:rPr>
              <w:t>примечание</w:t>
            </w:r>
          </w:p>
        </w:tc>
      </w:tr>
      <w:tr w:rsidR="005204E1" w:rsidTr="00CB4FA5">
        <w:tc>
          <w:tcPr>
            <w:tcW w:w="842" w:type="dxa"/>
            <w:vMerge/>
          </w:tcPr>
          <w:p w:rsidR="005204E1" w:rsidRDefault="005204E1" w:rsidP="00CB4FA5">
            <w:pPr>
              <w:jc w:val="both"/>
              <w:rPr>
                <w:sz w:val="28"/>
                <w:szCs w:val="28"/>
              </w:rPr>
            </w:pPr>
          </w:p>
        </w:tc>
        <w:tc>
          <w:tcPr>
            <w:tcW w:w="1251" w:type="dxa"/>
            <w:vMerge/>
          </w:tcPr>
          <w:p w:rsidR="005204E1" w:rsidRDefault="005204E1" w:rsidP="00CB4FA5">
            <w:pPr>
              <w:jc w:val="both"/>
              <w:rPr>
                <w:sz w:val="28"/>
                <w:szCs w:val="28"/>
              </w:rPr>
            </w:pPr>
          </w:p>
        </w:tc>
        <w:tc>
          <w:tcPr>
            <w:tcW w:w="1276" w:type="dxa"/>
            <w:vMerge/>
          </w:tcPr>
          <w:p w:rsidR="005204E1" w:rsidRDefault="005204E1" w:rsidP="00CB4FA5">
            <w:pPr>
              <w:jc w:val="both"/>
              <w:rPr>
                <w:sz w:val="28"/>
                <w:szCs w:val="28"/>
              </w:rPr>
            </w:pPr>
          </w:p>
        </w:tc>
        <w:tc>
          <w:tcPr>
            <w:tcW w:w="1134" w:type="dxa"/>
          </w:tcPr>
          <w:p w:rsidR="005204E1" w:rsidRPr="00E80B14" w:rsidRDefault="005204E1" w:rsidP="00CB4FA5">
            <w:pPr>
              <w:jc w:val="both"/>
              <w:rPr>
                <w:sz w:val="24"/>
                <w:szCs w:val="24"/>
              </w:rPr>
            </w:pPr>
            <w:proofErr w:type="spellStart"/>
            <w:proofErr w:type="gramStart"/>
            <w:r w:rsidRPr="00E80B14">
              <w:rPr>
                <w:sz w:val="24"/>
                <w:szCs w:val="24"/>
              </w:rPr>
              <w:t>Област</w:t>
            </w:r>
            <w:r>
              <w:rPr>
                <w:sz w:val="24"/>
                <w:szCs w:val="24"/>
              </w:rPr>
              <w:t>-</w:t>
            </w:r>
            <w:r w:rsidRPr="00E80B14">
              <w:rPr>
                <w:sz w:val="24"/>
                <w:szCs w:val="24"/>
              </w:rPr>
              <w:t>ной</w:t>
            </w:r>
            <w:proofErr w:type="spellEnd"/>
            <w:proofErr w:type="gramEnd"/>
          </w:p>
        </w:tc>
        <w:tc>
          <w:tcPr>
            <w:tcW w:w="1266" w:type="dxa"/>
          </w:tcPr>
          <w:p w:rsidR="005204E1" w:rsidRPr="00E80B14" w:rsidRDefault="005204E1" w:rsidP="00CB4FA5">
            <w:pPr>
              <w:jc w:val="both"/>
              <w:rPr>
                <w:sz w:val="24"/>
                <w:szCs w:val="24"/>
              </w:rPr>
            </w:pPr>
            <w:r w:rsidRPr="00E80B14">
              <w:rPr>
                <w:sz w:val="24"/>
                <w:szCs w:val="24"/>
              </w:rPr>
              <w:t>федеральный</w:t>
            </w:r>
          </w:p>
        </w:tc>
        <w:tc>
          <w:tcPr>
            <w:tcW w:w="1272" w:type="dxa"/>
          </w:tcPr>
          <w:p w:rsidR="005204E1" w:rsidRPr="00E80B14" w:rsidRDefault="005204E1" w:rsidP="00CB4FA5">
            <w:pPr>
              <w:jc w:val="both"/>
              <w:rPr>
                <w:sz w:val="24"/>
                <w:szCs w:val="24"/>
              </w:rPr>
            </w:pPr>
            <w:r>
              <w:rPr>
                <w:sz w:val="24"/>
                <w:szCs w:val="24"/>
              </w:rPr>
              <w:t>с</w:t>
            </w:r>
            <w:r w:rsidRPr="00E80B14">
              <w:rPr>
                <w:sz w:val="24"/>
                <w:szCs w:val="24"/>
              </w:rPr>
              <w:t>ельского поселения</w:t>
            </w:r>
          </w:p>
        </w:tc>
        <w:tc>
          <w:tcPr>
            <w:tcW w:w="1258" w:type="dxa"/>
          </w:tcPr>
          <w:p w:rsidR="005204E1" w:rsidRPr="00E80B14" w:rsidRDefault="005204E1" w:rsidP="00CB4FA5">
            <w:pPr>
              <w:jc w:val="both"/>
              <w:rPr>
                <w:sz w:val="24"/>
                <w:szCs w:val="24"/>
              </w:rPr>
            </w:pPr>
            <w:r>
              <w:rPr>
                <w:sz w:val="24"/>
                <w:szCs w:val="24"/>
              </w:rPr>
              <w:t>с</w:t>
            </w:r>
            <w:r w:rsidRPr="00E80B14">
              <w:rPr>
                <w:sz w:val="24"/>
                <w:szCs w:val="24"/>
              </w:rPr>
              <w:t>редства населения</w:t>
            </w:r>
          </w:p>
        </w:tc>
        <w:tc>
          <w:tcPr>
            <w:tcW w:w="1442" w:type="dxa"/>
            <w:vMerge/>
          </w:tcPr>
          <w:p w:rsidR="005204E1" w:rsidRDefault="005204E1" w:rsidP="00CB4FA5">
            <w:pPr>
              <w:jc w:val="both"/>
              <w:rPr>
                <w:sz w:val="28"/>
                <w:szCs w:val="28"/>
              </w:rPr>
            </w:pPr>
          </w:p>
        </w:tc>
      </w:tr>
      <w:tr w:rsidR="005204E1" w:rsidTr="00CB4FA5">
        <w:tc>
          <w:tcPr>
            <w:tcW w:w="9741" w:type="dxa"/>
            <w:gridSpan w:val="8"/>
          </w:tcPr>
          <w:p w:rsidR="005204E1" w:rsidRPr="00684A79" w:rsidRDefault="005204E1" w:rsidP="00CB4FA5">
            <w:pPr>
              <w:jc w:val="center"/>
              <w:rPr>
                <w:b/>
              </w:rPr>
            </w:pPr>
            <w:r w:rsidRPr="00684A79">
              <w:rPr>
                <w:b/>
              </w:rPr>
              <w:t>2019 год</w:t>
            </w:r>
          </w:p>
        </w:tc>
      </w:tr>
      <w:tr w:rsidR="005204E1" w:rsidTr="00CB4FA5">
        <w:tc>
          <w:tcPr>
            <w:tcW w:w="842" w:type="dxa"/>
          </w:tcPr>
          <w:p w:rsidR="005204E1" w:rsidRDefault="005204E1" w:rsidP="00CB4FA5">
            <w:pPr>
              <w:jc w:val="center"/>
              <w:rPr>
                <w:sz w:val="20"/>
                <w:szCs w:val="20"/>
              </w:rPr>
            </w:pPr>
            <w:r>
              <w:rPr>
                <w:sz w:val="20"/>
                <w:szCs w:val="20"/>
              </w:rPr>
              <w:t>678</w:t>
            </w:r>
          </w:p>
        </w:tc>
        <w:tc>
          <w:tcPr>
            <w:tcW w:w="1251" w:type="dxa"/>
          </w:tcPr>
          <w:p w:rsidR="005204E1" w:rsidRDefault="005204E1" w:rsidP="00CB4FA5">
            <w:pPr>
              <w:jc w:val="center"/>
              <w:rPr>
                <w:sz w:val="20"/>
                <w:szCs w:val="20"/>
              </w:rPr>
            </w:pPr>
            <w:r>
              <w:rPr>
                <w:sz w:val="20"/>
                <w:szCs w:val="20"/>
              </w:rPr>
              <w:t>29.12.2018</w:t>
            </w:r>
          </w:p>
        </w:tc>
        <w:tc>
          <w:tcPr>
            <w:tcW w:w="1276" w:type="dxa"/>
          </w:tcPr>
          <w:p w:rsidR="005204E1" w:rsidRDefault="005204E1" w:rsidP="00CB4FA5">
            <w:pPr>
              <w:jc w:val="center"/>
              <w:rPr>
                <w:sz w:val="20"/>
                <w:szCs w:val="20"/>
              </w:rPr>
            </w:pPr>
            <w:r>
              <w:rPr>
                <w:sz w:val="20"/>
                <w:szCs w:val="20"/>
              </w:rPr>
              <w:t>315400,00</w:t>
            </w:r>
          </w:p>
        </w:tc>
        <w:tc>
          <w:tcPr>
            <w:tcW w:w="1134" w:type="dxa"/>
          </w:tcPr>
          <w:p w:rsidR="005204E1" w:rsidRDefault="005204E1" w:rsidP="00CB4FA5">
            <w:pPr>
              <w:jc w:val="center"/>
              <w:rPr>
                <w:sz w:val="20"/>
                <w:szCs w:val="20"/>
              </w:rPr>
            </w:pPr>
          </w:p>
        </w:tc>
        <w:tc>
          <w:tcPr>
            <w:tcW w:w="1266" w:type="dxa"/>
          </w:tcPr>
          <w:p w:rsidR="005204E1" w:rsidRDefault="005204E1" w:rsidP="00CB4FA5">
            <w:pPr>
              <w:jc w:val="center"/>
              <w:rPr>
                <w:sz w:val="20"/>
                <w:szCs w:val="20"/>
              </w:rPr>
            </w:pPr>
          </w:p>
        </w:tc>
        <w:tc>
          <w:tcPr>
            <w:tcW w:w="1272" w:type="dxa"/>
          </w:tcPr>
          <w:p w:rsidR="005204E1" w:rsidRDefault="005204E1" w:rsidP="00CB4FA5">
            <w:pPr>
              <w:jc w:val="center"/>
              <w:rPr>
                <w:sz w:val="20"/>
                <w:szCs w:val="20"/>
              </w:rPr>
            </w:pPr>
            <w:r>
              <w:rPr>
                <w:sz w:val="20"/>
                <w:szCs w:val="20"/>
              </w:rPr>
              <w:t>274800,00</w:t>
            </w:r>
          </w:p>
        </w:tc>
        <w:tc>
          <w:tcPr>
            <w:tcW w:w="1258" w:type="dxa"/>
          </w:tcPr>
          <w:p w:rsidR="005204E1" w:rsidRDefault="005204E1" w:rsidP="00CB4FA5">
            <w:pPr>
              <w:jc w:val="center"/>
              <w:rPr>
                <w:sz w:val="20"/>
                <w:szCs w:val="20"/>
              </w:rPr>
            </w:pPr>
            <w:r>
              <w:rPr>
                <w:sz w:val="20"/>
                <w:szCs w:val="20"/>
              </w:rPr>
              <w:t>40600,00</w:t>
            </w:r>
          </w:p>
        </w:tc>
        <w:tc>
          <w:tcPr>
            <w:tcW w:w="1442" w:type="dxa"/>
          </w:tcPr>
          <w:p w:rsidR="005204E1" w:rsidRPr="00684A79" w:rsidRDefault="005204E1" w:rsidP="00CB4FA5">
            <w:pPr>
              <w:jc w:val="center"/>
              <w:rPr>
                <w:sz w:val="20"/>
                <w:szCs w:val="20"/>
              </w:rPr>
            </w:pPr>
          </w:p>
        </w:tc>
      </w:tr>
      <w:tr w:rsidR="005204E1" w:rsidTr="00CB4FA5">
        <w:tc>
          <w:tcPr>
            <w:tcW w:w="842" w:type="dxa"/>
          </w:tcPr>
          <w:p w:rsidR="005204E1" w:rsidRPr="00684A79" w:rsidRDefault="005204E1" w:rsidP="00CB4FA5">
            <w:pPr>
              <w:jc w:val="center"/>
              <w:rPr>
                <w:sz w:val="20"/>
                <w:szCs w:val="20"/>
              </w:rPr>
            </w:pPr>
            <w:r>
              <w:rPr>
                <w:sz w:val="20"/>
                <w:szCs w:val="20"/>
              </w:rPr>
              <w:t>14</w:t>
            </w:r>
          </w:p>
        </w:tc>
        <w:tc>
          <w:tcPr>
            <w:tcW w:w="1251" w:type="dxa"/>
          </w:tcPr>
          <w:p w:rsidR="005204E1" w:rsidRPr="00684A79" w:rsidRDefault="005204E1" w:rsidP="00CB4FA5">
            <w:pPr>
              <w:jc w:val="center"/>
              <w:rPr>
                <w:sz w:val="20"/>
                <w:szCs w:val="20"/>
              </w:rPr>
            </w:pPr>
            <w:r>
              <w:rPr>
                <w:sz w:val="20"/>
                <w:szCs w:val="20"/>
              </w:rPr>
              <w:t>21.01.2019</w:t>
            </w:r>
          </w:p>
        </w:tc>
        <w:tc>
          <w:tcPr>
            <w:tcW w:w="1276" w:type="dxa"/>
          </w:tcPr>
          <w:p w:rsidR="005204E1" w:rsidRPr="00684A79" w:rsidRDefault="005204E1" w:rsidP="00CB4FA5">
            <w:pPr>
              <w:jc w:val="center"/>
              <w:rPr>
                <w:sz w:val="20"/>
                <w:szCs w:val="20"/>
              </w:rPr>
            </w:pPr>
            <w:r>
              <w:rPr>
                <w:sz w:val="20"/>
                <w:szCs w:val="20"/>
              </w:rPr>
              <w:t>959088,75</w:t>
            </w:r>
          </w:p>
        </w:tc>
        <w:tc>
          <w:tcPr>
            <w:tcW w:w="1134" w:type="dxa"/>
          </w:tcPr>
          <w:p w:rsidR="005204E1" w:rsidRDefault="005204E1" w:rsidP="00CB4FA5">
            <w:pPr>
              <w:jc w:val="center"/>
              <w:rPr>
                <w:sz w:val="20"/>
                <w:szCs w:val="20"/>
              </w:rPr>
            </w:pPr>
            <w:r>
              <w:rPr>
                <w:sz w:val="20"/>
                <w:szCs w:val="20"/>
              </w:rPr>
              <w:t>282238,00</w:t>
            </w:r>
          </w:p>
        </w:tc>
        <w:tc>
          <w:tcPr>
            <w:tcW w:w="1266" w:type="dxa"/>
          </w:tcPr>
          <w:p w:rsidR="005204E1" w:rsidRPr="00684A79" w:rsidRDefault="005204E1" w:rsidP="00CB4FA5">
            <w:pPr>
              <w:jc w:val="center"/>
              <w:rPr>
                <w:sz w:val="20"/>
                <w:szCs w:val="20"/>
              </w:rPr>
            </w:pPr>
            <w:r>
              <w:rPr>
                <w:sz w:val="20"/>
                <w:szCs w:val="20"/>
              </w:rPr>
              <w:t>470397,00</w:t>
            </w:r>
          </w:p>
        </w:tc>
        <w:tc>
          <w:tcPr>
            <w:tcW w:w="1272" w:type="dxa"/>
          </w:tcPr>
          <w:p w:rsidR="005204E1" w:rsidRPr="00684A79" w:rsidRDefault="005204E1" w:rsidP="00CB4FA5">
            <w:pPr>
              <w:jc w:val="center"/>
              <w:rPr>
                <w:sz w:val="20"/>
                <w:szCs w:val="20"/>
              </w:rPr>
            </w:pPr>
            <w:r>
              <w:rPr>
                <w:sz w:val="20"/>
                <w:szCs w:val="20"/>
              </w:rPr>
              <w:t>206453,75</w:t>
            </w:r>
          </w:p>
        </w:tc>
        <w:tc>
          <w:tcPr>
            <w:tcW w:w="1258" w:type="dxa"/>
          </w:tcPr>
          <w:p w:rsidR="005204E1" w:rsidRDefault="005204E1" w:rsidP="00CB4FA5">
            <w:pPr>
              <w:jc w:val="center"/>
              <w:rPr>
                <w:sz w:val="20"/>
                <w:szCs w:val="20"/>
              </w:rPr>
            </w:pPr>
          </w:p>
        </w:tc>
        <w:tc>
          <w:tcPr>
            <w:tcW w:w="1442" w:type="dxa"/>
          </w:tcPr>
          <w:p w:rsidR="005204E1" w:rsidRPr="00684A79" w:rsidRDefault="005204E1" w:rsidP="00CB4FA5">
            <w:pPr>
              <w:jc w:val="center"/>
              <w:rPr>
                <w:sz w:val="20"/>
                <w:szCs w:val="20"/>
              </w:rPr>
            </w:pPr>
            <w:r>
              <w:rPr>
                <w:sz w:val="20"/>
                <w:szCs w:val="20"/>
              </w:rPr>
              <w:t>+643688,75</w:t>
            </w:r>
          </w:p>
        </w:tc>
      </w:tr>
      <w:tr w:rsidR="005204E1" w:rsidTr="00CB4FA5">
        <w:tc>
          <w:tcPr>
            <w:tcW w:w="842" w:type="dxa"/>
          </w:tcPr>
          <w:p w:rsidR="005204E1" w:rsidRPr="00684A79" w:rsidRDefault="005204E1" w:rsidP="00CB4FA5">
            <w:pPr>
              <w:jc w:val="center"/>
              <w:rPr>
                <w:sz w:val="20"/>
                <w:szCs w:val="20"/>
              </w:rPr>
            </w:pPr>
            <w:r w:rsidRPr="00684A79">
              <w:rPr>
                <w:sz w:val="20"/>
                <w:szCs w:val="20"/>
              </w:rPr>
              <w:t>56</w:t>
            </w:r>
          </w:p>
        </w:tc>
        <w:tc>
          <w:tcPr>
            <w:tcW w:w="1251" w:type="dxa"/>
          </w:tcPr>
          <w:p w:rsidR="005204E1" w:rsidRPr="00684A79" w:rsidRDefault="005204E1" w:rsidP="00CB4FA5">
            <w:pPr>
              <w:jc w:val="center"/>
              <w:rPr>
                <w:sz w:val="20"/>
                <w:szCs w:val="20"/>
              </w:rPr>
            </w:pPr>
            <w:r w:rsidRPr="00684A79">
              <w:rPr>
                <w:sz w:val="20"/>
                <w:szCs w:val="20"/>
              </w:rPr>
              <w:t>05.02.2019</w:t>
            </w:r>
          </w:p>
        </w:tc>
        <w:tc>
          <w:tcPr>
            <w:tcW w:w="1276" w:type="dxa"/>
          </w:tcPr>
          <w:p w:rsidR="005204E1" w:rsidRPr="00684A79" w:rsidRDefault="005204E1" w:rsidP="00CB4FA5">
            <w:pPr>
              <w:jc w:val="center"/>
              <w:rPr>
                <w:sz w:val="20"/>
                <w:szCs w:val="20"/>
              </w:rPr>
            </w:pPr>
            <w:r w:rsidRPr="00684A79">
              <w:rPr>
                <w:sz w:val="20"/>
                <w:szCs w:val="20"/>
              </w:rPr>
              <w:t>959088,75</w:t>
            </w:r>
          </w:p>
        </w:tc>
        <w:tc>
          <w:tcPr>
            <w:tcW w:w="1134" w:type="dxa"/>
          </w:tcPr>
          <w:p w:rsidR="005204E1" w:rsidRPr="00684A79" w:rsidRDefault="005204E1" w:rsidP="00CB4FA5">
            <w:pPr>
              <w:jc w:val="center"/>
              <w:rPr>
                <w:sz w:val="20"/>
                <w:szCs w:val="20"/>
              </w:rPr>
            </w:pPr>
            <w:r>
              <w:rPr>
                <w:sz w:val="20"/>
                <w:szCs w:val="20"/>
              </w:rPr>
              <w:t>282238,00</w:t>
            </w:r>
          </w:p>
        </w:tc>
        <w:tc>
          <w:tcPr>
            <w:tcW w:w="1266" w:type="dxa"/>
          </w:tcPr>
          <w:p w:rsidR="005204E1" w:rsidRPr="00684A79" w:rsidRDefault="005204E1" w:rsidP="00CB4FA5">
            <w:pPr>
              <w:jc w:val="center"/>
              <w:rPr>
                <w:sz w:val="20"/>
                <w:szCs w:val="20"/>
              </w:rPr>
            </w:pPr>
            <w:r>
              <w:rPr>
                <w:sz w:val="20"/>
                <w:szCs w:val="20"/>
              </w:rPr>
              <w:t>470397,00</w:t>
            </w:r>
          </w:p>
        </w:tc>
        <w:tc>
          <w:tcPr>
            <w:tcW w:w="1272" w:type="dxa"/>
          </w:tcPr>
          <w:p w:rsidR="005204E1" w:rsidRPr="00684A79" w:rsidRDefault="005204E1" w:rsidP="00CB4FA5">
            <w:pPr>
              <w:jc w:val="center"/>
              <w:rPr>
                <w:sz w:val="20"/>
                <w:szCs w:val="20"/>
              </w:rPr>
            </w:pPr>
            <w:r>
              <w:rPr>
                <w:sz w:val="20"/>
                <w:szCs w:val="20"/>
              </w:rPr>
              <w:t>206453,75</w:t>
            </w:r>
          </w:p>
        </w:tc>
        <w:tc>
          <w:tcPr>
            <w:tcW w:w="1258" w:type="dxa"/>
          </w:tcPr>
          <w:p w:rsidR="005204E1" w:rsidRPr="00684A79" w:rsidRDefault="005204E1" w:rsidP="00CB4FA5">
            <w:pPr>
              <w:jc w:val="center"/>
              <w:rPr>
                <w:sz w:val="20"/>
                <w:szCs w:val="20"/>
              </w:rPr>
            </w:pPr>
            <w:r>
              <w:rPr>
                <w:sz w:val="20"/>
                <w:szCs w:val="20"/>
              </w:rPr>
              <w:t>-</w:t>
            </w:r>
          </w:p>
        </w:tc>
        <w:tc>
          <w:tcPr>
            <w:tcW w:w="1442" w:type="dxa"/>
          </w:tcPr>
          <w:p w:rsidR="005204E1" w:rsidRPr="00684A79" w:rsidRDefault="005204E1" w:rsidP="00CB4FA5">
            <w:pPr>
              <w:jc w:val="center"/>
              <w:rPr>
                <w:sz w:val="20"/>
                <w:szCs w:val="20"/>
              </w:rPr>
            </w:pPr>
          </w:p>
        </w:tc>
      </w:tr>
      <w:tr w:rsidR="005204E1" w:rsidTr="00CB4FA5">
        <w:tc>
          <w:tcPr>
            <w:tcW w:w="842" w:type="dxa"/>
          </w:tcPr>
          <w:p w:rsidR="005204E1" w:rsidRPr="00684A79" w:rsidRDefault="005204E1" w:rsidP="00CB4FA5">
            <w:pPr>
              <w:jc w:val="center"/>
              <w:rPr>
                <w:sz w:val="20"/>
                <w:szCs w:val="20"/>
              </w:rPr>
            </w:pPr>
            <w:r>
              <w:rPr>
                <w:sz w:val="20"/>
                <w:szCs w:val="20"/>
              </w:rPr>
              <w:t>266</w:t>
            </w:r>
          </w:p>
        </w:tc>
        <w:tc>
          <w:tcPr>
            <w:tcW w:w="1251" w:type="dxa"/>
          </w:tcPr>
          <w:p w:rsidR="005204E1" w:rsidRPr="00684A79" w:rsidRDefault="005204E1" w:rsidP="00CB4FA5">
            <w:pPr>
              <w:jc w:val="center"/>
              <w:rPr>
                <w:sz w:val="20"/>
                <w:szCs w:val="20"/>
              </w:rPr>
            </w:pPr>
            <w:r>
              <w:rPr>
                <w:sz w:val="20"/>
                <w:szCs w:val="20"/>
              </w:rPr>
              <w:t>01.07.2019</w:t>
            </w:r>
          </w:p>
        </w:tc>
        <w:tc>
          <w:tcPr>
            <w:tcW w:w="1276" w:type="dxa"/>
          </w:tcPr>
          <w:p w:rsidR="005204E1" w:rsidRPr="00684A79" w:rsidRDefault="005204E1" w:rsidP="00CB4FA5">
            <w:pPr>
              <w:jc w:val="center"/>
              <w:rPr>
                <w:sz w:val="20"/>
                <w:szCs w:val="20"/>
              </w:rPr>
            </w:pPr>
            <w:r w:rsidRPr="00684A79">
              <w:rPr>
                <w:sz w:val="20"/>
                <w:szCs w:val="20"/>
              </w:rPr>
              <w:t>959088,75</w:t>
            </w:r>
          </w:p>
        </w:tc>
        <w:tc>
          <w:tcPr>
            <w:tcW w:w="1134" w:type="dxa"/>
          </w:tcPr>
          <w:p w:rsidR="005204E1" w:rsidRPr="00684A79" w:rsidRDefault="005204E1" w:rsidP="00CB4FA5">
            <w:pPr>
              <w:jc w:val="center"/>
              <w:rPr>
                <w:sz w:val="20"/>
                <w:szCs w:val="20"/>
              </w:rPr>
            </w:pPr>
            <w:r>
              <w:rPr>
                <w:sz w:val="20"/>
                <w:szCs w:val="20"/>
              </w:rPr>
              <w:t>282238,00</w:t>
            </w:r>
          </w:p>
        </w:tc>
        <w:tc>
          <w:tcPr>
            <w:tcW w:w="1266" w:type="dxa"/>
          </w:tcPr>
          <w:p w:rsidR="005204E1" w:rsidRPr="00684A79" w:rsidRDefault="005204E1" w:rsidP="00CB4FA5">
            <w:pPr>
              <w:jc w:val="center"/>
              <w:rPr>
                <w:sz w:val="20"/>
                <w:szCs w:val="20"/>
              </w:rPr>
            </w:pPr>
            <w:r>
              <w:rPr>
                <w:sz w:val="20"/>
                <w:szCs w:val="20"/>
              </w:rPr>
              <w:t>470397,00</w:t>
            </w:r>
          </w:p>
        </w:tc>
        <w:tc>
          <w:tcPr>
            <w:tcW w:w="1272" w:type="dxa"/>
          </w:tcPr>
          <w:p w:rsidR="005204E1" w:rsidRPr="00684A79" w:rsidRDefault="005204E1" w:rsidP="00CB4FA5">
            <w:pPr>
              <w:jc w:val="center"/>
              <w:rPr>
                <w:sz w:val="20"/>
                <w:szCs w:val="20"/>
              </w:rPr>
            </w:pPr>
            <w:r>
              <w:rPr>
                <w:sz w:val="20"/>
                <w:szCs w:val="20"/>
              </w:rPr>
              <w:t>206453,75</w:t>
            </w:r>
          </w:p>
        </w:tc>
        <w:tc>
          <w:tcPr>
            <w:tcW w:w="1258" w:type="dxa"/>
          </w:tcPr>
          <w:p w:rsidR="005204E1" w:rsidRDefault="005204E1" w:rsidP="00CB4FA5">
            <w:pPr>
              <w:jc w:val="center"/>
              <w:rPr>
                <w:sz w:val="20"/>
                <w:szCs w:val="20"/>
              </w:rPr>
            </w:pPr>
          </w:p>
        </w:tc>
        <w:tc>
          <w:tcPr>
            <w:tcW w:w="1442" w:type="dxa"/>
          </w:tcPr>
          <w:p w:rsidR="005204E1" w:rsidRPr="00684A79" w:rsidRDefault="005204E1" w:rsidP="00CB4FA5">
            <w:pPr>
              <w:jc w:val="center"/>
              <w:rPr>
                <w:sz w:val="20"/>
                <w:szCs w:val="20"/>
              </w:rPr>
            </w:pPr>
          </w:p>
        </w:tc>
      </w:tr>
      <w:tr w:rsidR="005204E1" w:rsidTr="00CB4FA5">
        <w:trPr>
          <w:trHeight w:val="179"/>
        </w:trPr>
        <w:tc>
          <w:tcPr>
            <w:tcW w:w="842" w:type="dxa"/>
          </w:tcPr>
          <w:p w:rsidR="005204E1" w:rsidRPr="00684A79" w:rsidRDefault="005204E1" w:rsidP="00CB4FA5">
            <w:pPr>
              <w:jc w:val="center"/>
              <w:rPr>
                <w:sz w:val="20"/>
                <w:szCs w:val="20"/>
              </w:rPr>
            </w:pPr>
            <w:r>
              <w:rPr>
                <w:sz w:val="20"/>
                <w:szCs w:val="20"/>
              </w:rPr>
              <w:t>409</w:t>
            </w:r>
          </w:p>
        </w:tc>
        <w:tc>
          <w:tcPr>
            <w:tcW w:w="1251" w:type="dxa"/>
          </w:tcPr>
          <w:p w:rsidR="005204E1" w:rsidRPr="00684A79" w:rsidRDefault="005204E1" w:rsidP="00CB4FA5">
            <w:pPr>
              <w:jc w:val="center"/>
              <w:rPr>
                <w:sz w:val="20"/>
                <w:szCs w:val="20"/>
              </w:rPr>
            </w:pPr>
            <w:r>
              <w:rPr>
                <w:sz w:val="20"/>
                <w:szCs w:val="20"/>
              </w:rPr>
              <w:t>30.09.2019</w:t>
            </w:r>
          </w:p>
        </w:tc>
        <w:tc>
          <w:tcPr>
            <w:tcW w:w="1276" w:type="dxa"/>
          </w:tcPr>
          <w:p w:rsidR="005204E1" w:rsidRPr="00684A79" w:rsidRDefault="005204E1" w:rsidP="00CB4FA5">
            <w:pPr>
              <w:jc w:val="center"/>
              <w:rPr>
                <w:sz w:val="20"/>
                <w:szCs w:val="20"/>
              </w:rPr>
            </w:pPr>
            <w:r>
              <w:rPr>
                <w:sz w:val="20"/>
                <w:szCs w:val="20"/>
              </w:rPr>
              <w:t>959088,75</w:t>
            </w:r>
          </w:p>
        </w:tc>
        <w:tc>
          <w:tcPr>
            <w:tcW w:w="1134" w:type="dxa"/>
          </w:tcPr>
          <w:p w:rsidR="005204E1" w:rsidRPr="00684A79" w:rsidRDefault="005204E1" w:rsidP="00CB4FA5">
            <w:pPr>
              <w:jc w:val="center"/>
              <w:rPr>
                <w:sz w:val="20"/>
                <w:szCs w:val="20"/>
              </w:rPr>
            </w:pPr>
            <w:r>
              <w:rPr>
                <w:sz w:val="20"/>
                <w:szCs w:val="20"/>
              </w:rPr>
              <w:t>22578,96</w:t>
            </w:r>
          </w:p>
        </w:tc>
        <w:tc>
          <w:tcPr>
            <w:tcW w:w="1266" w:type="dxa"/>
          </w:tcPr>
          <w:p w:rsidR="005204E1" w:rsidRPr="00684A79" w:rsidRDefault="005204E1" w:rsidP="00CB4FA5">
            <w:pPr>
              <w:jc w:val="center"/>
              <w:rPr>
                <w:sz w:val="20"/>
                <w:szCs w:val="20"/>
              </w:rPr>
            </w:pPr>
            <w:r>
              <w:rPr>
                <w:sz w:val="20"/>
                <w:szCs w:val="20"/>
              </w:rPr>
              <w:t>730056,04</w:t>
            </w:r>
          </w:p>
        </w:tc>
        <w:tc>
          <w:tcPr>
            <w:tcW w:w="1272" w:type="dxa"/>
          </w:tcPr>
          <w:p w:rsidR="005204E1" w:rsidRPr="00684A79" w:rsidRDefault="005204E1" w:rsidP="00CB4FA5">
            <w:pPr>
              <w:jc w:val="center"/>
              <w:rPr>
                <w:sz w:val="20"/>
                <w:szCs w:val="20"/>
              </w:rPr>
            </w:pPr>
            <w:r>
              <w:rPr>
                <w:sz w:val="20"/>
                <w:szCs w:val="20"/>
              </w:rPr>
              <w:t>206453,75</w:t>
            </w:r>
          </w:p>
        </w:tc>
        <w:tc>
          <w:tcPr>
            <w:tcW w:w="1258" w:type="dxa"/>
          </w:tcPr>
          <w:p w:rsidR="005204E1" w:rsidRPr="00684A79" w:rsidRDefault="005204E1" w:rsidP="00CB4FA5">
            <w:pPr>
              <w:jc w:val="center"/>
              <w:rPr>
                <w:sz w:val="20"/>
                <w:szCs w:val="20"/>
              </w:rPr>
            </w:pPr>
            <w:r w:rsidRPr="00684A79">
              <w:rPr>
                <w:sz w:val="20"/>
                <w:szCs w:val="20"/>
              </w:rPr>
              <w:t>-</w:t>
            </w:r>
          </w:p>
        </w:tc>
        <w:tc>
          <w:tcPr>
            <w:tcW w:w="1442" w:type="dxa"/>
          </w:tcPr>
          <w:p w:rsidR="005204E1" w:rsidRPr="00684A79" w:rsidRDefault="005204E1" w:rsidP="00CB4FA5">
            <w:pPr>
              <w:jc w:val="center"/>
              <w:rPr>
                <w:sz w:val="20"/>
                <w:szCs w:val="20"/>
              </w:rPr>
            </w:pPr>
            <w:r>
              <w:rPr>
                <w:sz w:val="20"/>
                <w:szCs w:val="20"/>
              </w:rPr>
              <w:t>Перераспределение федерального  (+259659,04) и областного (-259659,04) бюджетов</w:t>
            </w:r>
          </w:p>
        </w:tc>
      </w:tr>
      <w:tr w:rsidR="005204E1" w:rsidTr="00CB4FA5">
        <w:trPr>
          <w:trHeight w:val="179"/>
        </w:trPr>
        <w:tc>
          <w:tcPr>
            <w:tcW w:w="842" w:type="dxa"/>
          </w:tcPr>
          <w:p w:rsidR="005204E1" w:rsidRDefault="005204E1" w:rsidP="00CB4FA5">
            <w:pPr>
              <w:jc w:val="center"/>
              <w:rPr>
                <w:sz w:val="20"/>
                <w:szCs w:val="20"/>
              </w:rPr>
            </w:pPr>
            <w:r>
              <w:rPr>
                <w:sz w:val="20"/>
                <w:szCs w:val="20"/>
              </w:rPr>
              <w:t>472</w:t>
            </w:r>
          </w:p>
        </w:tc>
        <w:tc>
          <w:tcPr>
            <w:tcW w:w="1251" w:type="dxa"/>
          </w:tcPr>
          <w:p w:rsidR="005204E1" w:rsidRDefault="005204E1" w:rsidP="00CB4FA5">
            <w:pPr>
              <w:jc w:val="center"/>
              <w:rPr>
                <w:sz w:val="20"/>
                <w:szCs w:val="20"/>
              </w:rPr>
            </w:pPr>
            <w:r>
              <w:rPr>
                <w:sz w:val="20"/>
                <w:szCs w:val="20"/>
              </w:rPr>
              <w:t>05.11.2019</w:t>
            </w:r>
          </w:p>
        </w:tc>
        <w:tc>
          <w:tcPr>
            <w:tcW w:w="1276" w:type="dxa"/>
          </w:tcPr>
          <w:p w:rsidR="005204E1" w:rsidRDefault="005204E1" w:rsidP="00CB4FA5">
            <w:pPr>
              <w:jc w:val="center"/>
              <w:rPr>
                <w:sz w:val="20"/>
                <w:szCs w:val="20"/>
              </w:rPr>
            </w:pPr>
            <w:r>
              <w:rPr>
                <w:sz w:val="20"/>
                <w:szCs w:val="20"/>
              </w:rPr>
              <w:t>959076,32</w:t>
            </w:r>
          </w:p>
        </w:tc>
        <w:tc>
          <w:tcPr>
            <w:tcW w:w="1134" w:type="dxa"/>
          </w:tcPr>
          <w:p w:rsidR="005204E1" w:rsidRDefault="005204E1" w:rsidP="00CB4FA5">
            <w:pPr>
              <w:jc w:val="center"/>
              <w:rPr>
                <w:sz w:val="20"/>
                <w:szCs w:val="20"/>
              </w:rPr>
            </w:pPr>
            <w:r>
              <w:rPr>
                <w:sz w:val="20"/>
                <w:szCs w:val="20"/>
              </w:rPr>
              <w:t>22578,96</w:t>
            </w:r>
          </w:p>
        </w:tc>
        <w:tc>
          <w:tcPr>
            <w:tcW w:w="1266" w:type="dxa"/>
          </w:tcPr>
          <w:p w:rsidR="005204E1" w:rsidRDefault="005204E1" w:rsidP="00CB4FA5">
            <w:pPr>
              <w:jc w:val="center"/>
              <w:rPr>
                <w:sz w:val="20"/>
                <w:szCs w:val="20"/>
              </w:rPr>
            </w:pPr>
            <w:r>
              <w:rPr>
                <w:sz w:val="20"/>
                <w:szCs w:val="20"/>
              </w:rPr>
              <w:t>730056,04</w:t>
            </w:r>
          </w:p>
        </w:tc>
        <w:tc>
          <w:tcPr>
            <w:tcW w:w="1272" w:type="dxa"/>
          </w:tcPr>
          <w:p w:rsidR="005204E1" w:rsidRDefault="005204E1" w:rsidP="00CB4FA5">
            <w:pPr>
              <w:jc w:val="center"/>
              <w:rPr>
                <w:sz w:val="20"/>
                <w:szCs w:val="20"/>
              </w:rPr>
            </w:pPr>
            <w:r>
              <w:rPr>
                <w:sz w:val="20"/>
                <w:szCs w:val="20"/>
              </w:rPr>
              <w:t>206441,32</w:t>
            </w:r>
          </w:p>
        </w:tc>
        <w:tc>
          <w:tcPr>
            <w:tcW w:w="1258" w:type="dxa"/>
          </w:tcPr>
          <w:p w:rsidR="005204E1" w:rsidRPr="00684A79" w:rsidRDefault="005204E1" w:rsidP="00CB4FA5">
            <w:pPr>
              <w:jc w:val="center"/>
              <w:rPr>
                <w:sz w:val="20"/>
                <w:szCs w:val="20"/>
              </w:rPr>
            </w:pPr>
          </w:p>
        </w:tc>
        <w:tc>
          <w:tcPr>
            <w:tcW w:w="1442" w:type="dxa"/>
          </w:tcPr>
          <w:p w:rsidR="005204E1" w:rsidRPr="00684A79" w:rsidRDefault="005204E1" w:rsidP="00CB4FA5">
            <w:pPr>
              <w:jc w:val="center"/>
              <w:rPr>
                <w:sz w:val="20"/>
                <w:szCs w:val="20"/>
              </w:rPr>
            </w:pPr>
            <w:r>
              <w:rPr>
                <w:sz w:val="20"/>
                <w:szCs w:val="20"/>
              </w:rPr>
              <w:t>-12,43</w:t>
            </w:r>
          </w:p>
        </w:tc>
      </w:tr>
      <w:tr w:rsidR="005204E1" w:rsidTr="00CB4FA5">
        <w:tc>
          <w:tcPr>
            <w:tcW w:w="9741" w:type="dxa"/>
            <w:gridSpan w:val="8"/>
          </w:tcPr>
          <w:p w:rsidR="005204E1" w:rsidRPr="0056367C" w:rsidRDefault="005204E1" w:rsidP="00CB4FA5">
            <w:pPr>
              <w:jc w:val="center"/>
              <w:rPr>
                <w:b/>
              </w:rPr>
            </w:pPr>
            <w:r w:rsidRPr="0056367C">
              <w:rPr>
                <w:b/>
              </w:rPr>
              <w:t>Истекший период 2020 года</w:t>
            </w:r>
          </w:p>
        </w:tc>
      </w:tr>
      <w:tr w:rsidR="005204E1" w:rsidTr="00CB4FA5">
        <w:tc>
          <w:tcPr>
            <w:tcW w:w="842" w:type="dxa"/>
          </w:tcPr>
          <w:p w:rsidR="005204E1" w:rsidRPr="00684A79" w:rsidRDefault="005204E1" w:rsidP="00CB4FA5">
            <w:pPr>
              <w:jc w:val="center"/>
              <w:rPr>
                <w:sz w:val="20"/>
                <w:szCs w:val="20"/>
              </w:rPr>
            </w:pPr>
            <w:r>
              <w:rPr>
                <w:sz w:val="20"/>
                <w:szCs w:val="20"/>
              </w:rPr>
              <w:t>10</w:t>
            </w:r>
          </w:p>
        </w:tc>
        <w:tc>
          <w:tcPr>
            <w:tcW w:w="1251" w:type="dxa"/>
          </w:tcPr>
          <w:p w:rsidR="005204E1" w:rsidRPr="00684A79" w:rsidRDefault="005204E1" w:rsidP="00CB4FA5">
            <w:pPr>
              <w:jc w:val="center"/>
              <w:rPr>
                <w:sz w:val="20"/>
                <w:szCs w:val="20"/>
              </w:rPr>
            </w:pPr>
            <w:r>
              <w:rPr>
                <w:sz w:val="20"/>
                <w:szCs w:val="20"/>
              </w:rPr>
              <w:t>17.01.2020</w:t>
            </w:r>
          </w:p>
        </w:tc>
        <w:tc>
          <w:tcPr>
            <w:tcW w:w="1276" w:type="dxa"/>
          </w:tcPr>
          <w:p w:rsidR="005204E1" w:rsidRPr="00684A79" w:rsidRDefault="005204E1" w:rsidP="00CB4FA5">
            <w:pPr>
              <w:jc w:val="center"/>
              <w:rPr>
                <w:sz w:val="20"/>
                <w:szCs w:val="20"/>
              </w:rPr>
            </w:pPr>
            <w:r>
              <w:rPr>
                <w:sz w:val="20"/>
                <w:szCs w:val="20"/>
              </w:rPr>
              <w:t>1279386,00</w:t>
            </w:r>
          </w:p>
        </w:tc>
        <w:tc>
          <w:tcPr>
            <w:tcW w:w="1134" w:type="dxa"/>
          </w:tcPr>
          <w:p w:rsidR="005204E1" w:rsidRPr="00684A79" w:rsidRDefault="005204E1" w:rsidP="00CB4FA5">
            <w:pPr>
              <w:jc w:val="center"/>
              <w:rPr>
                <w:sz w:val="20"/>
                <w:szCs w:val="20"/>
              </w:rPr>
            </w:pPr>
            <w:r>
              <w:rPr>
                <w:sz w:val="20"/>
                <w:szCs w:val="20"/>
              </w:rPr>
              <w:t>30705,00</w:t>
            </w:r>
          </w:p>
        </w:tc>
        <w:tc>
          <w:tcPr>
            <w:tcW w:w="1266" w:type="dxa"/>
          </w:tcPr>
          <w:p w:rsidR="005204E1" w:rsidRPr="00684A79" w:rsidRDefault="005204E1" w:rsidP="00CB4FA5">
            <w:pPr>
              <w:jc w:val="center"/>
              <w:rPr>
                <w:sz w:val="20"/>
                <w:szCs w:val="20"/>
              </w:rPr>
            </w:pPr>
            <w:r>
              <w:rPr>
                <w:sz w:val="20"/>
                <w:szCs w:val="20"/>
              </w:rPr>
              <w:t>992804,00</w:t>
            </w:r>
          </w:p>
        </w:tc>
        <w:tc>
          <w:tcPr>
            <w:tcW w:w="1272" w:type="dxa"/>
          </w:tcPr>
          <w:p w:rsidR="005204E1" w:rsidRPr="00684A79" w:rsidRDefault="005204E1" w:rsidP="00CB4FA5">
            <w:pPr>
              <w:jc w:val="center"/>
              <w:rPr>
                <w:sz w:val="20"/>
                <w:szCs w:val="20"/>
              </w:rPr>
            </w:pPr>
            <w:r>
              <w:rPr>
                <w:sz w:val="20"/>
                <w:szCs w:val="20"/>
              </w:rPr>
              <w:t>255877,00</w:t>
            </w:r>
          </w:p>
        </w:tc>
        <w:tc>
          <w:tcPr>
            <w:tcW w:w="1258" w:type="dxa"/>
          </w:tcPr>
          <w:p w:rsidR="005204E1" w:rsidRPr="00684A79" w:rsidRDefault="005204E1" w:rsidP="00CB4FA5">
            <w:pPr>
              <w:jc w:val="center"/>
              <w:rPr>
                <w:sz w:val="20"/>
                <w:szCs w:val="20"/>
              </w:rPr>
            </w:pPr>
          </w:p>
        </w:tc>
        <w:tc>
          <w:tcPr>
            <w:tcW w:w="1442" w:type="dxa"/>
          </w:tcPr>
          <w:p w:rsidR="005204E1" w:rsidRPr="00684A79" w:rsidRDefault="005204E1" w:rsidP="00CB4FA5">
            <w:pPr>
              <w:jc w:val="center"/>
              <w:rPr>
                <w:sz w:val="20"/>
                <w:szCs w:val="20"/>
              </w:rPr>
            </w:pPr>
          </w:p>
        </w:tc>
      </w:tr>
      <w:tr w:rsidR="005204E1" w:rsidTr="00CB4FA5">
        <w:tc>
          <w:tcPr>
            <w:tcW w:w="842" w:type="dxa"/>
          </w:tcPr>
          <w:p w:rsidR="005204E1" w:rsidRPr="00684A79" w:rsidRDefault="005204E1" w:rsidP="00CB4FA5">
            <w:pPr>
              <w:jc w:val="center"/>
              <w:rPr>
                <w:sz w:val="20"/>
                <w:szCs w:val="20"/>
              </w:rPr>
            </w:pPr>
            <w:r>
              <w:rPr>
                <w:sz w:val="20"/>
                <w:szCs w:val="20"/>
              </w:rPr>
              <w:t>144</w:t>
            </w:r>
          </w:p>
        </w:tc>
        <w:tc>
          <w:tcPr>
            <w:tcW w:w="1251" w:type="dxa"/>
          </w:tcPr>
          <w:p w:rsidR="005204E1" w:rsidRPr="00684A79" w:rsidRDefault="005204E1" w:rsidP="00CB4FA5">
            <w:pPr>
              <w:jc w:val="center"/>
              <w:rPr>
                <w:sz w:val="20"/>
                <w:szCs w:val="20"/>
              </w:rPr>
            </w:pPr>
            <w:r>
              <w:rPr>
                <w:sz w:val="20"/>
                <w:szCs w:val="20"/>
              </w:rPr>
              <w:t>26.03.2020</w:t>
            </w:r>
          </w:p>
        </w:tc>
        <w:tc>
          <w:tcPr>
            <w:tcW w:w="1276" w:type="dxa"/>
          </w:tcPr>
          <w:p w:rsidR="005204E1" w:rsidRPr="00684A79" w:rsidRDefault="005204E1" w:rsidP="00CB4FA5">
            <w:pPr>
              <w:jc w:val="center"/>
              <w:rPr>
                <w:sz w:val="20"/>
                <w:szCs w:val="20"/>
              </w:rPr>
            </w:pPr>
            <w:r>
              <w:rPr>
                <w:sz w:val="20"/>
                <w:szCs w:val="20"/>
              </w:rPr>
              <w:t>1304386,00</w:t>
            </w:r>
          </w:p>
        </w:tc>
        <w:tc>
          <w:tcPr>
            <w:tcW w:w="1134" w:type="dxa"/>
          </w:tcPr>
          <w:p w:rsidR="005204E1" w:rsidRPr="00684A79" w:rsidRDefault="005204E1" w:rsidP="00CB4FA5">
            <w:pPr>
              <w:jc w:val="center"/>
              <w:rPr>
                <w:sz w:val="20"/>
                <w:szCs w:val="20"/>
              </w:rPr>
            </w:pPr>
            <w:r>
              <w:rPr>
                <w:sz w:val="20"/>
                <w:szCs w:val="20"/>
              </w:rPr>
              <w:t>30705,00</w:t>
            </w:r>
          </w:p>
        </w:tc>
        <w:tc>
          <w:tcPr>
            <w:tcW w:w="1266" w:type="dxa"/>
          </w:tcPr>
          <w:p w:rsidR="005204E1" w:rsidRPr="00684A79" w:rsidRDefault="005204E1" w:rsidP="00CB4FA5">
            <w:pPr>
              <w:jc w:val="center"/>
              <w:rPr>
                <w:sz w:val="20"/>
                <w:szCs w:val="20"/>
              </w:rPr>
            </w:pPr>
            <w:r>
              <w:rPr>
                <w:sz w:val="20"/>
                <w:szCs w:val="20"/>
              </w:rPr>
              <w:t>992804,00</w:t>
            </w:r>
          </w:p>
        </w:tc>
        <w:tc>
          <w:tcPr>
            <w:tcW w:w="1272" w:type="dxa"/>
          </w:tcPr>
          <w:p w:rsidR="005204E1" w:rsidRPr="00684A79" w:rsidRDefault="005204E1" w:rsidP="00CB4FA5">
            <w:pPr>
              <w:jc w:val="center"/>
              <w:rPr>
                <w:sz w:val="20"/>
                <w:szCs w:val="20"/>
              </w:rPr>
            </w:pPr>
            <w:r>
              <w:rPr>
                <w:sz w:val="20"/>
                <w:szCs w:val="20"/>
              </w:rPr>
              <w:t>280877,00</w:t>
            </w:r>
          </w:p>
        </w:tc>
        <w:tc>
          <w:tcPr>
            <w:tcW w:w="1258" w:type="dxa"/>
          </w:tcPr>
          <w:p w:rsidR="005204E1" w:rsidRPr="00684A79" w:rsidRDefault="005204E1" w:rsidP="00CB4FA5">
            <w:pPr>
              <w:jc w:val="center"/>
              <w:rPr>
                <w:sz w:val="20"/>
                <w:szCs w:val="20"/>
              </w:rPr>
            </w:pPr>
          </w:p>
        </w:tc>
        <w:tc>
          <w:tcPr>
            <w:tcW w:w="1442" w:type="dxa"/>
          </w:tcPr>
          <w:p w:rsidR="005204E1" w:rsidRPr="00684A79" w:rsidRDefault="005204E1" w:rsidP="00CB4FA5">
            <w:pPr>
              <w:jc w:val="center"/>
              <w:rPr>
                <w:sz w:val="20"/>
                <w:szCs w:val="20"/>
              </w:rPr>
            </w:pPr>
            <w:r>
              <w:rPr>
                <w:sz w:val="20"/>
                <w:szCs w:val="20"/>
              </w:rPr>
              <w:t>+25000,00</w:t>
            </w:r>
          </w:p>
        </w:tc>
      </w:tr>
      <w:tr w:rsidR="005204E1" w:rsidTr="00CB4FA5">
        <w:tc>
          <w:tcPr>
            <w:tcW w:w="842" w:type="dxa"/>
          </w:tcPr>
          <w:p w:rsidR="005204E1" w:rsidRDefault="005204E1" w:rsidP="00CB4FA5">
            <w:pPr>
              <w:jc w:val="center"/>
              <w:rPr>
                <w:sz w:val="20"/>
                <w:szCs w:val="20"/>
              </w:rPr>
            </w:pPr>
          </w:p>
        </w:tc>
        <w:tc>
          <w:tcPr>
            <w:tcW w:w="1251" w:type="dxa"/>
          </w:tcPr>
          <w:p w:rsidR="005204E1" w:rsidRDefault="005204E1" w:rsidP="00CB4FA5">
            <w:pPr>
              <w:jc w:val="center"/>
              <w:rPr>
                <w:sz w:val="20"/>
                <w:szCs w:val="20"/>
              </w:rPr>
            </w:pPr>
          </w:p>
        </w:tc>
        <w:tc>
          <w:tcPr>
            <w:tcW w:w="1276" w:type="dxa"/>
          </w:tcPr>
          <w:p w:rsidR="005204E1" w:rsidRDefault="005204E1" w:rsidP="00CB4FA5">
            <w:pPr>
              <w:jc w:val="center"/>
              <w:rPr>
                <w:sz w:val="20"/>
                <w:szCs w:val="20"/>
              </w:rPr>
            </w:pPr>
          </w:p>
        </w:tc>
        <w:tc>
          <w:tcPr>
            <w:tcW w:w="1134" w:type="dxa"/>
          </w:tcPr>
          <w:p w:rsidR="005204E1" w:rsidRDefault="005204E1" w:rsidP="00CB4FA5">
            <w:pPr>
              <w:jc w:val="center"/>
              <w:rPr>
                <w:sz w:val="20"/>
                <w:szCs w:val="20"/>
              </w:rPr>
            </w:pPr>
          </w:p>
        </w:tc>
        <w:tc>
          <w:tcPr>
            <w:tcW w:w="1266" w:type="dxa"/>
          </w:tcPr>
          <w:p w:rsidR="005204E1" w:rsidRDefault="005204E1" w:rsidP="00CB4FA5">
            <w:pPr>
              <w:jc w:val="center"/>
              <w:rPr>
                <w:sz w:val="20"/>
                <w:szCs w:val="20"/>
              </w:rPr>
            </w:pPr>
          </w:p>
        </w:tc>
        <w:tc>
          <w:tcPr>
            <w:tcW w:w="1272" w:type="dxa"/>
          </w:tcPr>
          <w:p w:rsidR="005204E1" w:rsidRDefault="005204E1" w:rsidP="00CB4FA5">
            <w:pPr>
              <w:jc w:val="center"/>
              <w:rPr>
                <w:sz w:val="20"/>
                <w:szCs w:val="20"/>
              </w:rPr>
            </w:pPr>
          </w:p>
        </w:tc>
        <w:tc>
          <w:tcPr>
            <w:tcW w:w="1258" w:type="dxa"/>
          </w:tcPr>
          <w:p w:rsidR="005204E1" w:rsidRPr="00684A79" w:rsidRDefault="005204E1" w:rsidP="00CB4FA5">
            <w:pPr>
              <w:jc w:val="center"/>
              <w:rPr>
                <w:sz w:val="20"/>
                <w:szCs w:val="20"/>
              </w:rPr>
            </w:pPr>
          </w:p>
        </w:tc>
        <w:tc>
          <w:tcPr>
            <w:tcW w:w="1442" w:type="dxa"/>
          </w:tcPr>
          <w:p w:rsidR="005204E1" w:rsidRDefault="005204E1" w:rsidP="00CB4FA5">
            <w:pPr>
              <w:jc w:val="center"/>
              <w:rPr>
                <w:sz w:val="20"/>
                <w:szCs w:val="20"/>
              </w:rPr>
            </w:pPr>
          </w:p>
        </w:tc>
      </w:tr>
    </w:tbl>
    <w:p w:rsidR="005204E1" w:rsidRDefault="005204E1" w:rsidP="005204E1">
      <w:pPr>
        <w:pStyle w:val="a8"/>
        <w:jc w:val="both"/>
        <w:rPr>
          <w:rFonts w:eastAsiaTheme="minorHAnsi"/>
          <w:sz w:val="28"/>
          <w:szCs w:val="28"/>
          <w:lang w:eastAsia="en-US"/>
        </w:rPr>
      </w:pPr>
    </w:p>
    <w:p w:rsidR="005204E1" w:rsidRDefault="005204E1" w:rsidP="005204E1">
      <w:pPr>
        <w:jc w:val="both"/>
        <w:rPr>
          <w:sz w:val="28"/>
          <w:szCs w:val="28"/>
        </w:rPr>
      </w:pPr>
      <w:r>
        <w:rPr>
          <w:rFonts w:eastAsiaTheme="minorHAnsi"/>
          <w:sz w:val="28"/>
          <w:szCs w:val="28"/>
          <w:lang w:eastAsia="en-US"/>
        </w:rPr>
        <w:t xml:space="preserve">     </w:t>
      </w:r>
      <w:r w:rsidRPr="00E36BBB">
        <w:rPr>
          <w:rFonts w:eastAsiaTheme="minorHAnsi"/>
          <w:sz w:val="28"/>
          <w:szCs w:val="28"/>
          <w:lang w:eastAsia="en-US"/>
        </w:rPr>
        <w:t xml:space="preserve"> </w:t>
      </w:r>
      <w:proofErr w:type="gramStart"/>
      <w:r w:rsidRPr="00E36BBB">
        <w:rPr>
          <w:rFonts w:eastAsiaTheme="minorHAnsi"/>
          <w:sz w:val="28"/>
          <w:szCs w:val="28"/>
          <w:lang w:eastAsia="en-US"/>
        </w:rPr>
        <w:t xml:space="preserve">Решением Совета Депутатов </w:t>
      </w:r>
      <w:proofErr w:type="spellStart"/>
      <w:r w:rsidRPr="00E36BBB">
        <w:rPr>
          <w:rFonts w:eastAsiaTheme="minorHAnsi"/>
          <w:sz w:val="28"/>
          <w:szCs w:val="28"/>
          <w:lang w:eastAsia="en-US"/>
        </w:rPr>
        <w:t>Поддорского</w:t>
      </w:r>
      <w:proofErr w:type="spellEnd"/>
      <w:r w:rsidRPr="00E36BBB">
        <w:rPr>
          <w:rFonts w:eastAsiaTheme="minorHAnsi"/>
          <w:sz w:val="28"/>
          <w:szCs w:val="28"/>
          <w:lang w:eastAsia="en-US"/>
        </w:rPr>
        <w:t xml:space="preserve"> сельского поселения от 14.12.2018 № 113 </w:t>
      </w:r>
      <w:r w:rsidRPr="00E36BBB">
        <w:rPr>
          <w:bCs/>
          <w:spacing w:val="-1"/>
          <w:sz w:val="28"/>
          <w:szCs w:val="28"/>
        </w:rPr>
        <w:t>«О бюджете</w:t>
      </w:r>
      <w:r w:rsidRPr="00E36BBB">
        <w:rPr>
          <w:sz w:val="28"/>
          <w:szCs w:val="28"/>
        </w:rPr>
        <w:t xml:space="preserve"> </w:t>
      </w:r>
      <w:proofErr w:type="spellStart"/>
      <w:r w:rsidRPr="00E36BBB">
        <w:rPr>
          <w:sz w:val="28"/>
          <w:szCs w:val="28"/>
        </w:rPr>
        <w:t>Поддорского</w:t>
      </w:r>
      <w:proofErr w:type="spellEnd"/>
      <w:r w:rsidRPr="00E36BBB">
        <w:rPr>
          <w:sz w:val="28"/>
          <w:szCs w:val="28"/>
        </w:rPr>
        <w:t xml:space="preserve"> сельского поселения</w:t>
      </w:r>
      <w:r w:rsidRPr="00E36BBB">
        <w:rPr>
          <w:bCs/>
          <w:spacing w:val="-1"/>
          <w:sz w:val="28"/>
          <w:szCs w:val="28"/>
        </w:rPr>
        <w:t xml:space="preserve"> на 2019 год  и на плановый период 2020 и 2021 годов» утверждены </w:t>
      </w:r>
      <w:r w:rsidRPr="00E36BBB">
        <w:rPr>
          <w:sz w:val="28"/>
          <w:szCs w:val="28"/>
        </w:rPr>
        <w:t xml:space="preserve">бюджетные ассигнования по разделам, подразделам, целевым статьям (муниципальным программам </w:t>
      </w:r>
      <w:proofErr w:type="spellStart"/>
      <w:r w:rsidRPr="00E36BBB">
        <w:rPr>
          <w:sz w:val="28"/>
          <w:szCs w:val="28"/>
        </w:rPr>
        <w:t>Поддорского</w:t>
      </w:r>
      <w:proofErr w:type="spellEnd"/>
      <w:r w:rsidRPr="00E36BBB">
        <w:rPr>
          <w:sz w:val="28"/>
          <w:szCs w:val="28"/>
        </w:rPr>
        <w:t xml:space="preserve"> сельского поселения и </w:t>
      </w:r>
      <w:proofErr w:type="spellStart"/>
      <w:r w:rsidRPr="00E36BBB">
        <w:rPr>
          <w:sz w:val="28"/>
          <w:szCs w:val="28"/>
        </w:rPr>
        <w:t>непрограммным</w:t>
      </w:r>
      <w:proofErr w:type="spellEnd"/>
      <w:r w:rsidRPr="00E36BBB">
        <w:rPr>
          <w:sz w:val="28"/>
          <w:szCs w:val="28"/>
        </w:rPr>
        <w:t xml:space="preserve"> направлениям деятельности), группам и подгруппам видов расходов классификации расходов бюджета сельского поселения на 2019 год и на плановый период 2020</w:t>
      </w:r>
      <w:proofErr w:type="gramEnd"/>
      <w:r w:rsidRPr="00E36BBB">
        <w:rPr>
          <w:sz w:val="28"/>
          <w:szCs w:val="28"/>
        </w:rPr>
        <w:t xml:space="preserve"> и 2021 годов согласно  приложению </w:t>
      </w:r>
      <w:r>
        <w:rPr>
          <w:sz w:val="28"/>
          <w:szCs w:val="28"/>
        </w:rPr>
        <w:t>7</w:t>
      </w:r>
      <w:r w:rsidRPr="00E36BBB">
        <w:rPr>
          <w:sz w:val="28"/>
          <w:szCs w:val="28"/>
        </w:rPr>
        <w:t xml:space="preserve"> к решению с последующим внесением изменений. </w:t>
      </w:r>
    </w:p>
    <w:p w:rsidR="005204E1" w:rsidRDefault="005204E1" w:rsidP="005204E1">
      <w:pPr>
        <w:jc w:val="both"/>
        <w:rPr>
          <w:sz w:val="28"/>
          <w:szCs w:val="28"/>
        </w:rPr>
      </w:pPr>
      <w:r>
        <w:rPr>
          <w:sz w:val="28"/>
          <w:szCs w:val="28"/>
        </w:rPr>
        <w:t xml:space="preserve">     </w:t>
      </w:r>
      <w:r w:rsidRPr="00E36BBB">
        <w:rPr>
          <w:sz w:val="28"/>
          <w:szCs w:val="28"/>
        </w:rPr>
        <w:t xml:space="preserve">На момент выполнения мероприятий муниципальной программы, направленных на благоустройство дворовых территорий многоквартирных домов и общественных территорий, бюджетные ассигнования на 2019 год  утверждены в сумме </w:t>
      </w:r>
      <w:r w:rsidRPr="00676C4D">
        <w:rPr>
          <w:sz w:val="28"/>
          <w:szCs w:val="28"/>
        </w:rPr>
        <w:t>959088,75</w:t>
      </w:r>
      <w:r>
        <w:rPr>
          <w:sz w:val="28"/>
          <w:szCs w:val="28"/>
        </w:rPr>
        <w:t xml:space="preserve"> </w:t>
      </w:r>
      <w:r w:rsidRPr="00E36BBB">
        <w:rPr>
          <w:sz w:val="28"/>
          <w:szCs w:val="28"/>
        </w:rPr>
        <w:t xml:space="preserve">рублей, </w:t>
      </w:r>
      <w:proofErr w:type="gramStart"/>
      <w:r w:rsidRPr="00E36BBB">
        <w:rPr>
          <w:sz w:val="28"/>
          <w:szCs w:val="28"/>
        </w:rPr>
        <w:t>на конец</w:t>
      </w:r>
      <w:proofErr w:type="gramEnd"/>
      <w:r w:rsidRPr="00E36BBB">
        <w:rPr>
          <w:sz w:val="28"/>
          <w:szCs w:val="28"/>
        </w:rPr>
        <w:t xml:space="preserve"> 2019 года 959076,32 рублей (</w:t>
      </w:r>
      <w:r w:rsidRPr="00E36BBB">
        <w:rPr>
          <w:i/>
          <w:sz w:val="28"/>
          <w:szCs w:val="28"/>
        </w:rPr>
        <w:t>в том числе на реализацию мероприятий по региональному (федеральному) проекту 940794 рубля</w:t>
      </w:r>
      <w:r w:rsidRPr="00E36BBB">
        <w:rPr>
          <w:sz w:val="28"/>
          <w:szCs w:val="28"/>
        </w:rPr>
        <w:t>).</w:t>
      </w:r>
      <w:r w:rsidRPr="00E36BBB">
        <w:rPr>
          <w:sz w:val="26"/>
          <w:szCs w:val="26"/>
        </w:rPr>
        <w:t xml:space="preserve"> </w:t>
      </w:r>
    </w:p>
    <w:p w:rsidR="005204E1" w:rsidRPr="00E36BBB" w:rsidRDefault="005204E1" w:rsidP="005204E1">
      <w:pPr>
        <w:jc w:val="both"/>
        <w:rPr>
          <w:sz w:val="28"/>
          <w:szCs w:val="28"/>
        </w:rPr>
      </w:pPr>
      <w:r>
        <w:rPr>
          <w:sz w:val="28"/>
          <w:szCs w:val="28"/>
        </w:rPr>
        <w:t xml:space="preserve">     </w:t>
      </w:r>
      <w:proofErr w:type="gramStart"/>
      <w:r w:rsidRPr="00E36BBB">
        <w:rPr>
          <w:rFonts w:eastAsiaTheme="minorHAnsi"/>
          <w:sz w:val="28"/>
          <w:szCs w:val="28"/>
          <w:lang w:eastAsia="en-US"/>
        </w:rPr>
        <w:t xml:space="preserve">Решением Совета Депутатов </w:t>
      </w:r>
      <w:proofErr w:type="spellStart"/>
      <w:r w:rsidRPr="00E36BBB">
        <w:rPr>
          <w:rFonts w:eastAsiaTheme="minorHAnsi"/>
          <w:sz w:val="28"/>
          <w:szCs w:val="28"/>
          <w:lang w:eastAsia="en-US"/>
        </w:rPr>
        <w:t>Поддорского</w:t>
      </w:r>
      <w:proofErr w:type="spellEnd"/>
      <w:r w:rsidRPr="00E36BBB">
        <w:rPr>
          <w:rFonts w:eastAsiaTheme="minorHAnsi"/>
          <w:sz w:val="28"/>
          <w:szCs w:val="28"/>
          <w:lang w:eastAsia="en-US"/>
        </w:rPr>
        <w:t xml:space="preserve"> сельского поселения от 18.12.2019 № 158 </w:t>
      </w:r>
      <w:r w:rsidRPr="00E36BBB">
        <w:rPr>
          <w:bCs/>
          <w:spacing w:val="-1"/>
          <w:sz w:val="28"/>
          <w:szCs w:val="28"/>
        </w:rPr>
        <w:t>«О бюджете</w:t>
      </w:r>
      <w:r w:rsidRPr="00E36BBB">
        <w:rPr>
          <w:sz w:val="28"/>
          <w:szCs w:val="28"/>
        </w:rPr>
        <w:t xml:space="preserve"> </w:t>
      </w:r>
      <w:proofErr w:type="spellStart"/>
      <w:r w:rsidRPr="00E36BBB">
        <w:rPr>
          <w:sz w:val="28"/>
          <w:szCs w:val="28"/>
        </w:rPr>
        <w:t>Поддорского</w:t>
      </w:r>
      <w:proofErr w:type="spellEnd"/>
      <w:r w:rsidRPr="00E36BBB">
        <w:rPr>
          <w:sz w:val="28"/>
          <w:szCs w:val="28"/>
        </w:rPr>
        <w:t xml:space="preserve"> сельского поселения</w:t>
      </w:r>
      <w:r w:rsidRPr="00E36BBB">
        <w:rPr>
          <w:bCs/>
          <w:spacing w:val="-1"/>
          <w:sz w:val="28"/>
          <w:szCs w:val="28"/>
        </w:rPr>
        <w:t xml:space="preserve"> на 2020 год  и на плановый период 2021 и 2022 годов» утверждены </w:t>
      </w:r>
      <w:r w:rsidRPr="00E36BBB">
        <w:rPr>
          <w:sz w:val="28"/>
          <w:szCs w:val="28"/>
        </w:rPr>
        <w:t xml:space="preserve">бюджетные ассигнования по разделам, подразделам, целевым статьям (муниципальным программам </w:t>
      </w:r>
      <w:proofErr w:type="spellStart"/>
      <w:r w:rsidRPr="00E36BBB">
        <w:rPr>
          <w:sz w:val="28"/>
          <w:szCs w:val="28"/>
        </w:rPr>
        <w:t>Поддорского</w:t>
      </w:r>
      <w:proofErr w:type="spellEnd"/>
      <w:r w:rsidRPr="00E36BBB">
        <w:rPr>
          <w:sz w:val="28"/>
          <w:szCs w:val="28"/>
        </w:rPr>
        <w:t xml:space="preserve"> сельского поселения и </w:t>
      </w:r>
      <w:proofErr w:type="spellStart"/>
      <w:r w:rsidRPr="00E36BBB">
        <w:rPr>
          <w:sz w:val="28"/>
          <w:szCs w:val="28"/>
        </w:rPr>
        <w:t>непрограммным</w:t>
      </w:r>
      <w:proofErr w:type="spellEnd"/>
      <w:r w:rsidRPr="00E36BBB">
        <w:rPr>
          <w:sz w:val="28"/>
          <w:szCs w:val="28"/>
        </w:rPr>
        <w:t xml:space="preserve"> направлениям деятельности), группам и подгруппам видов расходов классификации расходов бюджета сельского поселения на 20</w:t>
      </w:r>
      <w:r>
        <w:rPr>
          <w:sz w:val="28"/>
          <w:szCs w:val="28"/>
        </w:rPr>
        <w:t>20</w:t>
      </w:r>
      <w:r w:rsidRPr="00E36BBB">
        <w:rPr>
          <w:sz w:val="28"/>
          <w:szCs w:val="28"/>
        </w:rPr>
        <w:t xml:space="preserve"> год и на плановый период </w:t>
      </w:r>
      <w:r w:rsidRPr="00E36BBB">
        <w:rPr>
          <w:sz w:val="28"/>
          <w:szCs w:val="28"/>
        </w:rPr>
        <w:lastRenderedPageBreak/>
        <w:t>202</w:t>
      </w:r>
      <w:r>
        <w:rPr>
          <w:sz w:val="28"/>
          <w:szCs w:val="28"/>
        </w:rPr>
        <w:t>1</w:t>
      </w:r>
      <w:proofErr w:type="gramEnd"/>
      <w:r w:rsidRPr="00E36BBB">
        <w:rPr>
          <w:sz w:val="28"/>
          <w:szCs w:val="28"/>
        </w:rPr>
        <w:t xml:space="preserve"> и 202</w:t>
      </w:r>
      <w:r>
        <w:rPr>
          <w:sz w:val="28"/>
          <w:szCs w:val="28"/>
        </w:rPr>
        <w:t>2</w:t>
      </w:r>
      <w:r w:rsidRPr="00E36BBB">
        <w:rPr>
          <w:sz w:val="28"/>
          <w:szCs w:val="28"/>
        </w:rPr>
        <w:t xml:space="preserve"> годов согласно  приложению </w:t>
      </w:r>
      <w:r>
        <w:rPr>
          <w:sz w:val="28"/>
          <w:szCs w:val="28"/>
        </w:rPr>
        <w:t>7</w:t>
      </w:r>
      <w:r w:rsidRPr="00E36BBB">
        <w:rPr>
          <w:sz w:val="28"/>
          <w:szCs w:val="28"/>
        </w:rPr>
        <w:t xml:space="preserve"> к решению с последующим внесением изменений.</w:t>
      </w:r>
    </w:p>
    <w:p w:rsidR="005204E1" w:rsidRPr="00E36BBB" w:rsidRDefault="005204E1" w:rsidP="005204E1">
      <w:pPr>
        <w:jc w:val="both"/>
        <w:rPr>
          <w:rFonts w:eastAsiaTheme="minorHAnsi"/>
          <w:sz w:val="28"/>
          <w:szCs w:val="28"/>
          <w:lang w:eastAsia="en-US"/>
        </w:rPr>
      </w:pPr>
      <w:r>
        <w:rPr>
          <w:sz w:val="28"/>
          <w:szCs w:val="28"/>
        </w:rPr>
        <w:t xml:space="preserve">     </w:t>
      </w:r>
      <w:r w:rsidRPr="00E36BBB">
        <w:rPr>
          <w:sz w:val="28"/>
          <w:szCs w:val="28"/>
        </w:rPr>
        <w:t>На момент выполнения мероприятий муниципальной программы, направленных на благоустройство дворовых территорий многоквартирных домов и общественных территорий, бюджетные ассигнования на 2020 год  утверждены в сумме 1304386 рублей (</w:t>
      </w:r>
      <w:r w:rsidRPr="00E36BBB">
        <w:rPr>
          <w:i/>
          <w:sz w:val="28"/>
          <w:szCs w:val="28"/>
        </w:rPr>
        <w:t>в том числе на реализацию мероприятий по региональному (федеральному) проекту 1279386 рублей</w:t>
      </w:r>
      <w:r w:rsidRPr="00E36BBB">
        <w:rPr>
          <w:sz w:val="28"/>
          <w:szCs w:val="28"/>
        </w:rPr>
        <w:t>).</w:t>
      </w:r>
      <w:r w:rsidRPr="00E36BBB">
        <w:rPr>
          <w:sz w:val="26"/>
          <w:szCs w:val="26"/>
        </w:rPr>
        <w:t xml:space="preserve"> </w:t>
      </w:r>
    </w:p>
    <w:p w:rsidR="005204E1" w:rsidRDefault="005204E1" w:rsidP="005204E1">
      <w:pPr>
        <w:ind w:right="-284"/>
        <w:jc w:val="both"/>
        <w:rPr>
          <w:sz w:val="28"/>
          <w:szCs w:val="28"/>
        </w:rPr>
      </w:pPr>
      <w:r>
        <w:rPr>
          <w:sz w:val="28"/>
          <w:szCs w:val="28"/>
        </w:rPr>
        <w:t xml:space="preserve">     Анализ </w:t>
      </w:r>
      <w:r w:rsidRPr="00A91F8B">
        <w:rPr>
          <w:sz w:val="28"/>
          <w:szCs w:val="28"/>
        </w:rPr>
        <w:t>нормативных правовых актов, устанавливающих расходные обязательства</w:t>
      </w:r>
      <w:r w:rsidRPr="00A91F8B">
        <w:rPr>
          <w:rFonts w:eastAsiaTheme="minorHAnsi"/>
          <w:sz w:val="28"/>
          <w:szCs w:val="28"/>
          <w:lang w:eastAsia="en-US"/>
        </w:rPr>
        <w:t xml:space="preserve"> </w:t>
      </w:r>
      <w:r>
        <w:rPr>
          <w:rFonts w:eastAsiaTheme="minorHAnsi"/>
          <w:sz w:val="28"/>
          <w:szCs w:val="28"/>
          <w:lang w:eastAsia="en-US"/>
        </w:rPr>
        <w:t xml:space="preserve">по </w:t>
      </w:r>
      <w:r w:rsidRPr="00814899">
        <w:rPr>
          <w:rFonts w:eastAsiaTheme="minorHAnsi"/>
          <w:sz w:val="28"/>
          <w:szCs w:val="28"/>
          <w:lang w:eastAsia="en-US"/>
        </w:rPr>
        <w:t>программ</w:t>
      </w:r>
      <w:r>
        <w:rPr>
          <w:rFonts w:eastAsiaTheme="minorHAnsi"/>
          <w:sz w:val="28"/>
          <w:szCs w:val="28"/>
          <w:lang w:eastAsia="en-US"/>
        </w:rPr>
        <w:t xml:space="preserve">е </w:t>
      </w:r>
      <w:r w:rsidRPr="003E061F">
        <w:rPr>
          <w:sz w:val="28"/>
          <w:szCs w:val="28"/>
        </w:rPr>
        <w:t>«</w:t>
      </w:r>
      <w:r w:rsidRPr="003E061F">
        <w:rPr>
          <w:bCs/>
          <w:sz w:val="28"/>
          <w:szCs w:val="28"/>
        </w:rPr>
        <w:t>Формирование современной городской среды на территории села Поддорье на 2018-202</w:t>
      </w:r>
      <w:r>
        <w:rPr>
          <w:bCs/>
          <w:sz w:val="28"/>
          <w:szCs w:val="28"/>
        </w:rPr>
        <w:t>4</w:t>
      </w:r>
      <w:r w:rsidRPr="003E061F">
        <w:rPr>
          <w:bCs/>
          <w:sz w:val="28"/>
          <w:szCs w:val="28"/>
        </w:rPr>
        <w:t xml:space="preserve"> годы</w:t>
      </w:r>
      <w:r w:rsidRPr="003E061F">
        <w:rPr>
          <w:sz w:val="28"/>
          <w:szCs w:val="28"/>
        </w:rPr>
        <w:t>»</w:t>
      </w:r>
      <w:r>
        <w:rPr>
          <w:sz w:val="28"/>
          <w:szCs w:val="28"/>
        </w:rPr>
        <w:t xml:space="preserve"> приведен в таблице 2.</w:t>
      </w:r>
    </w:p>
    <w:p w:rsidR="005204E1" w:rsidRDefault="005204E1" w:rsidP="005204E1">
      <w:pPr>
        <w:ind w:right="-284"/>
        <w:jc w:val="right"/>
        <w:rPr>
          <w:sz w:val="28"/>
          <w:szCs w:val="28"/>
        </w:rPr>
      </w:pPr>
      <w:r>
        <w:rPr>
          <w:sz w:val="28"/>
          <w:szCs w:val="28"/>
        </w:rPr>
        <w:t>Таблица 2</w:t>
      </w:r>
    </w:p>
    <w:tbl>
      <w:tblPr>
        <w:tblStyle w:val="a9"/>
        <w:tblW w:w="0" w:type="auto"/>
        <w:tblLayout w:type="fixed"/>
        <w:tblLook w:val="04A0"/>
      </w:tblPr>
      <w:tblGrid>
        <w:gridCol w:w="1101"/>
        <w:gridCol w:w="850"/>
        <w:gridCol w:w="1134"/>
        <w:gridCol w:w="992"/>
        <w:gridCol w:w="1701"/>
        <w:gridCol w:w="1276"/>
        <w:gridCol w:w="1276"/>
        <w:gridCol w:w="1411"/>
      </w:tblGrid>
      <w:tr w:rsidR="005204E1" w:rsidTr="00CB4FA5">
        <w:tc>
          <w:tcPr>
            <w:tcW w:w="9741" w:type="dxa"/>
            <w:gridSpan w:val="8"/>
          </w:tcPr>
          <w:p w:rsidR="005204E1" w:rsidRPr="00A94BB2" w:rsidRDefault="005204E1" w:rsidP="00CB4FA5">
            <w:pPr>
              <w:ind w:right="-284"/>
              <w:jc w:val="center"/>
              <w:rPr>
                <w:sz w:val="24"/>
                <w:szCs w:val="24"/>
              </w:rPr>
            </w:pPr>
            <w:r w:rsidRPr="00A94BB2">
              <w:rPr>
                <w:sz w:val="24"/>
                <w:szCs w:val="24"/>
              </w:rPr>
              <w:t xml:space="preserve">Решения Совета депутатов </w:t>
            </w:r>
            <w:proofErr w:type="spellStart"/>
            <w:r w:rsidRPr="00A94BB2">
              <w:rPr>
                <w:sz w:val="24"/>
                <w:szCs w:val="24"/>
              </w:rPr>
              <w:t>Поддорского</w:t>
            </w:r>
            <w:proofErr w:type="spellEnd"/>
            <w:r w:rsidRPr="00A94BB2">
              <w:rPr>
                <w:sz w:val="24"/>
                <w:szCs w:val="24"/>
              </w:rPr>
              <w:t xml:space="preserve"> сельского поселения</w:t>
            </w:r>
          </w:p>
        </w:tc>
      </w:tr>
      <w:tr w:rsidR="005204E1" w:rsidTr="00CB4FA5">
        <w:tc>
          <w:tcPr>
            <w:tcW w:w="1101" w:type="dxa"/>
            <w:vMerge w:val="restart"/>
          </w:tcPr>
          <w:p w:rsidR="005204E1" w:rsidRPr="00A94BB2" w:rsidRDefault="005204E1" w:rsidP="00CB4FA5">
            <w:pPr>
              <w:ind w:right="-284"/>
              <w:rPr>
                <w:sz w:val="24"/>
                <w:szCs w:val="24"/>
              </w:rPr>
            </w:pPr>
            <w:r w:rsidRPr="00A94BB2">
              <w:rPr>
                <w:sz w:val="24"/>
                <w:szCs w:val="24"/>
              </w:rPr>
              <w:t>дата</w:t>
            </w:r>
          </w:p>
        </w:tc>
        <w:tc>
          <w:tcPr>
            <w:tcW w:w="850" w:type="dxa"/>
            <w:vMerge w:val="restart"/>
          </w:tcPr>
          <w:p w:rsidR="005204E1" w:rsidRPr="00A94BB2" w:rsidRDefault="005204E1" w:rsidP="00CB4FA5">
            <w:pPr>
              <w:ind w:right="-284"/>
              <w:rPr>
                <w:sz w:val="24"/>
                <w:szCs w:val="24"/>
              </w:rPr>
            </w:pPr>
            <w:r w:rsidRPr="00A94BB2">
              <w:rPr>
                <w:sz w:val="24"/>
                <w:szCs w:val="24"/>
              </w:rPr>
              <w:t>номер</w:t>
            </w:r>
          </w:p>
        </w:tc>
        <w:tc>
          <w:tcPr>
            <w:tcW w:w="1134" w:type="dxa"/>
            <w:vMerge w:val="restart"/>
          </w:tcPr>
          <w:p w:rsidR="005204E1" w:rsidRDefault="005204E1" w:rsidP="00CB4FA5">
            <w:pPr>
              <w:ind w:right="-284"/>
              <w:rPr>
                <w:sz w:val="24"/>
                <w:szCs w:val="24"/>
              </w:rPr>
            </w:pPr>
            <w:r w:rsidRPr="00A94BB2">
              <w:rPr>
                <w:sz w:val="24"/>
                <w:szCs w:val="24"/>
              </w:rPr>
              <w:t>Сумма</w:t>
            </w:r>
          </w:p>
          <w:p w:rsidR="005204E1" w:rsidRPr="00A94BB2" w:rsidRDefault="005204E1" w:rsidP="00CB4FA5">
            <w:pPr>
              <w:ind w:right="-284"/>
              <w:rPr>
                <w:sz w:val="24"/>
                <w:szCs w:val="24"/>
              </w:rPr>
            </w:pPr>
            <w:r w:rsidRPr="00A94BB2">
              <w:rPr>
                <w:sz w:val="24"/>
                <w:szCs w:val="24"/>
              </w:rPr>
              <w:t>всего</w:t>
            </w:r>
          </w:p>
        </w:tc>
        <w:tc>
          <w:tcPr>
            <w:tcW w:w="5245" w:type="dxa"/>
            <w:gridSpan w:val="4"/>
          </w:tcPr>
          <w:p w:rsidR="005204E1" w:rsidRPr="00A94BB2" w:rsidRDefault="005204E1" w:rsidP="00CB4FA5">
            <w:pPr>
              <w:ind w:right="-284"/>
              <w:jc w:val="center"/>
              <w:rPr>
                <w:sz w:val="24"/>
                <w:szCs w:val="24"/>
              </w:rPr>
            </w:pPr>
            <w:r w:rsidRPr="00A94BB2">
              <w:rPr>
                <w:sz w:val="24"/>
                <w:szCs w:val="24"/>
              </w:rPr>
              <w:t>в том числе по бюджетам, рублей</w:t>
            </w:r>
          </w:p>
        </w:tc>
        <w:tc>
          <w:tcPr>
            <w:tcW w:w="1411" w:type="dxa"/>
            <w:vMerge w:val="restart"/>
          </w:tcPr>
          <w:p w:rsidR="005204E1" w:rsidRPr="00A94BB2" w:rsidRDefault="005204E1" w:rsidP="00CB4FA5">
            <w:pPr>
              <w:ind w:right="-284"/>
              <w:rPr>
                <w:sz w:val="24"/>
                <w:szCs w:val="24"/>
              </w:rPr>
            </w:pPr>
            <w:r w:rsidRPr="00A94BB2">
              <w:rPr>
                <w:sz w:val="24"/>
                <w:szCs w:val="24"/>
              </w:rPr>
              <w:t>примечание</w:t>
            </w:r>
          </w:p>
        </w:tc>
      </w:tr>
      <w:tr w:rsidR="005204E1" w:rsidTr="00CB4FA5">
        <w:tc>
          <w:tcPr>
            <w:tcW w:w="1101" w:type="dxa"/>
            <w:vMerge/>
          </w:tcPr>
          <w:p w:rsidR="005204E1" w:rsidRPr="00A94BB2" w:rsidRDefault="005204E1" w:rsidP="00CB4FA5">
            <w:pPr>
              <w:ind w:right="-284"/>
              <w:jc w:val="center"/>
              <w:rPr>
                <w:sz w:val="24"/>
                <w:szCs w:val="24"/>
              </w:rPr>
            </w:pPr>
          </w:p>
        </w:tc>
        <w:tc>
          <w:tcPr>
            <w:tcW w:w="850" w:type="dxa"/>
            <w:vMerge/>
          </w:tcPr>
          <w:p w:rsidR="005204E1" w:rsidRPr="00A94BB2" w:rsidRDefault="005204E1" w:rsidP="00CB4FA5">
            <w:pPr>
              <w:ind w:right="-284"/>
              <w:jc w:val="center"/>
              <w:rPr>
                <w:sz w:val="24"/>
                <w:szCs w:val="24"/>
              </w:rPr>
            </w:pPr>
          </w:p>
        </w:tc>
        <w:tc>
          <w:tcPr>
            <w:tcW w:w="1134" w:type="dxa"/>
            <w:vMerge/>
          </w:tcPr>
          <w:p w:rsidR="005204E1" w:rsidRPr="00A94BB2" w:rsidRDefault="005204E1" w:rsidP="00CB4FA5">
            <w:pPr>
              <w:ind w:right="-284"/>
              <w:jc w:val="center"/>
              <w:rPr>
                <w:sz w:val="24"/>
                <w:szCs w:val="24"/>
              </w:rPr>
            </w:pPr>
          </w:p>
        </w:tc>
        <w:tc>
          <w:tcPr>
            <w:tcW w:w="992" w:type="dxa"/>
          </w:tcPr>
          <w:p w:rsidR="005204E1" w:rsidRPr="00A94BB2" w:rsidRDefault="005204E1" w:rsidP="00CB4FA5">
            <w:pPr>
              <w:jc w:val="center"/>
              <w:rPr>
                <w:sz w:val="24"/>
                <w:szCs w:val="24"/>
              </w:rPr>
            </w:pPr>
            <w:proofErr w:type="spellStart"/>
            <w:proofErr w:type="gramStart"/>
            <w:r w:rsidRPr="00A94BB2">
              <w:rPr>
                <w:sz w:val="24"/>
                <w:szCs w:val="24"/>
              </w:rPr>
              <w:t>Област-ной</w:t>
            </w:r>
            <w:proofErr w:type="spellEnd"/>
            <w:proofErr w:type="gramEnd"/>
          </w:p>
        </w:tc>
        <w:tc>
          <w:tcPr>
            <w:tcW w:w="1701" w:type="dxa"/>
          </w:tcPr>
          <w:p w:rsidR="005204E1" w:rsidRPr="00A94BB2" w:rsidRDefault="005204E1" w:rsidP="00CB4FA5">
            <w:pPr>
              <w:jc w:val="center"/>
              <w:rPr>
                <w:sz w:val="24"/>
                <w:szCs w:val="24"/>
              </w:rPr>
            </w:pPr>
            <w:r w:rsidRPr="00A94BB2">
              <w:rPr>
                <w:sz w:val="24"/>
                <w:szCs w:val="24"/>
              </w:rPr>
              <w:t>федеральный</w:t>
            </w:r>
          </w:p>
        </w:tc>
        <w:tc>
          <w:tcPr>
            <w:tcW w:w="1276" w:type="dxa"/>
          </w:tcPr>
          <w:p w:rsidR="005204E1" w:rsidRPr="00A94BB2" w:rsidRDefault="005204E1" w:rsidP="00CB4FA5">
            <w:pPr>
              <w:jc w:val="center"/>
              <w:rPr>
                <w:sz w:val="24"/>
                <w:szCs w:val="24"/>
              </w:rPr>
            </w:pPr>
            <w:r w:rsidRPr="00A94BB2">
              <w:rPr>
                <w:sz w:val="24"/>
                <w:szCs w:val="24"/>
              </w:rPr>
              <w:t>сельского поселения</w:t>
            </w:r>
          </w:p>
        </w:tc>
        <w:tc>
          <w:tcPr>
            <w:tcW w:w="1276" w:type="dxa"/>
          </w:tcPr>
          <w:p w:rsidR="005204E1" w:rsidRPr="00A94BB2" w:rsidRDefault="005204E1" w:rsidP="00CB4FA5">
            <w:pPr>
              <w:jc w:val="center"/>
              <w:rPr>
                <w:sz w:val="24"/>
                <w:szCs w:val="24"/>
              </w:rPr>
            </w:pPr>
            <w:r w:rsidRPr="00A94BB2">
              <w:rPr>
                <w:sz w:val="24"/>
                <w:szCs w:val="24"/>
              </w:rPr>
              <w:t>средства населения</w:t>
            </w:r>
          </w:p>
        </w:tc>
        <w:tc>
          <w:tcPr>
            <w:tcW w:w="1411" w:type="dxa"/>
            <w:vMerge/>
          </w:tcPr>
          <w:p w:rsidR="005204E1" w:rsidRPr="00A94BB2" w:rsidRDefault="005204E1" w:rsidP="00CB4FA5">
            <w:pPr>
              <w:ind w:right="-284"/>
              <w:jc w:val="center"/>
              <w:rPr>
                <w:sz w:val="24"/>
                <w:szCs w:val="24"/>
              </w:rPr>
            </w:pPr>
          </w:p>
        </w:tc>
      </w:tr>
      <w:tr w:rsidR="005204E1" w:rsidTr="00CB4FA5">
        <w:tc>
          <w:tcPr>
            <w:tcW w:w="9741" w:type="dxa"/>
            <w:gridSpan w:val="8"/>
          </w:tcPr>
          <w:p w:rsidR="005204E1" w:rsidRPr="00A94BB2" w:rsidRDefault="005204E1" w:rsidP="00CB4FA5">
            <w:pPr>
              <w:ind w:right="-284"/>
              <w:jc w:val="center"/>
              <w:rPr>
                <w:sz w:val="24"/>
                <w:szCs w:val="24"/>
              </w:rPr>
            </w:pPr>
            <w:r>
              <w:rPr>
                <w:sz w:val="28"/>
                <w:szCs w:val="28"/>
              </w:rPr>
              <w:t>2019 год</w:t>
            </w:r>
          </w:p>
        </w:tc>
      </w:tr>
      <w:tr w:rsidR="005204E1" w:rsidTr="00CB4FA5">
        <w:tc>
          <w:tcPr>
            <w:tcW w:w="1101" w:type="dxa"/>
          </w:tcPr>
          <w:p w:rsidR="005204E1" w:rsidRPr="001D6F87" w:rsidRDefault="005204E1" w:rsidP="00CB4FA5">
            <w:pPr>
              <w:ind w:right="-284"/>
              <w:rPr>
                <w:sz w:val="20"/>
                <w:szCs w:val="20"/>
              </w:rPr>
            </w:pPr>
            <w:r>
              <w:rPr>
                <w:sz w:val="20"/>
                <w:szCs w:val="20"/>
              </w:rPr>
              <w:t>14.12.2018</w:t>
            </w:r>
          </w:p>
        </w:tc>
        <w:tc>
          <w:tcPr>
            <w:tcW w:w="850" w:type="dxa"/>
          </w:tcPr>
          <w:p w:rsidR="005204E1" w:rsidRPr="001D6F87" w:rsidRDefault="005204E1" w:rsidP="00CB4FA5">
            <w:pPr>
              <w:ind w:right="-284"/>
              <w:jc w:val="center"/>
              <w:rPr>
                <w:sz w:val="20"/>
                <w:szCs w:val="20"/>
              </w:rPr>
            </w:pPr>
            <w:r>
              <w:rPr>
                <w:sz w:val="20"/>
                <w:szCs w:val="20"/>
              </w:rPr>
              <w:t>113</w:t>
            </w:r>
          </w:p>
        </w:tc>
        <w:tc>
          <w:tcPr>
            <w:tcW w:w="1134" w:type="dxa"/>
          </w:tcPr>
          <w:p w:rsidR="005204E1" w:rsidRPr="001D6F87" w:rsidRDefault="005204E1" w:rsidP="00CB4FA5">
            <w:pPr>
              <w:ind w:right="-284"/>
              <w:rPr>
                <w:sz w:val="20"/>
                <w:szCs w:val="20"/>
              </w:rPr>
            </w:pPr>
            <w:r>
              <w:rPr>
                <w:sz w:val="20"/>
                <w:szCs w:val="20"/>
              </w:rPr>
              <w:t>174 800,00</w:t>
            </w:r>
          </w:p>
        </w:tc>
        <w:tc>
          <w:tcPr>
            <w:tcW w:w="992" w:type="dxa"/>
          </w:tcPr>
          <w:p w:rsidR="005204E1" w:rsidRPr="001D6F87" w:rsidRDefault="005204E1" w:rsidP="00CB4FA5">
            <w:pPr>
              <w:ind w:right="-284"/>
              <w:jc w:val="center"/>
              <w:rPr>
                <w:sz w:val="20"/>
                <w:szCs w:val="20"/>
              </w:rPr>
            </w:pPr>
          </w:p>
        </w:tc>
        <w:tc>
          <w:tcPr>
            <w:tcW w:w="1701" w:type="dxa"/>
          </w:tcPr>
          <w:p w:rsidR="005204E1" w:rsidRPr="001D6F87" w:rsidRDefault="005204E1" w:rsidP="00CB4FA5">
            <w:pPr>
              <w:ind w:right="-284"/>
              <w:jc w:val="center"/>
              <w:rPr>
                <w:sz w:val="20"/>
                <w:szCs w:val="20"/>
              </w:rPr>
            </w:pPr>
          </w:p>
        </w:tc>
        <w:tc>
          <w:tcPr>
            <w:tcW w:w="1276" w:type="dxa"/>
          </w:tcPr>
          <w:p w:rsidR="005204E1" w:rsidRPr="001D6F87" w:rsidRDefault="005204E1" w:rsidP="00CB4FA5">
            <w:pPr>
              <w:ind w:right="-284"/>
              <w:rPr>
                <w:sz w:val="20"/>
                <w:szCs w:val="20"/>
              </w:rPr>
            </w:pPr>
            <w:r>
              <w:rPr>
                <w:sz w:val="20"/>
                <w:szCs w:val="20"/>
              </w:rPr>
              <w:t>174 800,00</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1101" w:type="dxa"/>
          </w:tcPr>
          <w:p w:rsidR="005204E1" w:rsidRPr="001D6F87" w:rsidRDefault="005204E1" w:rsidP="00CB4FA5">
            <w:pPr>
              <w:ind w:right="-284"/>
              <w:rPr>
                <w:sz w:val="20"/>
                <w:szCs w:val="20"/>
              </w:rPr>
            </w:pPr>
            <w:r>
              <w:rPr>
                <w:sz w:val="20"/>
                <w:szCs w:val="20"/>
              </w:rPr>
              <w:t>16.01.2019</w:t>
            </w:r>
          </w:p>
        </w:tc>
        <w:tc>
          <w:tcPr>
            <w:tcW w:w="850" w:type="dxa"/>
          </w:tcPr>
          <w:p w:rsidR="005204E1" w:rsidRPr="001D6F87" w:rsidRDefault="005204E1" w:rsidP="00CB4FA5">
            <w:pPr>
              <w:ind w:right="-284"/>
              <w:jc w:val="center"/>
              <w:rPr>
                <w:sz w:val="20"/>
                <w:szCs w:val="20"/>
              </w:rPr>
            </w:pPr>
            <w:r>
              <w:rPr>
                <w:sz w:val="20"/>
                <w:szCs w:val="20"/>
              </w:rPr>
              <w:t>118</w:t>
            </w:r>
          </w:p>
        </w:tc>
        <w:tc>
          <w:tcPr>
            <w:tcW w:w="1134" w:type="dxa"/>
          </w:tcPr>
          <w:p w:rsidR="005204E1" w:rsidRPr="001D6F87" w:rsidRDefault="005204E1" w:rsidP="00CB4FA5">
            <w:pPr>
              <w:ind w:right="-284"/>
              <w:rPr>
                <w:sz w:val="20"/>
                <w:szCs w:val="20"/>
              </w:rPr>
            </w:pPr>
            <w:r>
              <w:rPr>
                <w:sz w:val="20"/>
                <w:szCs w:val="20"/>
              </w:rPr>
              <w:t>206 453,75</w:t>
            </w:r>
          </w:p>
        </w:tc>
        <w:tc>
          <w:tcPr>
            <w:tcW w:w="992" w:type="dxa"/>
          </w:tcPr>
          <w:p w:rsidR="005204E1" w:rsidRPr="001D6F87" w:rsidRDefault="005204E1" w:rsidP="00CB4FA5">
            <w:pPr>
              <w:ind w:right="-284"/>
              <w:jc w:val="center"/>
              <w:rPr>
                <w:sz w:val="20"/>
                <w:szCs w:val="20"/>
              </w:rPr>
            </w:pPr>
          </w:p>
        </w:tc>
        <w:tc>
          <w:tcPr>
            <w:tcW w:w="1701" w:type="dxa"/>
          </w:tcPr>
          <w:p w:rsidR="005204E1" w:rsidRPr="001D6F87" w:rsidRDefault="005204E1" w:rsidP="00CB4FA5">
            <w:pPr>
              <w:ind w:right="-284"/>
              <w:jc w:val="center"/>
              <w:rPr>
                <w:sz w:val="20"/>
                <w:szCs w:val="20"/>
              </w:rPr>
            </w:pPr>
          </w:p>
        </w:tc>
        <w:tc>
          <w:tcPr>
            <w:tcW w:w="1276" w:type="dxa"/>
          </w:tcPr>
          <w:p w:rsidR="005204E1" w:rsidRPr="001D6F87" w:rsidRDefault="005204E1" w:rsidP="00CB4FA5">
            <w:pPr>
              <w:ind w:right="-284"/>
              <w:rPr>
                <w:sz w:val="20"/>
                <w:szCs w:val="20"/>
              </w:rPr>
            </w:pPr>
            <w:r>
              <w:rPr>
                <w:sz w:val="20"/>
                <w:szCs w:val="20"/>
              </w:rPr>
              <w:t>206 453,75</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r>
              <w:rPr>
                <w:sz w:val="20"/>
                <w:szCs w:val="20"/>
              </w:rPr>
              <w:t>+31653,75</w:t>
            </w:r>
          </w:p>
        </w:tc>
      </w:tr>
      <w:tr w:rsidR="005204E1" w:rsidTr="00CB4FA5">
        <w:tc>
          <w:tcPr>
            <w:tcW w:w="1101" w:type="dxa"/>
          </w:tcPr>
          <w:p w:rsidR="005204E1" w:rsidRPr="001D6F87" w:rsidRDefault="005204E1" w:rsidP="00CB4FA5">
            <w:pPr>
              <w:ind w:right="-284"/>
              <w:rPr>
                <w:sz w:val="20"/>
                <w:szCs w:val="20"/>
              </w:rPr>
            </w:pPr>
            <w:r>
              <w:rPr>
                <w:sz w:val="20"/>
                <w:szCs w:val="20"/>
              </w:rPr>
              <w:t>20.02.2019</w:t>
            </w:r>
          </w:p>
        </w:tc>
        <w:tc>
          <w:tcPr>
            <w:tcW w:w="850" w:type="dxa"/>
          </w:tcPr>
          <w:p w:rsidR="005204E1" w:rsidRPr="001D6F87" w:rsidRDefault="005204E1" w:rsidP="00CB4FA5">
            <w:pPr>
              <w:ind w:right="-284"/>
              <w:jc w:val="center"/>
              <w:rPr>
                <w:sz w:val="20"/>
                <w:szCs w:val="20"/>
              </w:rPr>
            </w:pPr>
            <w:r>
              <w:rPr>
                <w:sz w:val="20"/>
                <w:szCs w:val="20"/>
              </w:rPr>
              <w:t>122</w:t>
            </w:r>
          </w:p>
        </w:tc>
        <w:tc>
          <w:tcPr>
            <w:tcW w:w="1134" w:type="dxa"/>
          </w:tcPr>
          <w:p w:rsidR="005204E1" w:rsidRPr="001D6F87" w:rsidRDefault="005204E1" w:rsidP="00CB4FA5">
            <w:pPr>
              <w:ind w:right="-284"/>
              <w:rPr>
                <w:sz w:val="20"/>
                <w:szCs w:val="20"/>
              </w:rPr>
            </w:pPr>
            <w:r>
              <w:rPr>
                <w:sz w:val="20"/>
                <w:szCs w:val="20"/>
              </w:rPr>
              <w:t>206453,75</w:t>
            </w:r>
          </w:p>
        </w:tc>
        <w:tc>
          <w:tcPr>
            <w:tcW w:w="992" w:type="dxa"/>
          </w:tcPr>
          <w:p w:rsidR="005204E1" w:rsidRPr="001D6F87" w:rsidRDefault="005204E1" w:rsidP="00CB4FA5">
            <w:pPr>
              <w:ind w:right="-284"/>
              <w:jc w:val="center"/>
              <w:rPr>
                <w:sz w:val="20"/>
                <w:szCs w:val="20"/>
              </w:rPr>
            </w:pPr>
          </w:p>
        </w:tc>
        <w:tc>
          <w:tcPr>
            <w:tcW w:w="1701" w:type="dxa"/>
          </w:tcPr>
          <w:p w:rsidR="005204E1" w:rsidRPr="001D6F87" w:rsidRDefault="005204E1" w:rsidP="00CB4FA5">
            <w:pPr>
              <w:ind w:right="-284"/>
              <w:jc w:val="center"/>
              <w:rPr>
                <w:sz w:val="20"/>
                <w:szCs w:val="20"/>
              </w:rPr>
            </w:pPr>
          </w:p>
        </w:tc>
        <w:tc>
          <w:tcPr>
            <w:tcW w:w="1276" w:type="dxa"/>
          </w:tcPr>
          <w:p w:rsidR="005204E1" w:rsidRPr="001D6F87" w:rsidRDefault="005204E1" w:rsidP="00CB4FA5">
            <w:pPr>
              <w:ind w:right="-284"/>
              <w:rPr>
                <w:sz w:val="20"/>
                <w:szCs w:val="20"/>
              </w:rPr>
            </w:pPr>
            <w:r>
              <w:rPr>
                <w:sz w:val="20"/>
                <w:szCs w:val="20"/>
              </w:rPr>
              <w:t>206 453,75</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1101" w:type="dxa"/>
          </w:tcPr>
          <w:p w:rsidR="005204E1" w:rsidRPr="001D6F87" w:rsidRDefault="005204E1" w:rsidP="00CB4FA5">
            <w:pPr>
              <w:ind w:right="-284"/>
              <w:rPr>
                <w:sz w:val="20"/>
                <w:szCs w:val="20"/>
              </w:rPr>
            </w:pPr>
            <w:r>
              <w:rPr>
                <w:sz w:val="20"/>
                <w:szCs w:val="20"/>
              </w:rPr>
              <w:t>21.03.2019</w:t>
            </w:r>
          </w:p>
        </w:tc>
        <w:tc>
          <w:tcPr>
            <w:tcW w:w="850" w:type="dxa"/>
          </w:tcPr>
          <w:p w:rsidR="005204E1" w:rsidRPr="001D6F87" w:rsidRDefault="005204E1" w:rsidP="00CB4FA5">
            <w:pPr>
              <w:ind w:right="-284"/>
              <w:jc w:val="center"/>
              <w:rPr>
                <w:sz w:val="20"/>
                <w:szCs w:val="20"/>
              </w:rPr>
            </w:pPr>
            <w:r>
              <w:rPr>
                <w:sz w:val="20"/>
                <w:szCs w:val="20"/>
              </w:rPr>
              <w:t>128</w:t>
            </w:r>
          </w:p>
        </w:tc>
        <w:tc>
          <w:tcPr>
            <w:tcW w:w="1134" w:type="dxa"/>
          </w:tcPr>
          <w:p w:rsidR="005204E1" w:rsidRPr="001D6F87" w:rsidRDefault="005204E1" w:rsidP="00CB4FA5">
            <w:pPr>
              <w:ind w:right="-284"/>
              <w:rPr>
                <w:sz w:val="20"/>
                <w:szCs w:val="20"/>
              </w:rPr>
            </w:pPr>
            <w:r>
              <w:rPr>
                <w:sz w:val="20"/>
                <w:szCs w:val="20"/>
              </w:rPr>
              <w:t>959088,75</w:t>
            </w:r>
          </w:p>
        </w:tc>
        <w:tc>
          <w:tcPr>
            <w:tcW w:w="992" w:type="dxa"/>
          </w:tcPr>
          <w:p w:rsidR="005204E1" w:rsidRPr="001D6F87" w:rsidRDefault="005204E1" w:rsidP="00CB4FA5">
            <w:pPr>
              <w:ind w:right="-284"/>
              <w:rPr>
                <w:sz w:val="20"/>
                <w:szCs w:val="20"/>
              </w:rPr>
            </w:pPr>
            <w:r>
              <w:rPr>
                <w:sz w:val="20"/>
                <w:szCs w:val="20"/>
              </w:rPr>
              <w:t>282238,00</w:t>
            </w:r>
          </w:p>
        </w:tc>
        <w:tc>
          <w:tcPr>
            <w:tcW w:w="1701" w:type="dxa"/>
          </w:tcPr>
          <w:p w:rsidR="005204E1" w:rsidRPr="001D6F87" w:rsidRDefault="005204E1" w:rsidP="00CB4FA5">
            <w:pPr>
              <w:ind w:right="-284"/>
              <w:jc w:val="center"/>
              <w:rPr>
                <w:sz w:val="20"/>
                <w:szCs w:val="20"/>
              </w:rPr>
            </w:pPr>
            <w:r>
              <w:rPr>
                <w:sz w:val="20"/>
                <w:szCs w:val="20"/>
              </w:rPr>
              <w:t>470397,00</w:t>
            </w:r>
          </w:p>
        </w:tc>
        <w:tc>
          <w:tcPr>
            <w:tcW w:w="1276" w:type="dxa"/>
          </w:tcPr>
          <w:p w:rsidR="005204E1" w:rsidRPr="001D6F87" w:rsidRDefault="005204E1" w:rsidP="00CB4FA5">
            <w:pPr>
              <w:ind w:right="-284"/>
              <w:rPr>
                <w:sz w:val="20"/>
                <w:szCs w:val="20"/>
              </w:rPr>
            </w:pPr>
            <w:r>
              <w:rPr>
                <w:sz w:val="20"/>
                <w:szCs w:val="20"/>
              </w:rPr>
              <w:t>206453,75</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r>
              <w:rPr>
                <w:sz w:val="20"/>
                <w:szCs w:val="20"/>
              </w:rPr>
              <w:t>+752635,00</w:t>
            </w:r>
          </w:p>
        </w:tc>
      </w:tr>
      <w:tr w:rsidR="005204E1" w:rsidTr="00CB4FA5">
        <w:tc>
          <w:tcPr>
            <w:tcW w:w="1101" w:type="dxa"/>
          </w:tcPr>
          <w:p w:rsidR="005204E1" w:rsidRPr="001D6F87" w:rsidRDefault="005204E1" w:rsidP="00CB4FA5">
            <w:pPr>
              <w:ind w:right="-284"/>
              <w:rPr>
                <w:sz w:val="20"/>
                <w:szCs w:val="20"/>
              </w:rPr>
            </w:pPr>
            <w:r>
              <w:rPr>
                <w:sz w:val="20"/>
                <w:szCs w:val="20"/>
              </w:rPr>
              <w:t>25.04.2019</w:t>
            </w:r>
          </w:p>
        </w:tc>
        <w:tc>
          <w:tcPr>
            <w:tcW w:w="850" w:type="dxa"/>
          </w:tcPr>
          <w:p w:rsidR="005204E1" w:rsidRPr="001D6F87" w:rsidRDefault="005204E1" w:rsidP="00CB4FA5">
            <w:pPr>
              <w:ind w:right="-284"/>
              <w:jc w:val="center"/>
              <w:rPr>
                <w:sz w:val="20"/>
                <w:szCs w:val="20"/>
              </w:rPr>
            </w:pPr>
            <w:r>
              <w:rPr>
                <w:sz w:val="20"/>
                <w:szCs w:val="20"/>
              </w:rPr>
              <w:t>135</w:t>
            </w:r>
          </w:p>
        </w:tc>
        <w:tc>
          <w:tcPr>
            <w:tcW w:w="1134" w:type="dxa"/>
          </w:tcPr>
          <w:p w:rsidR="005204E1" w:rsidRPr="001D6F87" w:rsidRDefault="005204E1" w:rsidP="00CB4FA5">
            <w:pPr>
              <w:ind w:right="-284"/>
              <w:rPr>
                <w:sz w:val="20"/>
                <w:szCs w:val="20"/>
              </w:rPr>
            </w:pPr>
            <w:r>
              <w:rPr>
                <w:sz w:val="20"/>
                <w:szCs w:val="20"/>
              </w:rPr>
              <w:t>959088,75</w:t>
            </w:r>
          </w:p>
        </w:tc>
        <w:tc>
          <w:tcPr>
            <w:tcW w:w="992" w:type="dxa"/>
          </w:tcPr>
          <w:p w:rsidR="005204E1" w:rsidRPr="001D6F87" w:rsidRDefault="005204E1" w:rsidP="00CB4FA5">
            <w:pPr>
              <w:ind w:right="-284"/>
              <w:rPr>
                <w:sz w:val="20"/>
                <w:szCs w:val="20"/>
              </w:rPr>
            </w:pPr>
            <w:r>
              <w:rPr>
                <w:sz w:val="20"/>
                <w:szCs w:val="20"/>
              </w:rPr>
              <w:t>282238,00</w:t>
            </w:r>
          </w:p>
        </w:tc>
        <w:tc>
          <w:tcPr>
            <w:tcW w:w="1701" w:type="dxa"/>
          </w:tcPr>
          <w:p w:rsidR="005204E1" w:rsidRPr="001D6F87" w:rsidRDefault="005204E1" w:rsidP="00CB4FA5">
            <w:pPr>
              <w:ind w:right="-284"/>
              <w:jc w:val="center"/>
              <w:rPr>
                <w:sz w:val="20"/>
                <w:szCs w:val="20"/>
              </w:rPr>
            </w:pPr>
            <w:r>
              <w:rPr>
                <w:sz w:val="20"/>
                <w:szCs w:val="20"/>
              </w:rPr>
              <w:t>470397,00</w:t>
            </w:r>
          </w:p>
        </w:tc>
        <w:tc>
          <w:tcPr>
            <w:tcW w:w="1276" w:type="dxa"/>
          </w:tcPr>
          <w:p w:rsidR="005204E1" w:rsidRPr="001D6F87" w:rsidRDefault="005204E1" w:rsidP="00CB4FA5">
            <w:pPr>
              <w:ind w:right="-284"/>
              <w:rPr>
                <w:sz w:val="20"/>
                <w:szCs w:val="20"/>
              </w:rPr>
            </w:pPr>
            <w:r>
              <w:rPr>
                <w:sz w:val="20"/>
                <w:szCs w:val="20"/>
              </w:rPr>
              <w:t>206453,75</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1101" w:type="dxa"/>
          </w:tcPr>
          <w:p w:rsidR="005204E1" w:rsidRPr="001D6F87" w:rsidRDefault="005204E1" w:rsidP="00CB4FA5">
            <w:pPr>
              <w:ind w:right="-284"/>
              <w:rPr>
                <w:sz w:val="20"/>
                <w:szCs w:val="20"/>
              </w:rPr>
            </w:pPr>
            <w:r>
              <w:rPr>
                <w:sz w:val="20"/>
                <w:szCs w:val="20"/>
              </w:rPr>
              <w:t>06.06.2019</w:t>
            </w:r>
          </w:p>
        </w:tc>
        <w:tc>
          <w:tcPr>
            <w:tcW w:w="850" w:type="dxa"/>
          </w:tcPr>
          <w:p w:rsidR="005204E1" w:rsidRPr="001D6F87" w:rsidRDefault="005204E1" w:rsidP="00CB4FA5">
            <w:pPr>
              <w:ind w:right="-284"/>
              <w:jc w:val="center"/>
              <w:rPr>
                <w:sz w:val="20"/>
                <w:szCs w:val="20"/>
              </w:rPr>
            </w:pPr>
            <w:r>
              <w:rPr>
                <w:sz w:val="20"/>
                <w:szCs w:val="20"/>
              </w:rPr>
              <w:t>138</w:t>
            </w:r>
          </w:p>
        </w:tc>
        <w:tc>
          <w:tcPr>
            <w:tcW w:w="1134" w:type="dxa"/>
          </w:tcPr>
          <w:p w:rsidR="005204E1" w:rsidRPr="001D6F87" w:rsidRDefault="005204E1" w:rsidP="00CB4FA5">
            <w:pPr>
              <w:ind w:right="-284"/>
              <w:rPr>
                <w:sz w:val="20"/>
                <w:szCs w:val="20"/>
              </w:rPr>
            </w:pPr>
            <w:r>
              <w:rPr>
                <w:sz w:val="20"/>
                <w:szCs w:val="20"/>
              </w:rPr>
              <w:t>959088,75</w:t>
            </w:r>
          </w:p>
        </w:tc>
        <w:tc>
          <w:tcPr>
            <w:tcW w:w="992" w:type="dxa"/>
          </w:tcPr>
          <w:p w:rsidR="005204E1" w:rsidRPr="001D6F87" w:rsidRDefault="005204E1" w:rsidP="00CB4FA5">
            <w:pPr>
              <w:ind w:right="-284"/>
              <w:rPr>
                <w:sz w:val="20"/>
                <w:szCs w:val="20"/>
              </w:rPr>
            </w:pPr>
            <w:r>
              <w:rPr>
                <w:sz w:val="20"/>
                <w:szCs w:val="20"/>
              </w:rPr>
              <w:t>282238,00</w:t>
            </w:r>
          </w:p>
        </w:tc>
        <w:tc>
          <w:tcPr>
            <w:tcW w:w="1701" w:type="dxa"/>
          </w:tcPr>
          <w:p w:rsidR="005204E1" w:rsidRPr="001D6F87" w:rsidRDefault="005204E1" w:rsidP="00CB4FA5">
            <w:pPr>
              <w:ind w:right="-284"/>
              <w:jc w:val="center"/>
              <w:rPr>
                <w:sz w:val="20"/>
                <w:szCs w:val="20"/>
              </w:rPr>
            </w:pPr>
            <w:r>
              <w:rPr>
                <w:sz w:val="20"/>
                <w:szCs w:val="20"/>
              </w:rPr>
              <w:t>470397,00</w:t>
            </w:r>
          </w:p>
        </w:tc>
        <w:tc>
          <w:tcPr>
            <w:tcW w:w="1276" w:type="dxa"/>
          </w:tcPr>
          <w:p w:rsidR="005204E1" w:rsidRPr="001D6F87" w:rsidRDefault="005204E1" w:rsidP="00CB4FA5">
            <w:pPr>
              <w:ind w:right="-284"/>
              <w:rPr>
                <w:sz w:val="20"/>
                <w:szCs w:val="20"/>
              </w:rPr>
            </w:pPr>
            <w:r>
              <w:rPr>
                <w:sz w:val="20"/>
                <w:szCs w:val="20"/>
              </w:rPr>
              <w:t>206453,75</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1101" w:type="dxa"/>
          </w:tcPr>
          <w:p w:rsidR="005204E1" w:rsidRPr="001D6F87" w:rsidRDefault="005204E1" w:rsidP="00CB4FA5">
            <w:pPr>
              <w:ind w:right="-284"/>
              <w:rPr>
                <w:sz w:val="20"/>
                <w:szCs w:val="20"/>
              </w:rPr>
            </w:pPr>
            <w:r>
              <w:rPr>
                <w:sz w:val="20"/>
                <w:szCs w:val="20"/>
              </w:rPr>
              <w:t>18.07.2019</w:t>
            </w:r>
          </w:p>
        </w:tc>
        <w:tc>
          <w:tcPr>
            <w:tcW w:w="850" w:type="dxa"/>
          </w:tcPr>
          <w:p w:rsidR="005204E1" w:rsidRPr="001D6F87" w:rsidRDefault="005204E1" w:rsidP="00CB4FA5">
            <w:pPr>
              <w:ind w:right="-284"/>
              <w:jc w:val="center"/>
              <w:rPr>
                <w:sz w:val="20"/>
                <w:szCs w:val="20"/>
              </w:rPr>
            </w:pPr>
            <w:r>
              <w:rPr>
                <w:sz w:val="20"/>
                <w:szCs w:val="20"/>
              </w:rPr>
              <w:t>145</w:t>
            </w:r>
          </w:p>
        </w:tc>
        <w:tc>
          <w:tcPr>
            <w:tcW w:w="1134" w:type="dxa"/>
          </w:tcPr>
          <w:p w:rsidR="005204E1" w:rsidRPr="001D6F87" w:rsidRDefault="005204E1" w:rsidP="00CB4FA5">
            <w:pPr>
              <w:ind w:right="-284"/>
              <w:rPr>
                <w:sz w:val="20"/>
                <w:szCs w:val="20"/>
              </w:rPr>
            </w:pPr>
            <w:r>
              <w:rPr>
                <w:sz w:val="20"/>
                <w:szCs w:val="20"/>
              </w:rPr>
              <w:t>959088,75</w:t>
            </w:r>
          </w:p>
        </w:tc>
        <w:tc>
          <w:tcPr>
            <w:tcW w:w="992" w:type="dxa"/>
          </w:tcPr>
          <w:p w:rsidR="005204E1" w:rsidRPr="001D6F87" w:rsidRDefault="005204E1" w:rsidP="00CB4FA5">
            <w:pPr>
              <w:ind w:right="-284"/>
              <w:rPr>
                <w:sz w:val="20"/>
                <w:szCs w:val="20"/>
              </w:rPr>
            </w:pPr>
            <w:r>
              <w:rPr>
                <w:sz w:val="20"/>
                <w:szCs w:val="20"/>
              </w:rPr>
              <w:t>282238,00</w:t>
            </w:r>
          </w:p>
        </w:tc>
        <w:tc>
          <w:tcPr>
            <w:tcW w:w="1701" w:type="dxa"/>
          </w:tcPr>
          <w:p w:rsidR="005204E1" w:rsidRPr="001D6F87" w:rsidRDefault="005204E1" w:rsidP="00CB4FA5">
            <w:pPr>
              <w:ind w:right="-284"/>
              <w:jc w:val="center"/>
              <w:rPr>
                <w:sz w:val="20"/>
                <w:szCs w:val="20"/>
              </w:rPr>
            </w:pPr>
            <w:r>
              <w:rPr>
                <w:sz w:val="20"/>
                <w:szCs w:val="20"/>
              </w:rPr>
              <w:t>470397,00</w:t>
            </w:r>
          </w:p>
        </w:tc>
        <w:tc>
          <w:tcPr>
            <w:tcW w:w="1276" w:type="dxa"/>
          </w:tcPr>
          <w:p w:rsidR="005204E1" w:rsidRPr="001D6F87" w:rsidRDefault="005204E1" w:rsidP="00CB4FA5">
            <w:pPr>
              <w:ind w:right="-284"/>
              <w:rPr>
                <w:sz w:val="20"/>
                <w:szCs w:val="20"/>
              </w:rPr>
            </w:pPr>
            <w:r>
              <w:rPr>
                <w:sz w:val="20"/>
                <w:szCs w:val="20"/>
              </w:rPr>
              <w:t>206453,75</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1101" w:type="dxa"/>
          </w:tcPr>
          <w:p w:rsidR="005204E1" w:rsidRPr="001D6F87" w:rsidRDefault="005204E1" w:rsidP="00CB4FA5">
            <w:pPr>
              <w:ind w:right="-284"/>
              <w:rPr>
                <w:sz w:val="20"/>
                <w:szCs w:val="20"/>
              </w:rPr>
            </w:pPr>
            <w:r>
              <w:rPr>
                <w:sz w:val="20"/>
                <w:szCs w:val="20"/>
              </w:rPr>
              <w:t>20.09.2019</w:t>
            </w:r>
          </w:p>
        </w:tc>
        <w:tc>
          <w:tcPr>
            <w:tcW w:w="850" w:type="dxa"/>
          </w:tcPr>
          <w:p w:rsidR="005204E1" w:rsidRPr="001D6F87" w:rsidRDefault="005204E1" w:rsidP="00CB4FA5">
            <w:pPr>
              <w:ind w:right="-284"/>
              <w:jc w:val="center"/>
              <w:rPr>
                <w:sz w:val="20"/>
                <w:szCs w:val="20"/>
              </w:rPr>
            </w:pPr>
            <w:r>
              <w:rPr>
                <w:sz w:val="20"/>
                <w:szCs w:val="20"/>
              </w:rPr>
              <w:t>147</w:t>
            </w:r>
          </w:p>
        </w:tc>
        <w:tc>
          <w:tcPr>
            <w:tcW w:w="1134" w:type="dxa"/>
          </w:tcPr>
          <w:p w:rsidR="005204E1" w:rsidRPr="001D6F87" w:rsidRDefault="005204E1" w:rsidP="00CB4FA5">
            <w:pPr>
              <w:ind w:right="-284"/>
              <w:rPr>
                <w:sz w:val="20"/>
                <w:szCs w:val="20"/>
              </w:rPr>
            </w:pPr>
            <w:r>
              <w:rPr>
                <w:sz w:val="20"/>
                <w:szCs w:val="20"/>
              </w:rPr>
              <w:t>959088,75</w:t>
            </w:r>
          </w:p>
        </w:tc>
        <w:tc>
          <w:tcPr>
            <w:tcW w:w="992" w:type="dxa"/>
          </w:tcPr>
          <w:p w:rsidR="005204E1" w:rsidRPr="001D6F87" w:rsidRDefault="005204E1" w:rsidP="00CB4FA5">
            <w:pPr>
              <w:ind w:right="-284"/>
              <w:rPr>
                <w:sz w:val="20"/>
                <w:szCs w:val="20"/>
              </w:rPr>
            </w:pPr>
            <w:r>
              <w:rPr>
                <w:sz w:val="20"/>
                <w:szCs w:val="20"/>
              </w:rPr>
              <w:t>22578,96</w:t>
            </w:r>
          </w:p>
        </w:tc>
        <w:tc>
          <w:tcPr>
            <w:tcW w:w="1701" w:type="dxa"/>
          </w:tcPr>
          <w:p w:rsidR="005204E1" w:rsidRPr="001D6F87" w:rsidRDefault="005204E1" w:rsidP="00CB4FA5">
            <w:pPr>
              <w:ind w:right="-284"/>
              <w:jc w:val="center"/>
              <w:rPr>
                <w:sz w:val="20"/>
                <w:szCs w:val="20"/>
              </w:rPr>
            </w:pPr>
            <w:r>
              <w:rPr>
                <w:sz w:val="20"/>
                <w:szCs w:val="20"/>
              </w:rPr>
              <w:t>730056,04</w:t>
            </w:r>
          </w:p>
        </w:tc>
        <w:tc>
          <w:tcPr>
            <w:tcW w:w="1276" w:type="dxa"/>
          </w:tcPr>
          <w:p w:rsidR="005204E1" w:rsidRPr="001D6F87" w:rsidRDefault="005204E1" w:rsidP="00CB4FA5">
            <w:pPr>
              <w:ind w:right="-284"/>
              <w:rPr>
                <w:sz w:val="20"/>
                <w:szCs w:val="20"/>
              </w:rPr>
            </w:pPr>
            <w:r>
              <w:rPr>
                <w:sz w:val="20"/>
                <w:szCs w:val="20"/>
              </w:rPr>
              <w:t>206453,75</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1101" w:type="dxa"/>
          </w:tcPr>
          <w:p w:rsidR="005204E1" w:rsidRPr="001D6F87" w:rsidRDefault="005204E1" w:rsidP="00CB4FA5">
            <w:pPr>
              <w:ind w:right="-284"/>
              <w:rPr>
                <w:sz w:val="20"/>
                <w:szCs w:val="20"/>
              </w:rPr>
            </w:pPr>
            <w:r>
              <w:rPr>
                <w:sz w:val="20"/>
                <w:szCs w:val="20"/>
              </w:rPr>
              <w:t>25.10.2019</w:t>
            </w:r>
          </w:p>
        </w:tc>
        <w:tc>
          <w:tcPr>
            <w:tcW w:w="850" w:type="dxa"/>
          </w:tcPr>
          <w:p w:rsidR="005204E1" w:rsidRPr="001D6F87" w:rsidRDefault="005204E1" w:rsidP="00CB4FA5">
            <w:pPr>
              <w:ind w:right="-284"/>
              <w:jc w:val="center"/>
              <w:rPr>
                <w:sz w:val="20"/>
                <w:szCs w:val="20"/>
              </w:rPr>
            </w:pPr>
            <w:r>
              <w:rPr>
                <w:sz w:val="20"/>
                <w:szCs w:val="20"/>
              </w:rPr>
              <w:t>157</w:t>
            </w:r>
          </w:p>
        </w:tc>
        <w:tc>
          <w:tcPr>
            <w:tcW w:w="1134" w:type="dxa"/>
          </w:tcPr>
          <w:p w:rsidR="005204E1" w:rsidRPr="001D6F87" w:rsidRDefault="005204E1" w:rsidP="00CB4FA5">
            <w:pPr>
              <w:ind w:right="-284"/>
              <w:rPr>
                <w:sz w:val="20"/>
                <w:szCs w:val="20"/>
              </w:rPr>
            </w:pPr>
            <w:r>
              <w:rPr>
                <w:sz w:val="20"/>
                <w:szCs w:val="20"/>
              </w:rPr>
              <w:t>959076,32</w:t>
            </w:r>
          </w:p>
        </w:tc>
        <w:tc>
          <w:tcPr>
            <w:tcW w:w="992" w:type="dxa"/>
          </w:tcPr>
          <w:p w:rsidR="005204E1" w:rsidRPr="001D6F87" w:rsidRDefault="005204E1" w:rsidP="00CB4FA5">
            <w:pPr>
              <w:ind w:right="-284"/>
              <w:rPr>
                <w:sz w:val="20"/>
                <w:szCs w:val="20"/>
              </w:rPr>
            </w:pPr>
            <w:r>
              <w:rPr>
                <w:sz w:val="20"/>
                <w:szCs w:val="20"/>
              </w:rPr>
              <w:t>22578,96</w:t>
            </w:r>
          </w:p>
        </w:tc>
        <w:tc>
          <w:tcPr>
            <w:tcW w:w="1701" w:type="dxa"/>
          </w:tcPr>
          <w:p w:rsidR="005204E1" w:rsidRPr="001D6F87" w:rsidRDefault="005204E1" w:rsidP="00CB4FA5">
            <w:pPr>
              <w:ind w:right="-284"/>
              <w:jc w:val="center"/>
              <w:rPr>
                <w:sz w:val="20"/>
                <w:szCs w:val="20"/>
              </w:rPr>
            </w:pPr>
            <w:r>
              <w:rPr>
                <w:sz w:val="20"/>
                <w:szCs w:val="20"/>
              </w:rPr>
              <w:t>730056,04</w:t>
            </w:r>
          </w:p>
        </w:tc>
        <w:tc>
          <w:tcPr>
            <w:tcW w:w="1276" w:type="dxa"/>
          </w:tcPr>
          <w:p w:rsidR="005204E1" w:rsidRPr="001D6F87" w:rsidRDefault="005204E1" w:rsidP="00CB4FA5">
            <w:pPr>
              <w:ind w:right="-284"/>
              <w:rPr>
                <w:sz w:val="20"/>
                <w:szCs w:val="20"/>
              </w:rPr>
            </w:pPr>
            <w:r>
              <w:rPr>
                <w:sz w:val="20"/>
                <w:szCs w:val="20"/>
              </w:rPr>
              <w:t>206441,32</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r>
              <w:rPr>
                <w:sz w:val="20"/>
                <w:szCs w:val="20"/>
              </w:rPr>
              <w:t>-12,43</w:t>
            </w:r>
          </w:p>
        </w:tc>
      </w:tr>
      <w:tr w:rsidR="005204E1" w:rsidTr="00CB4FA5">
        <w:tc>
          <w:tcPr>
            <w:tcW w:w="1101" w:type="dxa"/>
          </w:tcPr>
          <w:p w:rsidR="005204E1" w:rsidRPr="001D6F87" w:rsidRDefault="005204E1" w:rsidP="00CB4FA5">
            <w:pPr>
              <w:ind w:right="-284"/>
              <w:rPr>
                <w:sz w:val="20"/>
                <w:szCs w:val="20"/>
              </w:rPr>
            </w:pPr>
            <w:r>
              <w:rPr>
                <w:sz w:val="20"/>
                <w:szCs w:val="20"/>
              </w:rPr>
              <w:t>28.11.2019</w:t>
            </w:r>
          </w:p>
        </w:tc>
        <w:tc>
          <w:tcPr>
            <w:tcW w:w="850" w:type="dxa"/>
          </w:tcPr>
          <w:p w:rsidR="005204E1" w:rsidRPr="001D6F87" w:rsidRDefault="005204E1" w:rsidP="00CB4FA5">
            <w:pPr>
              <w:ind w:right="-284"/>
              <w:jc w:val="center"/>
              <w:rPr>
                <w:sz w:val="20"/>
                <w:szCs w:val="20"/>
              </w:rPr>
            </w:pPr>
            <w:r>
              <w:rPr>
                <w:sz w:val="20"/>
                <w:szCs w:val="20"/>
              </w:rPr>
              <w:t>153</w:t>
            </w:r>
          </w:p>
        </w:tc>
        <w:tc>
          <w:tcPr>
            <w:tcW w:w="1134" w:type="dxa"/>
          </w:tcPr>
          <w:p w:rsidR="005204E1" w:rsidRPr="001D6F87" w:rsidRDefault="005204E1" w:rsidP="00CB4FA5">
            <w:pPr>
              <w:ind w:right="-284"/>
              <w:rPr>
                <w:sz w:val="20"/>
                <w:szCs w:val="20"/>
              </w:rPr>
            </w:pPr>
            <w:r>
              <w:rPr>
                <w:sz w:val="20"/>
                <w:szCs w:val="20"/>
              </w:rPr>
              <w:t>959076,32</w:t>
            </w:r>
          </w:p>
        </w:tc>
        <w:tc>
          <w:tcPr>
            <w:tcW w:w="992" w:type="dxa"/>
          </w:tcPr>
          <w:p w:rsidR="005204E1" w:rsidRPr="001D6F87" w:rsidRDefault="005204E1" w:rsidP="00CB4FA5">
            <w:pPr>
              <w:ind w:right="-284"/>
              <w:rPr>
                <w:sz w:val="20"/>
                <w:szCs w:val="20"/>
              </w:rPr>
            </w:pPr>
            <w:r>
              <w:rPr>
                <w:sz w:val="20"/>
                <w:szCs w:val="20"/>
              </w:rPr>
              <w:t>22578,96</w:t>
            </w:r>
          </w:p>
        </w:tc>
        <w:tc>
          <w:tcPr>
            <w:tcW w:w="1701" w:type="dxa"/>
          </w:tcPr>
          <w:p w:rsidR="005204E1" w:rsidRPr="001D6F87" w:rsidRDefault="005204E1" w:rsidP="00CB4FA5">
            <w:pPr>
              <w:ind w:right="-284"/>
              <w:jc w:val="center"/>
              <w:rPr>
                <w:sz w:val="20"/>
                <w:szCs w:val="20"/>
              </w:rPr>
            </w:pPr>
            <w:r>
              <w:rPr>
                <w:sz w:val="20"/>
                <w:szCs w:val="20"/>
              </w:rPr>
              <w:t>730056,04</w:t>
            </w:r>
          </w:p>
        </w:tc>
        <w:tc>
          <w:tcPr>
            <w:tcW w:w="1276" w:type="dxa"/>
          </w:tcPr>
          <w:p w:rsidR="005204E1" w:rsidRDefault="005204E1" w:rsidP="00CB4FA5">
            <w:r w:rsidRPr="002D1217">
              <w:rPr>
                <w:sz w:val="20"/>
                <w:szCs w:val="20"/>
              </w:rPr>
              <w:t>206441,32</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1101" w:type="dxa"/>
          </w:tcPr>
          <w:p w:rsidR="005204E1" w:rsidRDefault="005204E1" w:rsidP="00CB4FA5">
            <w:pPr>
              <w:ind w:right="-284"/>
              <w:rPr>
                <w:sz w:val="20"/>
                <w:szCs w:val="20"/>
              </w:rPr>
            </w:pPr>
            <w:r>
              <w:rPr>
                <w:sz w:val="20"/>
                <w:szCs w:val="20"/>
              </w:rPr>
              <w:t>26.12.2019</w:t>
            </w:r>
          </w:p>
        </w:tc>
        <w:tc>
          <w:tcPr>
            <w:tcW w:w="850" w:type="dxa"/>
          </w:tcPr>
          <w:p w:rsidR="005204E1" w:rsidRDefault="005204E1" w:rsidP="00CB4FA5">
            <w:pPr>
              <w:ind w:right="-284"/>
              <w:jc w:val="center"/>
              <w:rPr>
                <w:sz w:val="20"/>
                <w:szCs w:val="20"/>
              </w:rPr>
            </w:pPr>
            <w:r>
              <w:rPr>
                <w:sz w:val="20"/>
                <w:szCs w:val="20"/>
              </w:rPr>
              <w:t>159</w:t>
            </w:r>
          </w:p>
        </w:tc>
        <w:tc>
          <w:tcPr>
            <w:tcW w:w="1134" w:type="dxa"/>
          </w:tcPr>
          <w:p w:rsidR="005204E1" w:rsidRDefault="005204E1" w:rsidP="00CB4FA5">
            <w:pPr>
              <w:ind w:right="-284"/>
              <w:rPr>
                <w:sz w:val="20"/>
                <w:szCs w:val="20"/>
              </w:rPr>
            </w:pPr>
            <w:r>
              <w:rPr>
                <w:sz w:val="20"/>
                <w:szCs w:val="20"/>
              </w:rPr>
              <w:t>959076,32</w:t>
            </w:r>
          </w:p>
        </w:tc>
        <w:tc>
          <w:tcPr>
            <w:tcW w:w="992" w:type="dxa"/>
          </w:tcPr>
          <w:p w:rsidR="005204E1" w:rsidRPr="001D6F87" w:rsidRDefault="005204E1" w:rsidP="00CB4FA5">
            <w:pPr>
              <w:ind w:right="-284"/>
              <w:rPr>
                <w:sz w:val="20"/>
                <w:szCs w:val="20"/>
              </w:rPr>
            </w:pPr>
            <w:r>
              <w:rPr>
                <w:sz w:val="20"/>
                <w:szCs w:val="20"/>
              </w:rPr>
              <w:t>22578,96</w:t>
            </w:r>
          </w:p>
        </w:tc>
        <w:tc>
          <w:tcPr>
            <w:tcW w:w="1701" w:type="dxa"/>
          </w:tcPr>
          <w:p w:rsidR="005204E1" w:rsidRPr="001D6F87" w:rsidRDefault="005204E1" w:rsidP="00CB4FA5">
            <w:pPr>
              <w:ind w:right="-284"/>
              <w:jc w:val="center"/>
              <w:rPr>
                <w:sz w:val="20"/>
                <w:szCs w:val="20"/>
              </w:rPr>
            </w:pPr>
            <w:r>
              <w:rPr>
                <w:sz w:val="20"/>
                <w:szCs w:val="20"/>
              </w:rPr>
              <w:t>730056,04</w:t>
            </w:r>
          </w:p>
        </w:tc>
        <w:tc>
          <w:tcPr>
            <w:tcW w:w="1276" w:type="dxa"/>
          </w:tcPr>
          <w:p w:rsidR="005204E1" w:rsidRDefault="005204E1" w:rsidP="00CB4FA5">
            <w:r w:rsidRPr="002D1217">
              <w:rPr>
                <w:sz w:val="20"/>
                <w:szCs w:val="20"/>
              </w:rPr>
              <w:t>206441,32</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9741" w:type="dxa"/>
            <w:gridSpan w:val="8"/>
          </w:tcPr>
          <w:p w:rsidR="005204E1" w:rsidRPr="00E3522C" w:rsidRDefault="005204E1" w:rsidP="00CB4FA5">
            <w:pPr>
              <w:ind w:right="-284"/>
              <w:jc w:val="center"/>
              <w:rPr>
                <w:sz w:val="28"/>
                <w:szCs w:val="28"/>
              </w:rPr>
            </w:pPr>
            <w:r w:rsidRPr="00E3522C">
              <w:rPr>
                <w:sz w:val="28"/>
                <w:szCs w:val="28"/>
              </w:rPr>
              <w:t>Истекший период 2020 года</w:t>
            </w:r>
          </w:p>
        </w:tc>
      </w:tr>
      <w:tr w:rsidR="005204E1" w:rsidTr="00CB4FA5">
        <w:tc>
          <w:tcPr>
            <w:tcW w:w="1101" w:type="dxa"/>
          </w:tcPr>
          <w:p w:rsidR="005204E1" w:rsidRDefault="005204E1" w:rsidP="00CB4FA5">
            <w:pPr>
              <w:ind w:right="-284"/>
              <w:rPr>
                <w:sz w:val="20"/>
                <w:szCs w:val="20"/>
              </w:rPr>
            </w:pPr>
            <w:r>
              <w:rPr>
                <w:sz w:val="20"/>
                <w:szCs w:val="20"/>
              </w:rPr>
              <w:t>18.12.2019</w:t>
            </w:r>
          </w:p>
        </w:tc>
        <w:tc>
          <w:tcPr>
            <w:tcW w:w="850" w:type="dxa"/>
          </w:tcPr>
          <w:p w:rsidR="005204E1" w:rsidRDefault="005204E1" w:rsidP="00CB4FA5">
            <w:pPr>
              <w:ind w:right="-284"/>
              <w:jc w:val="center"/>
              <w:rPr>
                <w:sz w:val="20"/>
                <w:szCs w:val="20"/>
              </w:rPr>
            </w:pPr>
            <w:r>
              <w:rPr>
                <w:sz w:val="20"/>
                <w:szCs w:val="20"/>
              </w:rPr>
              <w:t>158</w:t>
            </w:r>
          </w:p>
        </w:tc>
        <w:tc>
          <w:tcPr>
            <w:tcW w:w="1134" w:type="dxa"/>
          </w:tcPr>
          <w:p w:rsidR="005204E1" w:rsidRDefault="005204E1" w:rsidP="00CB4FA5">
            <w:pPr>
              <w:ind w:right="-284"/>
              <w:rPr>
                <w:sz w:val="20"/>
                <w:szCs w:val="20"/>
              </w:rPr>
            </w:pPr>
            <w:r>
              <w:rPr>
                <w:sz w:val="20"/>
                <w:szCs w:val="20"/>
              </w:rPr>
              <w:t>1198309,00</w:t>
            </w:r>
          </w:p>
        </w:tc>
        <w:tc>
          <w:tcPr>
            <w:tcW w:w="992" w:type="dxa"/>
          </w:tcPr>
          <w:p w:rsidR="005204E1" w:rsidRPr="001D6F87" w:rsidRDefault="005204E1" w:rsidP="00CB4FA5">
            <w:pPr>
              <w:ind w:right="-284"/>
              <w:jc w:val="center"/>
              <w:rPr>
                <w:sz w:val="20"/>
                <w:szCs w:val="20"/>
              </w:rPr>
            </w:pPr>
          </w:p>
        </w:tc>
        <w:tc>
          <w:tcPr>
            <w:tcW w:w="1701" w:type="dxa"/>
          </w:tcPr>
          <w:p w:rsidR="005204E1" w:rsidRPr="001D6F87" w:rsidRDefault="005204E1" w:rsidP="00CB4FA5">
            <w:pPr>
              <w:ind w:right="-284"/>
              <w:jc w:val="center"/>
              <w:rPr>
                <w:sz w:val="20"/>
                <w:szCs w:val="20"/>
              </w:rPr>
            </w:pPr>
          </w:p>
        </w:tc>
        <w:tc>
          <w:tcPr>
            <w:tcW w:w="1276" w:type="dxa"/>
          </w:tcPr>
          <w:p w:rsidR="005204E1" w:rsidRPr="001D6F87" w:rsidRDefault="005204E1" w:rsidP="00CB4FA5">
            <w:pPr>
              <w:ind w:right="-284"/>
              <w:jc w:val="center"/>
              <w:rPr>
                <w:sz w:val="20"/>
                <w:szCs w:val="20"/>
              </w:rPr>
            </w:pP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1101" w:type="dxa"/>
          </w:tcPr>
          <w:p w:rsidR="005204E1" w:rsidRDefault="005204E1" w:rsidP="00CB4FA5">
            <w:pPr>
              <w:ind w:right="-284"/>
              <w:rPr>
                <w:sz w:val="20"/>
                <w:szCs w:val="20"/>
              </w:rPr>
            </w:pPr>
            <w:r>
              <w:rPr>
                <w:sz w:val="20"/>
                <w:szCs w:val="20"/>
              </w:rPr>
              <w:t>15.01.2020</w:t>
            </w:r>
          </w:p>
        </w:tc>
        <w:tc>
          <w:tcPr>
            <w:tcW w:w="850" w:type="dxa"/>
          </w:tcPr>
          <w:p w:rsidR="005204E1" w:rsidRDefault="005204E1" w:rsidP="00CB4FA5">
            <w:pPr>
              <w:ind w:right="-284"/>
              <w:jc w:val="center"/>
              <w:rPr>
                <w:sz w:val="20"/>
                <w:szCs w:val="20"/>
              </w:rPr>
            </w:pPr>
            <w:r>
              <w:rPr>
                <w:sz w:val="20"/>
                <w:szCs w:val="20"/>
              </w:rPr>
              <w:t>163</w:t>
            </w:r>
          </w:p>
        </w:tc>
        <w:tc>
          <w:tcPr>
            <w:tcW w:w="1134" w:type="dxa"/>
          </w:tcPr>
          <w:p w:rsidR="005204E1" w:rsidRDefault="005204E1" w:rsidP="00CB4FA5">
            <w:pPr>
              <w:ind w:right="-284"/>
              <w:rPr>
                <w:sz w:val="20"/>
                <w:szCs w:val="20"/>
              </w:rPr>
            </w:pPr>
            <w:r>
              <w:rPr>
                <w:sz w:val="20"/>
                <w:szCs w:val="20"/>
              </w:rPr>
              <w:t>1279386,00</w:t>
            </w:r>
          </w:p>
        </w:tc>
        <w:tc>
          <w:tcPr>
            <w:tcW w:w="992" w:type="dxa"/>
          </w:tcPr>
          <w:p w:rsidR="005204E1" w:rsidRPr="001D6F87" w:rsidRDefault="005204E1" w:rsidP="00CB4FA5">
            <w:pPr>
              <w:ind w:right="-284"/>
              <w:rPr>
                <w:sz w:val="20"/>
                <w:szCs w:val="20"/>
              </w:rPr>
            </w:pPr>
            <w:r>
              <w:rPr>
                <w:sz w:val="20"/>
                <w:szCs w:val="20"/>
              </w:rPr>
              <w:t>30705,00</w:t>
            </w:r>
          </w:p>
        </w:tc>
        <w:tc>
          <w:tcPr>
            <w:tcW w:w="1701" w:type="dxa"/>
          </w:tcPr>
          <w:p w:rsidR="005204E1" w:rsidRPr="001D6F87" w:rsidRDefault="005204E1" w:rsidP="00CB4FA5">
            <w:pPr>
              <w:ind w:right="-284"/>
              <w:jc w:val="center"/>
              <w:rPr>
                <w:sz w:val="20"/>
                <w:szCs w:val="20"/>
              </w:rPr>
            </w:pPr>
            <w:r>
              <w:rPr>
                <w:sz w:val="20"/>
                <w:szCs w:val="20"/>
              </w:rPr>
              <w:t>992804,00</w:t>
            </w:r>
          </w:p>
        </w:tc>
        <w:tc>
          <w:tcPr>
            <w:tcW w:w="1276" w:type="dxa"/>
          </w:tcPr>
          <w:p w:rsidR="005204E1" w:rsidRPr="001D6F87" w:rsidRDefault="005204E1" w:rsidP="00CB4FA5">
            <w:pPr>
              <w:ind w:right="-284"/>
              <w:jc w:val="center"/>
              <w:rPr>
                <w:sz w:val="20"/>
                <w:szCs w:val="20"/>
              </w:rPr>
            </w:pPr>
            <w:r>
              <w:rPr>
                <w:sz w:val="20"/>
                <w:szCs w:val="20"/>
              </w:rPr>
              <w:t>255877,00</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r>
              <w:rPr>
                <w:sz w:val="20"/>
                <w:szCs w:val="20"/>
              </w:rPr>
              <w:t>+81077,00</w:t>
            </w:r>
          </w:p>
        </w:tc>
      </w:tr>
      <w:tr w:rsidR="005204E1" w:rsidTr="00CB4FA5">
        <w:tc>
          <w:tcPr>
            <w:tcW w:w="1101" w:type="dxa"/>
          </w:tcPr>
          <w:p w:rsidR="005204E1" w:rsidRDefault="005204E1" w:rsidP="00CB4FA5">
            <w:pPr>
              <w:ind w:right="-284"/>
              <w:rPr>
                <w:sz w:val="20"/>
                <w:szCs w:val="20"/>
              </w:rPr>
            </w:pPr>
            <w:r>
              <w:rPr>
                <w:sz w:val="20"/>
                <w:szCs w:val="20"/>
              </w:rPr>
              <w:t>06.03.2020</w:t>
            </w:r>
          </w:p>
        </w:tc>
        <w:tc>
          <w:tcPr>
            <w:tcW w:w="850" w:type="dxa"/>
          </w:tcPr>
          <w:p w:rsidR="005204E1" w:rsidRDefault="005204E1" w:rsidP="00CB4FA5">
            <w:pPr>
              <w:ind w:right="-284"/>
              <w:jc w:val="center"/>
              <w:rPr>
                <w:sz w:val="20"/>
                <w:szCs w:val="20"/>
              </w:rPr>
            </w:pPr>
            <w:r>
              <w:rPr>
                <w:sz w:val="20"/>
                <w:szCs w:val="20"/>
              </w:rPr>
              <w:t>166</w:t>
            </w:r>
          </w:p>
        </w:tc>
        <w:tc>
          <w:tcPr>
            <w:tcW w:w="1134" w:type="dxa"/>
          </w:tcPr>
          <w:p w:rsidR="005204E1" w:rsidRDefault="005204E1" w:rsidP="00CB4FA5">
            <w:pPr>
              <w:ind w:right="-284"/>
              <w:rPr>
                <w:sz w:val="20"/>
                <w:szCs w:val="20"/>
              </w:rPr>
            </w:pPr>
            <w:r>
              <w:rPr>
                <w:sz w:val="20"/>
                <w:szCs w:val="20"/>
              </w:rPr>
              <w:t>1279386,00</w:t>
            </w:r>
          </w:p>
        </w:tc>
        <w:tc>
          <w:tcPr>
            <w:tcW w:w="992" w:type="dxa"/>
          </w:tcPr>
          <w:p w:rsidR="005204E1" w:rsidRPr="001D6F87" w:rsidRDefault="005204E1" w:rsidP="00CB4FA5">
            <w:pPr>
              <w:ind w:right="-284"/>
              <w:rPr>
                <w:sz w:val="20"/>
                <w:szCs w:val="20"/>
              </w:rPr>
            </w:pPr>
            <w:r>
              <w:rPr>
                <w:sz w:val="20"/>
                <w:szCs w:val="20"/>
              </w:rPr>
              <w:t>30705,00</w:t>
            </w:r>
          </w:p>
        </w:tc>
        <w:tc>
          <w:tcPr>
            <w:tcW w:w="1701" w:type="dxa"/>
          </w:tcPr>
          <w:p w:rsidR="005204E1" w:rsidRPr="001D6F87" w:rsidRDefault="005204E1" w:rsidP="00CB4FA5">
            <w:pPr>
              <w:ind w:right="-284"/>
              <w:jc w:val="center"/>
              <w:rPr>
                <w:sz w:val="20"/>
                <w:szCs w:val="20"/>
              </w:rPr>
            </w:pPr>
            <w:r>
              <w:rPr>
                <w:sz w:val="20"/>
                <w:szCs w:val="20"/>
              </w:rPr>
              <w:t>992804,00</w:t>
            </w:r>
          </w:p>
        </w:tc>
        <w:tc>
          <w:tcPr>
            <w:tcW w:w="1276" w:type="dxa"/>
          </w:tcPr>
          <w:p w:rsidR="005204E1" w:rsidRPr="001D6F87" w:rsidRDefault="005204E1" w:rsidP="00CB4FA5">
            <w:pPr>
              <w:ind w:right="-284"/>
              <w:jc w:val="center"/>
              <w:rPr>
                <w:sz w:val="20"/>
                <w:szCs w:val="20"/>
              </w:rPr>
            </w:pPr>
            <w:r>
              <w:rPr>
                <w:sz w:val="20"/>
                <w:szCs w:val="20"/>
              </w:rPr>
              <w:t>255877,00</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r w:rsidR="005204E1" w:rsidTr="00CB4FA5">
        <w:tc>
          <w:tcPr>
            <w:tcW w:w="1101" w:type="dxa"/>
          </w:tcPr>
          <w:p w:rsidR="005204E1" w:rsidRDefault="005204E1" w:rsidP="00CB4FA5">
            <w:pPr>
              <w:ind w:right="-284"/>
              <w:rPr>
                <w:sz w:val="20"/>
                <w:szCs w:val="20"/>
              </w:rPr>
            </w:pPr>
            <w:r>
              <w:rPr>
                <w:sz w:val="20"/>
                <w:szCs w:val="20"/>
              </w:rPr>
              <w:t>26.03.2020</w:t>
            </w:r>
          </w:p>
        </w:tc>
        <w:tc>
          <w:tcPr>
            <w:tcW w:w="850" w:type="dxa"/>
          </w:tcPr>
          <w:p w:rsidR="005204E1" w:rsidRDefault="005204E1" w:rsidP="00CB4FA5">
            <w:pPr>
              <w:ind w:right="-284"/>
              <w:jc w:val="center"/>
              <w:rPr>
                <w:sz w:val="20"/>
                <w:szCs w:val="20"/>
              </w:rPr>
            </w:pPr>
            <w:r>
              <w:rPr>
                <w:sz w:val="20"/>
                <w:szCs w:val="20"/>
              </w:rPr>
              <w:t>167</w:t>
            </w:r>
          </w:p>
        </w:tc>
        <w:tc>
          <w:tcPr>
            <w:tcW w:w="1134" w:type="dxa"/>
          </w:tcPr>
          <w:p w:rsidR="005204E1" w:rsidRDefault="005204E1" w:rsidP="00CB4FA5">
            <w:pPr>
              <w:ind w:right="-284"/>
              <w:rPr>
                <w:sz w:val="20"/>
                <w:szCs w:val="20"/>
              </w:rPr>
            </w:pPr>
            <w:r>
              <w:rPr>
                <w:sz w:val="20"/>
                <w:szCs w:val="20"/>
              </w:rPr>
              <w:t>1304386,00</w:t>
            </w:r>
          </w:p>
        </w:tc>
        <w:tc>
          <w:tcPr>
            <w:tcW w:w="992" w:type="dxa"/>
          </w:tcPr>
          <w:p w:rsidR="005204E1" w:rsidRPr="001D6F87" w:rsidRDefault="005204E1" w:rsidP="00CB4FA5">
            <w:pPr>
              <w:ind w:right="-284"/>
              <w:rPr>
                <w:sz w:val="20"/>
                <w:szCs w:val="20"/>
              </w:rPr>
            </w:pPr>
            <w:r>
              <w:rPr>
                <w:sz w:val="20"/>
                <w:szCs w:val="20"/>
              </w:rPr>
              <w:t>30705,00</w:t>
            </w:r>
          </w:p>
        </w:tc>
        <w:tc>
          <w:tcPr>
            <w:tcW w:w="1701" w:type="dxa"/>
          </w:tcPr>
          <w:p w:rsidR="005204E1" w:rsidRPr="001D6F87" w:rsidRDefault="005204E1" w:rsidP="00CB4FA5">
            <w:pPr>
              <w:ind w:right="-284"/>
              <w:jc w:val="center"/>
              <w:rPr>
                <w:sz w:val="20"/>
                <w:szCs w:val="20"/>
              </w:rPr>
            </w:pPr>
            <w:r>
              <w:rPr>
                <w:sz w:val="20"/>
                <w:szCs w:val="20"/>
              </w:rPr>
              <w:t>992804,00</w:t>
            </w:r>
          </w:p>
        </w:tc>
        <w:tc>
          <w:tcPr>
            <w:tcW w:w="1276" w:type="dxa"/>
          </w:tcPr>
          <w:p w:rsidR="005204E1" w:rsidRPr="001D6F87" w:rsidRDefault="005204E1" w:rsidP="00CB4FA5">
            <w:pPr>
              <w:ind w:right="-284"/>
              <w:jc w:val="center"/>
              <w:rPr>
                <w:sz w:val="20"/>
                <w:szCs w:val="20"/>
              </w:rPr>
            </w:pPr>
            <w:r>
              <w:rPr>
                <w:sz w:val="20"/>
                <w:szCs w:val="20"/>
              </w:rPr>
              <w:t>280877,00</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r>
              <w:rPr>
                <w:sz w:val="20"/>
                <w:szCs w:val="20"/>
              </w:rPr>
              <w:t>+25000,00</w:t>
            </w:r>
          </w:p>
        </w:tc>
      </w:tr>
      <w:tr w:rsidR="005204E1" w:rsidTr="00CB4FA5">
        <w:tc>
          <w:tcPr>
            <w:tcW w:w="1101" w:type="dxa"/>
          </w:tcPr>
          <w:p w:rsidR="005204E1" w:rsidRDefault="005204E1" w:rsidP="00CB4FA5">
            <w:pPr>
              <w:ind w:right="-284"/>
              <w:rPr>
                <w:sz w:val="20"/>
                <w:szCs w:val="20"/>
              </w:rPr>
            </w:pPr>
            <w:r>
              <w:rPr>
                <w:sz w:val="20"/>
                <w:szCs w:val="20"/>
              </w:rPr>
              <w:t>23.06.2020</w:t>
            </w:r>
          </w:p>
        </w:tc>
        <w:tc>
          <w:tcPr>
            <w:tcW w:w="850" w:type="dxa"/>
          </w:tcPr>
          <w:p w:rsidR="005204E1" w:rsidRDefault="005204E1" w:rsidP="00CB4FA5">
            <w:pPr>
              <w:ind w:right="-284"/>
              <w:jc w:val="center"/>
              <w:rPr>
                <w:sz w:val="20"/>
                <w:szCs w:val="20"/>
              </w:rPr>
            </w:pPr>
            <w:r>
              <w:rPr>
                <w:sz w:val="20"/>
                <w:szCs w:val="20"/>
              </w:rPr>
              <w:t>175</w:t>
            </w:r>
          </w:p>
        </w:tc>
        <w:tc>
          <w:tcPr>
            <w:tcW w:w="1134" w:type="dxa"/>
          </w:tcPr>
          <w:p w:rsidR="005204E1" w:rsidRDefault="005204E1" w:rsidP="00CB4FA5">
            <w:pPr>
              <w:ind w:right="-284"/>
              <w:rPr>
                <w:sz w:val="20"/>
                <w:szCs w:val="20"/>
              </w:rPr>
            </w:pPr>
            <w:r>
              <w:rPr>
                <w:sz w:val="20"/>
                <w:szCs w:val="20"/>
              </w:rPr>
              <w:t>1304387,00</w:t>
            </w:r>
          </w:p>
        </w:tc>
        <w:tc>
          <w:tcPr>
            <w:tcW w:w="992" w:type="dxa"/>
          </w:tcPr>
          <w:p w:rsidR="005204E1" w:rsidRPr="001D6F87" w:rsidRDefault="005204E1" w:rsidP="00CB4FA5">
            <w:pPr>
              <w:ind w:right="-284"/>
              <w:rPr>
                <w:sz w:val="20"/>
                <w:szCs w:val="20"/>
              </w:rPr>
            </w:pPr>
            <w:r>
              <w:rPr>
                <w:sz w:val="20"/>
                <w:szCs w:val="20"/>
              </w:rPr>
              <w:t>30705,00</w:t>
            </w:r>
          </w:p>
        </w:tc>
        <w:tc>
          <w:tcPr>
            <w:tcW w:w="1701" w:type="dxa"/>
          </w:tcPr>
          <w:p w:rsidR="005204E1" w:rsidRPr="001D6F87" w:rsidRDefault="005204E1" w:rsidP="00CB4FA5">
            <w:pPr>
              <w:ind w:right="-284"/>
              <w:jc w:val="center"/>
              <w:rPr>
                <w:sz w:val="20"/>
                <w:szCs w:val="20"/>
              </w:rPr>
            </w:pPr>
            <w:r>
              <w:rPr>
                <w:sz w:val="20"/>
                <w:szCs w:val="20"/>
              </w:rPr>
              <w:t>992804,00</w:t>
            </w:r>
          </w:p>
        </w:tc>
        <w:tc>
          <w:tcPr>
            <w:tcW w:w="1276" w:type="dxa"/>
          </w:tcPr>
          <w:p w:rsidR="005204E1" w:rsidRPr="001D6F87" w:rsidRDefault="005204E1" w:rsidP="00CB4FA5">
            <w:pPr>
              <w:ind w:right="-284"/>
              <w:jc w:val="center"/>
              <w:rPr>
                <w:sz w:val="20"/>
                <w:szCs w:val="20"/>
              </w:rPr>
            </w:pPr>
            <w:r>
              <w:rPr>
                <w:sz w:val="20"/>
                <w:szCs w:val="20"/>
              </w:rPr>
              <w:t>280878,00</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r>
              <w:rPr>
                <w:sz w:val="20"/>
                <w:szCs w:val="20"/>
              </w:rPr>
              <w:t>+1,00</w:t>
            </w:r>
          </w:p>
        </w:tc>
      </w:tr>
      <w:tr w:rsidR="005204E1" w:rsidTr="00CB4FA5">
        <w:tc>
          <w:tcPr>
            <w:tcW w:w="1101" w:type="dxa"/>
          </w:tcPr>
          <w:p w:rsidR="005204E1" w:rsidRDefault="005204E1" w:rsidP="00CB4FA5">
            <w:pPr>
              <w:ind w:right="-284"/>
              <w:rPr>
                <w:sz w:val="20"/>
                <w:szCs w:val="20"/>
              </w:rPr>
            </w:pPr>
            <w:r>
              <w:rPr>
                <w:sz w:val="20"/>
                <w:szCs w:val="20"/>
              </w:rPr>
              <w:t>22.07.2020</w:t>
            </w:r>
          </w:p>
        </w:tc>
        <w:tc>
          <w:tcPr>
            <w:tcW w:w="850" w:type="dxa"/>
          </w:tcPr>
          <w:p w:rsidR="005204E1" w:rsidRDefault="005204E1" w:rsidP="00CB4FA5">
            <w:pPr>
              <w:ind w:right="-284"/>
              <w:jc w:val="center"/>
              <w:rPr>
                <w:sz w:val="20"/>
                <w:szCs w:val="20"/>
              </w:rPr>
            </w:pPr>
            <w:r>
              <w:rPr>
                <w:sz w:val="20"/>
                <w:szCs w:val="20"/>
              </w:rPr>
              <w:t>177</w:t>
            </w:r>
          </w:p>
        </w:tc>
        <w:tc>
          <w:tcPr>
            <w:tcW w:w="1134" w:type="dxa"/>
          </w:tcPr>
          <w:p w:rsidR="005204E1" w:rsidRDefault="005204E1" w:rsidP="00CB4FA5">
            <w:pPr>
              <w:ind w:right="-284"/>
              <w:rPr>
                <w:sz w:val="20"/>
                <w:szCs w:val="20"/>
              </w:rPr>
            </w:pPr>
            <w:r>
              <w:rPr>
                <w:sz w:val="20"/>
                <w:szCs w:val="20"/>
              </w:rPr>
              <w:t>1304387,00</w:t>
            </w:r>
          </w:p>
        </w:tc>
        <w:tc>
          <w:tcPr>
            <w:tcW w:w="992" w:type="dxa"/>
          </w:tcPr>
          <w:p w:rsidR="005204E1" w:rsidRPr="001D6F87" w:rsidRDefault="005204E1" w:rsidP="00CB4FA5">
            <w:pPr>
              <w:ind w:right="-284"/>
              <w:rPr>
                <w:sz w:val="20"/>
                <w:szCs w:val="20"/>
              </w:rPr>
            </w:pPr>
            <w:r>
              <w:rPr>
                <w:sz w:val="20"/>
                <w:szCs w:val="20"/>
              </w:rPr>
              <w:t>30705,00</w:t>
            </w:r>
          </w:p>
        </w:tc>
        <w:tc>
          <w:tcPr>
            <w:tcW w:w="1701" w:type="dxa"/>
          </w:tcPr>
          <w:p w:rsidR="005204E1" w:rsidRPr="001D6F87" w:rsidRDefault="005204E1" w:rsidP="00CB4FA5">
            <w:pPr>
              <w:ind w:right="-284"/>
              <w:jc w:val="center"/>
              <w:rPr>
                <w:sz w:val="20"/>
                <w:szCs w:val="20"/>
              </w:rPr>
            </w:pPr>
            <w:r>
              <w:rPr>
                <w:sz w:val="20"/>
                <w:szCs w:val="20"/>
              </w:rPr>
              <w:t>992804,00</w:t>
            </w:r>
          </w:p>
        </w:tc>
        <w:tc>
          <w:tcPr>
            <w:tcW w:w="1276" w:type="dxa"/>
          </w:tcPr>
          <w:p w:rsidR="005204E1" w:rsidRPr="001D6F87" w:rsidRDefault="005204E1" w:rsidP="00CB4FA5">
            <w:pPr>
              <w:ind w:right="-284"/>
              <w:jc w:val="center"/>
              <w:rPr>
                <w:sz w:val="20"/>
                <w:szCs w:val="20"/>
              </w:rPr>
            </w:pPr>
            <w:r>
              <w:rPr>
                <w:sz w:val="20"/>
                <w:szCs w:val="20"/>
              </w:rPr>
              <w:t>280878,00</w:t>
            </w:r>
          </w:p>
        </w:tc>
        <w:tc>
          <w:tcPr>
            <w:tcW w:w="1276" w:type="dxa"/>
          </w:tcPr>
          <w:p w:rsidR="005204E1" w:rsidRPr="001D6F87" w:rsidRDefault="005204E1" w:rsidP="00CB4FA5">
            <w:pPr>
              <w:ind w:right="-284"/>
              <w:jc w:val="center"/>
              <w:rPr>
                <w:sz w:val="20"/>
                <w:szCs w:val="20"/>
              </w:rPr>
            </w:pPr>
          </w:p>
        </w:tc>
        <w:tc>
          <w:tcPr>
            <w:tcW w:w="1411" w:type="dxa"/>
          </w:tcPr>
          <w:p w:rsidR="005204E1" w:rsidRPr="001D6F87" w:rsidRDefault="005204E1" w:rsidP="00CB4FA5">
            <w:pPr>
              <w:ind w:right="-284"/>
              <w:jc w:val="center"/>
              <w:rPr>
                <w:sz w:val="20"/>
                <w:szCs w:val="20"/>
              </w:rPr>
            </w:pPr>
          </w:p>
        </w:tc>
      </w:tr>
    </w:tbl>
    <w:p w:rsidR="005204E1" w:rsidRDefault="005204E1" w:rsidP="005204E1">
      <w:pPr>
        <w:ind w:right="-284"/>
        <w:jc w:val="both"/>
        <w:rPr>
          <w:sz w:val="28"/>
          <w:szCs w:val="28"/>
        </w:rPr>
      </w:pPr>
    </w:p>
    <w:p w:rsidR="005204E1" w:rsidRDefault="005204E1" w:rsidP="005204E1">
      <w:pPr>
        <w:ind w:right="-284"/>
        <w:jc w:val="both"/>
        <w:rPr>
          <w:sz w:val="28"/>
          <w:szCs w:val="28"/>
        </w:rPr>
      </w:pPr>
      <w:r>
        <w:rPr>
          <w:sz w:val="28"/>
          <w:szCs w:val="28"/>
        </w:rPr>
        <w:t xml:space="preserve">Из таблицы 2 следует, что изменения объемов финансирования в подпрограмму вносились </w:t>
      </w:r>
    </w:p>
    <w:p w:rsidR="005204E1" w:rsidRDefault="005204E1" w:rsidP="005204E1">
      <w:pPr>
        <w:ind w:right="-284"/>
        <w:jc w:val="both"/>
        <w:rPr>
          <w:sz w:val="28"/>
          <w:szCs w:val="28"/>
        </w:rPr>
      </w:pPr>
      <w:r w:rsidRPr="00FF05FA">
        <w:rPr>
          <w:b/>
          <w:sz w:val="28"/>
          <w:szCs w:val="28"/>
        </w:rPr>
        <w:t>в 2019 году</w:t>
      </w:r>
      <w:r>
        <w:rPr>
          <w:sz w:val="28"/>
          <w:szCs w:val="28"/>
        </w:rPr>
        <w:t xml:space="preserve"> три раза:</w:t>
      </w:r>
    </w:p>
    <w:p w:rsidR="005204E1" w:rsidRDefault="005204E1" w:rsidP="005204E1">
      <w:pPr>
        <w:ind w:right="-284"/>
        <w:jc w:val="both"/>
        <w:rPr>
          <w:sz w:val="28"/>
          <w:szCs w:val="28"/>
        </w:rPr>
      </w:pPr>
      <w:r>
        <w:rPr>
          <w:sz w:val="28"/>
          <w:szCs w:val="28"/>
        </w:rPr>
        <w:t>- 16.01.2019 года увеличение составило 31653,75 рублей на сумму средств бюджета сельского поселения;</w:t>
      </w:r>
    </w:p>
    <w:p w:rsidR="005204E1" w:rsidRDefault="005204E1" w:rsidP="005204E1">
      <w:pPr>
        <w:ind w:right="-284"/>
        <w:jc w:val="both"/>
        <w:rPr>
          <w:sz w:val="28"/>
          <w:szCs w:val="28"/>
        </w:rPr>
      </w:pPr>
      <w:r>
        <w:rPr>
          <w:sz w:val="28"/>
          <w:szCs w:val="28"/>
        </w:rPr>
        <w:t>- 21.03.2019 года увеличение составило 752635 рублей: по областному бюджету на 282238,00 рублей и средства федерального бюджета 470397 рублей,</w:t>
      </w:r>
    </w:p>
    <w:p w:rsidR="005204E1" w:rsidRDefault="005204E1" w:rsidP="005204E1">
      <w:pPr>
        <w:ind w:right="-284"/>
        <w:jc w:val="both"/>
        <w:rPr>
          <w:sz w:val="28"/>
          <w:szCs w:val="28"/>
        </w:rPr>
      </w:pPr>
      <w:r>
        <w:rPr>
          <w:sz w:val="28"/>
          <w:szCs w:val="28"/>
        </w:rPr>
        <w:t>- 25.10.2019 года уменьшение составило 12,43 рубля</w:t>
      </w:r>
      <w:r w:rsidRPr="00FF05FA">
        <w:rPr>
          <w:sz w:val="28"/>
          <w:szCs w:val="28"/>
        </w:rPr>
        <w:t xml:space="preserve"> </w:t>
      </w:r>
      <w:r>
        <w:rPr>
          <w:sz w:val="28"/>
          <w:szCs w:val="28"/>
        </w:rPr>
        <w:t>на сумму средств бюджета сельского поселения.</w:t>
      </w:r>
    </w:p>
    <w:p w:rsidR="005204E1" w:rsidRDefault="005204E1" w:rsidP="005204E1">
      <w:pPr>
        <w:ind w:right="-284"/>
        <w:jc w:val="both"/>
        <w:rPr>
          <w:sz w:val="28"/>
          <w:szCs w:val="28"/>
        </w:rPr>
      </w:pPr>
      <w:r w:rsidRPr="00FF05FA">
        <w:rPr>
          <w:b/>
          <w:sz w:val="28"/>
          <w:szCs w:val="28"/>
        </w:rPr>
        <w:t>в 2020 году</w:t>
      </w:r>
      <w:r>
        <w:rPr>
          <w:sz w:val="28"/>
          <w:szCs w:val="28"/>
        </w:rPr>
        <w:t xml:space="preserve"> три раза:</w:t>
      </w:r>
    </w:p>
    <w:p w:rsidR="005204E1" w:rsidRDefault="005204E1" w:rsidP="005204E1">
      <w:pPr>
        <w:ind w:right="-284"/>
        <w:jc w:val="both"/>
        <w:rPr>
          <w:sz w:val="28"/>
          <w:szCs w:val="28"/>
        </w:rPr>
      </w:pPr>
      <w:r>
        <w:rPr>
          <w:sz w:val="28"/>
          <w:szCs w:val="28"/>
        </w:rPr>
        <w:t>- 15.01.2020 года увеличение составило 81077 рублей на сумму средств бюджета сельского поселения;</w:t>
      </w:r>
    </w:p>
    <w:p w:rsidR="005204E1" w:rsidRDefault="005204E1" w:rsidP="005204E1">
      <w:pPr>
        <w:ind w:right="-284"/>
        <w:jc w:val="both"/>
        <w:rPr>
          <w:sz w:val="28"/>
          <w:szCs w:val="28"/>
        </w:rPr>
      </w:pPr>
      <w:r>
        <w:rPr>
          <w:sz w:val="28"/>
          <w:szCs w:val="28"/>
        </w:rPr>
        <w:t>- 26.03.2020 года увеличение составило 25000 рублей на сумму средств бюджета сельского поселения;</w:t>
      </w:r>
    </w:p>
    <w:p w:rsidR="005204E1" w:rsidRDefault="005204E1" w:rsidP="005204E1">
      <w:pPr>
        <w:ind w:right="-284"/>
        <w:jc w:val="both"/>
        <w:rPr>
          <w:sz w:val="28"/>
          <w:szCs w:val="28"/>
        </w:rPr>
      </w:pPr>
      <w:r>
        <w:rPr>
          <w:sz w:val="28"/>
          <w:szCs w:val="28"/>
        </w:rPr>
        <w:lastRenderedPageBreak/>
        <w:t xml:space="preserve"> - 23.06.2020</w:t>
      </w:r>
      <w:r w:rsidRPr="009852DA">
        <w:rPr>
          <w:sz w:val="28"/>
          <w:szCs w:val="28"/>
        </w:rPr>
        <w:t xml:space="preserve"> </w:t>
      </w:r>
      <w:r>
        <w:rPr>
          <w:sz w:val="28"/>
          <w:szCs w:val="28"/>
        </w:rPr>
        <w:t>года увеличение составило 1 рубль на сумму средств бюджета сельского поселения.</w:t>
      </w:r>
    </w:p>
    <w:p w:rsidR="005204E1" w:rsidRDefault="005204E1" w:rsidP="005204E1">
      <w:pPr>
        <w:ind w:right="-284"/>
        <w:jc w:val="both"/>
        <w:rPr>
          <w:sz w:val="28"/>
          <w:szCs w:val="28"/>
        </w:rPr>
      </w:pPr>
      <w:r>
        <w:rPr>
          <w:b/>
          <w:sz w:val="28"/>
          <w:szCs w:val="28"/>
        </w:rPr>
        <w:t xml:space="preserve">         </w:t>
      </w:r>
      <w:r w:rsidRPr="003E061F">
        <w:rPr>
          <w:b/>
          <w:sz w:val="28"/>
          <w:szCs w:val="28"/>
        </w:rPr>
        <w:t>Выводы:</w:t>
      </w:r>
      <w:r>
        <w:rPr>
          <w:sz w:val="28"/>
          <w:szCs w:val="28"/>
        </w:rPr>
        <w:t xml:space="preserve"> </w:t>
      </w:r>
    </w:p>
    <w:p w:rsidR="005204E1" w:rsidRDefault="005204E1" w:rsidP="005204E1">
      <w:pPr>
        <w:ind w:right="-284"/>
        <w:jc w:val="both"/>
        <w:rPr>
          <w:sz w:val="28"/>
          <w:szCs w:val="28"/>
        </w:rPr>
      </w:pPr>
      <w:r>
        <w:rPr>
          <w:sz w:val="28"/>
          <w:szCs w:val="28"/>
        </w:rPr>
        <w:t xml:space="preserve">     В 2019 году средства, указанные в паспорте программы </w:t>
      </w:r>
      <w:r w:rsidRPr="003E061F">
        <w:rPr>
          <w:sz w:val="28"/>
          <w:szCs w:val="28"/>
        </w:rPr>
        <w:t>«</w:t>
      </w:r>
      <w:r w:rsidRPr="003E061F">
        <w:rPr>
          <w:bCs/>
          <w:sz w:val="28"/>
          <w:szCs w:val="28"/>
        </w:rPr>
        <w:t>Формирование современной городской среды на территории села Поддорье на 2018-202</w:t>
      </w:r>
      <w:r>
        <w:rPr>
          <w:bCs/>
          <w:sz w:val="28"/>
          <w:szCs w:val="28"/>
        </w:rPr>
        <w:t>4</w:t>
      </w:r>
      <w:r w:rsidRPr="003E061F">
        <w:rPr>
          <w:bCs/>
          <w:sz w:val="28"/>
          <w:szCs w:val="28"/>
        </w:rPr>
        <w:t xml:space="preserve"> годы</w:t>
      </w:r>
      <w:r w:rsidRPr="003E061F">
        <w:rPr>
          <w:sz w:val="28"/>
          <w:szCs w:val="28"/>
        </w:rPr>
        <w:t>»</w:t>
      </w:r>
      <w:r w:rsidRPr="00814899">
        <w:rPr>
          <w:sz w:val="28"/>
          <w:szCs w:val="28"/>
        </w:rPr>
        <w:t xml:space="preserve"> </w:t>
      </w:r>
      <w:r>
        <w:rPr>
          <w:sz w:val="28"/>
          <w:szCs w:val="28"/>
        </w:rPr>
        <w:t xml:space="preserve">соответствуют средствам, указанным в приложении №7 к решению Совета депутатов </w:t>
      </w:r>
      <w:proofErr w:type="spellStart"/>
      <w:r>
        <w:rPr>
          <w:sz w:val="28"/>
          <w:szCs w:val="28"/>
        </w:rPr>
        <w:t>Поддорского</w:t>
      </w:r>
      <w:proofErr w:type="spellEnd"/>
      <w:r>
        <w:rPr>
          <w:sz w:val="28"/>
          <w:szCs w:val="28"/>
        </w:rPr>
        <w:t xml:space="preserve"> сельского поселения.</w:t>
      </w:r>
    </w:p>
    <w:p w:rsidR="005204E1" w:rsidRDefault="005204E1" w:rsidP="005204E1">
      <w:pPr>
        <w:jc w:val="both"/>
        <w:rPr>
          <w:sz w:val="28"/>
          <w:szCs w:val="28"/>
        </w:rPr>
      </w:pPr>
      <w:r>
        <w:rPr>
          <w:sz w:val="28"/>
          <w:szCs w:val="28"/>
        </w:rPr>
        <w:t xml:space="preserve">     </w:t>
      </w:r>
      <w:r w:rsidRPr="00B6467C">
        <w:rPr>
          <w:sz w:val="28"/>
          <w:szCs w:val="28"/>
        </w:rPr>
        <w:t>В истекшем периоде 2020 года средства, указанные в паспорте программы «</w:t>
      </w:r>
      <w:r w:rsidRPr="00B6467C">
        <w:rPr>
          <w:bCs/>
          <w:sz w:val="28"/>
          <w:szCs w:val="28"/>
        </w:rPr>
        <w:t>Формирование современной городской среды на территории села Поддорье на 2018-2024 годы</w:t>
      </w:r>
      <w:r w:rsidRPr="00B6467C">
        <w:rPr>
          <w:sz w:val="28"/>
          <w:szCs w:val="28"/>
        </w:rPr>
        <w:t>»</w:t>
      </w:r>
      <w:r w:rsidRPr="00B6467C">
        <w:rPr>
          <w:color w:val="000000"/>
          <w:sz w:val="28"/>
          <w:szCs w:val="28"/>
        </w:rPr>
        <w:t xml:space="preserve"> </w:t>
      </w:r>
      <w:r w:rsidRPr="00B6467C">
        <w:rPr>
          <w:b/>
          <w:color w:val="000000"/>
          <w:sz w:val="28"/>
          <w:szCs w:val="28"/>
        </w:rPr>
        <w:t>не соответствуют</w:t>
      </w:r>
      <w:r w:rsidRPr="00B6467C">
        <w:rPr>
          <w:color w:val="000000"/>
          <w:sz w:val="28"/>
          <w:szCs w:val="28"/>
        </w:rPr>
        <w:t xml:space="preserve"> </w:t>
      </w:r>
      <w:r w:rsidRPr="00B6467C">
        <w:rPr>
          <w:sz w:val="28"/>
          <w:szCs w:val="28"/>
        </w:rPr>
        <w:t xml:space="preserve"> средствам, указанным в приложении №7 к решению Совета депутатов </w:t>
      </w:r>
      <w:proofErr w:type="spellStart"/>
      <w:r w:rsidRPr="00B6467C">
        <w:rPr>
          <w:sz w:val="28"/>
          <w:szCs w:val="28"/>
        </w:rPr>
        <w:t>Поддорского</w:t>
      </w:r>
      <w:proofErr w:type="spellEnd"/>
      <w:r w:rsidRPr="00B6467C">
        <w:rPr>
          <w:sz w:val="28"/>
          <w:szCs w:val="28"/>
        </w:rPr>
        <w:t xml:space="preserve"> сельского поселения на сумму 1 рубль</w:t>
      </w:r>
      <w:r>
        <w:rPr>
          <w:sz w:val="28"/>
          <w:szCs w:val="28"/>
        </w:rPr>
        <w:t>.</w:t>
      </w:r>
    </w:p>
    <w:p w:rsidR="005204E1" w:rsidRPr="00B6467C" w:rsidRDefault="005204E1" w:rsidP="005204E1">
      <w:pPr>
        <w:jc w:val="both"/>
        <w:rPr>
          <w:rFonts w:eastAsiaTheme="minorHAnsi"/>
          <w:sz w:val="28"/>
          <w:szCs w:val="28"/>
          <w:lang w:eastAsia="en-US"/>
        </w:rPr>
      </w:pPr>
      <w:r>
        <w:rPr>
          <w:sz w:val="28"/>
          <w:szCs w:val="28"/>
        </w:rPr>
        <w:t xml:space="preserve">       В нарушение п. 2 статьи 179 Бюджетного кодекса Российской Федерации муниципальная программа </w:t>
      </w:r>
      <w:r w:rsidRPr="003E061F">
        <w:rPr>
          <w:sz w:val="28"/>
          <w:szCs w:val="28"/>
        </w:rPr>
        <w:t>«</w:t>
      </w:r>
      <w:r w:rsidRPr="003E061F">
        <w:rPr>
          <w:bCs/>
          <w:sz w:val="28"/>
          <w:szCs w:val="28"/>
        </w:rPr>
        <w:t>Формирование современной городской среды на территории села Поддорье на 2018-202</w:t>
      </w:r>
      <w:r>
        <w:rPr>
          <w:bCs/>
          <w:sz w:val="28"/>
          <w:szCs w:val="28"/>
        </w:rPr>
        <w:t>4</w:t>
      </w:r>
      <w:r w:rsidRPr="003E061F">
        <w:rPr>
          <w:bCs/>
          <w:sz w:val="28"/>
          <w:szCs w:val="28"/>
        </w:rPr>
        <w:t xml:space="preserve"> годы</w:t>
      </w:r>
      <w:r w:rsidRPr="003E061F">
        <w:rPr>
          <w:sz w:val="28"/>
          <w:szCs w:val="28"/>
        </w:rPr>
        <w:t>»</w:t>
      </w:r>
      <w:r>
        <w:rPr>
          <w:sz w:val="28"/>
          <w:szCs w:val="28"/>
        </w:rPr>
        <w:t xml:space="preserve"> не приведена в соответствие с решением Совета депутатов </w:t>
      </w:r>
      <w:proofErr w:type="spellStart"/>
      <w:r>
        <w:rPr>
          <w:sz w:val="28"/>
          <w:szCs w:val="28"/>
        </w:rPr>
        <w:t>Поддорского</w:t>
      </w:r>
      <w:proofErr w:type="spellEnd"/>
      <w:r>
        <w:rPr>
          <w:sz w:val="28"/>
          <w:szCs w:val="28"/>
        </w:rPr>
        <w:t xml:space="preserve"> сельского поселения от 23.06.2020 № 175 в срок до 01.10.2020 года.</w:t>
      </w:r>
    </w:p>
    <w:p w:rsidR="005204E1" w:rsidRDefault="005204E1" w:rsidP="005204E1">
      <w:pPr>
        <w:tabs>
          <w:tab w:val="left" w:pos="709"/>
        </w:tabs>
        <w:ind w:right="27" w:firstLine="709"/>
        <w:jc w:val="center"/>
        <w:rPr>
          <w:rFonts w:eastAsiaTheme="minorHAnsi"/>
          <w:sz w:val="28"/>
          <w:szCs w:val="28"/>
          <w:lang w:eastAsia="en-US"/>
        </w:rPr>
      </w:pPr>
      <w:r w:rsidRPr="00250E21">
        <w:rPr>
          <w:rFonts w:eastAsiaTheme="minorHAnsi"/>
          <w:b/>
          <w:sz w:val="28"/>
          <w:szCs w:val="28"/>
          <w:lang w:eastAsia="en-US"/>
        </w:rPr>
        <w:t xml:space="preserve">2.2.Анализ соглашений о  предоставлении субсидий из областного бюджета местным </w:t>
      </w:r>
      <w:r w:rsidRPr="00250E21">
        <w:rPr>
          <w:b/>
          <w:sz w:val="28"/>
          <w:szCs w:val="28"/>
        </w:rPr>
        <w:t>бюджетам</w:t>
      </w:r>
      <w:r w:rsidRPr="00337B9D">
        <w:rPr>
          <w:sz w:val="28"/>
          <w:szCs w:val="28"/>
        </w:rPr>
        <w:t xml:space="preserve"> </w:t>
      </w:r>
    </w:p>
    <w:p w:rsidR="005204E1" w:rsidRDefault="005204E1" w:rsidP="005204E1">
      <w:pPr>
        <w:tabs>
          <w:tab w:val="left" w:pos="709"/>
        </w:tabs>
        <w:ind w:right="27" w:firstLine="709"/>
        <w:jc w:val="center"/>
        <w:rPr>
          <w:rFonts w:eastAsiaTheme="minorHAnsi"/>
          <w:sz w:val="28"/>
          <w:szCs w:val="28"/>
          <w:lang w:eastAsia="en-US"/>
        </w:rPr>
      </w:pPr>
      <w:r w:rsidRPr="00337B9D">
        <w:rPr>
          <w:rFonts w:eastAsiaTheme="minorHAnsi"/>
          <w:sz w:val="28"/>
          <w:szCs w:val="28"/>
          <w:lang w:eastAsia="en-US"/>
        </w:rPr>
        <w:t>(на предмет содержания положений, установленных</w:t>
      </w:r>
      <w:r>
        <w:rPr>
          <w:rFonts w:eastAsiaTheme="minorHAnsi"/>
          <w:sz w:val="28"/>
          <w:szCs w:val="28"/>
          <w:lang w:eastAsia="en-US"/>
        </w:rPr>
        <w:t xml:space="preserve"> Бюджетным Кодексом РФ и</w:t>
      </w:r>
      <w:r w:rsidRPr="00337B9D">
        <w:rPr>
          <w:rFonts w:eastAsiaTheme="minorHAnsi"/>
          <w:sz w:val="28"/>
          <w:szCs w:val="28"/>
          <w:lang w:eastAsia="en-US"/>
        </w:rPr>
        <w:t xml:space="preserve"> соответствующим порядком предоставления субсидии;</w:t>
      </w:r>
      <w:r>
        <w:rPr>
          <w:rFonts w:eastAsiaTheme="minorHAnsi"/>
          <w:sz w:val="28"/>
          <w:szCs w:val="28"/>
          <w:lang w:eastAsia="en-US"/>
        </w:rPr>
        <w:t xml:space="preserve"> понятного</w:t>
      </w:r>
      <w:r w:rsidRPr="00337B9D">
        <w:rPr>
          <w:rFonts w:eastAsiaTheme="minorHAnsi"/>
          <w:sz w:val="28"/>
          <w:szCs w:val="28"/>
          <w:lang w:eastAsia="en-US"/>
        </w:rPr>
        <w:t xml:space="preserve"> изложения допустимых нап</w:t>
      </w:r>
      <w:r>
        <w:rPr>
          <w:rFonts w:eastAsiaTheme="minorHAnsi"/>
          <w:sz w:val="28"/>
          <w:szCs w:val="28"/>
          <w:lang w:eastAsia="en-US"/>
        </w:rPr>
        <w:t xml:space="preserve">равлений расходования субсидии; </w:t>
      </w:r>
      <w:r w:rsidRPr="00337B9D">
        <w:rPr>
          <w:rFonts w:eastAsiaTheme="minorHAnsi"/>
          <w:sz w:val="28"/>
          <w:szCs w:val="28"/>
          <w:lang w:eastAsia="en-US"/>
        </w:rPr>
        <w:t xml:space="preserve">обоснованности предусмотренных объемов субсидий и уровня их </w:t>
      </w:r>
      <w:proofErr w:type="spellStart"/>
      <w:r w:rsidRPr="00337B9D">
        <w:rPr>
          <w:rFonts w:eastAsiaTheme="minorHAnsi"/>
          <w:sz w:val="28"/>
          <w:szCs w:val="28"/>
          <w:lang w:eastAsia="en-US"/>
        </w:rPr>
        <w:t>софинансирования</w:t>
      </w:r>
      <w:proofErr w:type="spellEnd"/>
      <w:r w:rsidRPr="00337B9D">
        <w:rPr>
          <w:rFonts w:eastAsiaTheme="minorHAnsi"/>
          <w:sz w:val="28"/>
          <w:szCs w:val="28"/>
          <w:lang w:eastAsia="en-US"/>
        </w:rPr>
        <w:t>, изменений первоначально установленного объе</w:t>
      </w:r>
      <w:r>
        <w:rPr>
          <w:rFonts w:eastAsiaTheme="minorHAnsi"/>
          <w:sz w:val="28"/>
          <w:szCs w:val="28"/>
          <w:lang w:eastAsia="en-US"/>
        </w:rPr>
        <w:t>ма субсидии (в случае выявления)</w:t>
      </w:r>
      <w:r w:rsidRPr="00337B9D">
        <w:rPr>
          <w:rFonts w:eastAsiaTheme="minorHAnsi"/>
          <w:sz w:val="28"/>
          <w:szCs w:val="28"/>
          <w:lang w:eastAsia="en-US"/>
        </w:rPr>
        <w:t>;</w:t>
      </w:r>
      <w:r w:rsidRPr="005D5BFC">
        <w:rPr>
          <w:rFonts w:eastAsiaTheme="minorHAnsi"/>
          <w:sz w:val="28"/>
          <w:szCs w:val="28"/>
          <w:lang w:eastAsia="en-US"/>
        </w:rPr>
        <w:t xml:space="preserve"> </w:t>
      </w:r>
      <w:r w:rsidRPr="00337B9D">
        <w:rPr>
          <w:rFonts w:eastAsiaTheme="minorHAnsi"/>
          <w:sz w:val="28"/>
          <w:szCs w:val="28"/>
          <w:lang w:eastAsia="en-US"/>
        </w:rPr>
        <w:t>установления целевых показателей, порядка осуществления контроля</w:t>
      </w:r>
      <w:r>
        <w:rPr>
          <w:rFonts w:eastAsiaTheme="minorHAnsi"/>
          <w:sz w:val="28"/>
          <w:szCs w:val="28"/>
          <w:lang w:eastAsia="en-US"/>
        </w:rPr>
        <w:t>);</w:t>
      </w:r>
    </w:p>
    <w:p w:rsidR="005204E1" w:rsidRDefault="005204E1" w:rsidP="005204E1">
      <w:pPr>
        <w:tabs>
          <w:tab w:val="left" w:pos="709"/>
        </w:tabs>
        <w:ind w:right="27" w:firstLine="709"/>
        <w:jc w:val="center"/>
        <w:rPr>
          <w:rFonts w:eastAsiaTheme="minorHAnsi"/>
          <w:b/>
          <w:sz w:val="28"/>
          <w:szCs w:val="28"/>
          <w:lang w:eastAsia="en-US"/>
        </w:rPr>
      </w:pPr>
      <w:r>
        <w:rPr>
          <w:rFonts w:eastAsiaTheme="minorHAnsi"/>
          <w:b/>
          <w:sz w:val="28"/>
          <w:szCs w:val="28"/>
          <w:lang w:eastAsia="en-US"/>
        </w:rPr>
        <w:t>2019 год</w:t>
      </w:r>
    </w:p>
    <w:p w:rsidR="005204E1" w:rsidRDefault="005204E1" w:rsidP="005204E1">
      <w:pPr>
        <w:tabs>
          <w:tab w:val="left" w:pos="709"/>
        </w:tabs>
        <w:ind w:right="27" w:firstLine="709"/>
        <w:jc w:val="both"/>
        <w:rPr>
          <w:rFonts w:eastAsiaTheme="minorHAnsi"/>
          <w:sz w:val="28"/>
          <w:szCs w:val="28"/>
          <w:lang w:eastAsia="en-US"/>
        </w:rPr>
      </w:pPr>
      <w:r>
        <w:rPr>
          <w:rFonts w:eastAsiaTheme="minorHAnsi"/>
          <w:sz w:val="28"/>
          <w:szCs w:val="28"/>
          <w:lang w:eastAsia="en-US"/>
        </w:rPr>
        <w:t xml:space="preserve">Заключено соглашение о предоставлении субсидии из бюджета субъекта Российской Федерации местному бюджету от 14.03.2019 № 49634437-1-2019-002 между Министерством строительства и жилищно-коммунального хозяйства Новгородской области и Администрацией </w:t>
      </w:r>
      <w:proofErr w:type="spellStart"/>
      <w:r>
        <w:rPr>
          <w:rFonts w:eastAsiaTheme="minorHAnsi"/>
          <w:sz w:val="28"/>
          <w:szCs w:val="28"/>
          <w:lang w:eastAsia="en-US"/>
        </w:rPr>
        <w:t>Поддорского</w:t>
      </w:r>
      <w:proofErr w:type="spellEnd"/>
      <w:r>
        <w:rPr>
          <w:rFonts w:eastAsiaTheme="minorHAnsi"/>
          <w:sz w:val="28"/>
          <w:szCs w:val="28"/>
          <w:lang w:eastAsia="en-US"/>
        </w:rPr>
        <w:t xml:space="preserve"> муниципального района.</w:t>
      </w:r>
    </w:p>
    <w:p w:rsidR="005204E1" w:rsidRPr="00A15338" w:rsidRDefault="005204E1" w:rsidP="005204E1">
      <w:pPr>
        <w:ind w:firstLine="709"/>
        <w:jc w:val="both"/>
        <w:rPr>
          <w:sz w:val="28"/>
          <w:szCs w:val="28"/>
        </w:rPr>
      </w:pPr>
      <w:r w:rsidRPr="00A15338">
        <w:rPr>
          <w:sz w:val="28"/>
          <w:szCs w:val="28"/>
        </w:rPr>
        <w:t xml:space="preserve">Соглашением предусмотрено предоставлять в Министерство ежеквартально, не позднее </w:t>
      </w:r>
      <w:r>
        <w:rPr>
          <w:sz w:val="28"/>
          <w:szCs w:val="28"/>
        </w:rPr>
        <w:t>5</w:t>
      </w:r>
      <w:r w:rsidRPr="00A15338">
        <w:rPr>
          <w:sz w:val="28"/>
          <w:szCs w:val="28"/>
        </w:rPr>
        <w:t>-го числа месяца, следующего за отчетным кварталом,</w:t>
      </w:r>
      <w:r>
        <w:rPr>
          <w:sz w:val="28"/>
          <w:szCs w:val="28"/>
        </w:rPr>
        <w:t xml:space="preserve"> отчет о произведенных расходах, отчет о достижении значений показателей результативности, отчет об исполнении графика выполнения мероприятий.</w:t>
      </w:r>
    </w:p>
    <w:p w:rsidR="005204E1" w:rsidRPr="00A15338" w:rsidRDefault="005204E1" w:rsidP="005204E1">
      <w:pPr>
        <w:ind w:firstLine="709"/>
        <w:jc w:val="both"/>
        <w:rPr>
          <w:sz w:val="28"/>
          <w:szCs w:val="28"/>
        </w:rPr>
      </w:pPr>
      <w:proofErr w:type="gramStart"/>
      <w:r w:rsidRPr="00A15338">
        <w:rPr>
          <w:sz w:val="28"/>
          <w:szCs w:val="28"/>
        </w:rPr>
        <w:t xml:space="preserve">В соответствии с решением </w:t>
      </w:r>
      <w:r>
        <w:rPr>
          <w:sz w:val="28"/>
          <w:szCs w:val="28"/>
        </w:rPr>
        <w:t>Совета</w:t>
      </w:r>
      <w:r w:rsidRPr="00A15338">
        <w:rPr>
          <w:sz w:val="28"/>
          <w:szCs w:val="28"/>
        </w:rPr>
        <w:t xml:space="preserve"> </w:t>
      </w:r>
      <w:proofErr w:type="spellStart"/>
      <w:r>
        <w:rPr>
          <w:sz w:val="28"/>
          <w:szCs w:val="28"/>
        </w:rPr>
        <w:t>Поддорского</w:t>
      </w:r>
      <w:proofErr w:type="spellEnd"/>
      <w:r w:rsidRPr="00A15338">
        <w:rPr>
          <w:sz w:val="28"/>
          <w:szCs w:val="28"/>
        </w:rPr>
        <w:t xml:space="preserve"> </w:t>
      </w:r>
      <w:r>
        <w:rPr>
          <w:sz w:val="28"/>
          <w:szCs w:val="28"/>
        </w:rPr>
        <w:t>сельского поселения</w:t>
      </w:r>
      <w:r w:rsidRPr="00A15338">
        <w:rPr>
          <w:sz w:val="28"/>
          <w:szCs w:val="28"/>
        </w:rPr>
        <w:t xml:space="preserve"> от </w:t>
      </w:r>
      <w:r w:rsidRPr="00772057">
        <w:rPr>
          <w:sz w:val="28"/>
          <w:szCs w:val="28"/>
        </w:rPr>
        <w:t>1</w:t>
      </w:r>
      <w:r>
        <w:rPr>
          <w:sz w:val="28"/>
          <w:szCs w:val="28"/>
        </w:rPr>
        <w:t>4</w:t>
      </w:r>
      <w:r w:rsidRPr="00772057">
        <w:rPr>
          <w:sz w:val="28"/>
          <w:szCs w:val="28"/>
        </w:rPr>
        <w:t>.12.201</w:t>
      </w:r>
      <w:r>
        <w:rPr>
          <w:sz w:val="28"/>
          <w:szCs w:val="28"/>
        </w:rPr>
        <w:t>8</w:t>
      </w:r>
      <w:r w:rsidRPr="00772057">
        <w:rPr>
          <w:sz w:val="28"/>
          <w:szCs w:val="28"/>
        </w:rPr>
        <w:t xml:space="preserve"> № </w:t>
      </w:r>
      <w:r>
        <w:rPr>
          <w:sz w:val="28"/>
          <w:szCs w:val="28"/>
        </w:rPr>
        <w:t>113</w:t>
      </w:r>
      <w:r w:rsidRPr="00772057">
        <w:rPr>
          <w:sz w:val="28"/>
          <w:szCs w:val="28"/>
        </w:rPr>
        <w:t xml:space="preserve">«О бюджете </w:t>
      </w:r>
      <w:proofErr w:type="spellStart"/>
      <w:r w:rsidRPr="00772057">
        <w:rPr>
          <w:sz w:val="28"/>
          <w:szCs w:val="28"/>
        </w:rPr>
        <w:t>Поддорского</w:t>
      </w:r>
      <w:proofErr w:type="spellEnd"/>
      <w:r w:rsidRPr="00772057">
        <w:rPr>
          <w:sz w:val="28"/>
          <w:szCs w:val="28"/>
        </w:rPr>
        <w:t xml:space="preserve"> </w:t>
      </w:r>
      <w:r>
        <w:rPr>
          <w:sz w:val="28"/>
          <w:szCs w:val="28"/>
        </w:rPr>
        <w:t>сельского поселения</w:t>
      </w:r>
      <w:r w:rsidRPr="00772057">
        <w:rPr>
          <w:sz w:val="28"/>
          <w:szCs w:val="28"/>
        </w:rPr>
        <w:t xml:space="preserve"> на 20</w:t>
      </w:r>
      <w:r>
        <w:rPr>
          <w:sz w:val="28"/>
          <w:szCs w:val="28"/>
        </w:rPr>
        <w:t>19</w:t>
      </w:r>
      <w:r w:rsidRPr="00772057">
        <w:rPr>
          <w:sz w:val="28"/>
          <w:szCs w:val="28"/>
        </w:rPr>
        <w:t xml:space="preserve"> год и на плановый период 202</w:t>
      </w:r>
      <w:r>
        <w:rPr>
          <w:sz w:val="28"/>
          <w:szCs w:val="28"/>
        </w:rPr>
        <w:t>0</w:t>
      </w:r>
      <w:r w:rsidRPr="00772057">
        <w:rPr>
          <w:sz w:val="28"/>
          <w:szCs w:val="28"/>
        </w:rPr>
        <w:t xml:space="preserve"> и 202</w:t>
      </w:r>
      <w:r>
        <w:rPr>
          <w:sz w:val="28"/>
          <w:szCs w:val="28"/>
        </w:rPr>
        <w:t>1</w:t>
      </w:r>
      <w:r w:rsidRPr="00772057">
        <w:rPr>
          <w:sz w:val="28"/>
          <w:szCs w:val="28"/>
        </w:rPr>
        <w:t xml:space="preserve"> годов»</w:t>
      </w:r>
      <w:r w:rsidRPr="00A15338">
        <w:rPr>
          <w:sz w:val="28"/>
          <w:szCs w:val="28"/>
        </w:rPr>
        <w:t xml:space="preserve"> (в редакции от</w:t>
      </w:r>
      <w:r>
        <w:rPr>
          <w:sz w:val="28"/>
          <w:szCs w:val="28"/>
        </w:rPr>
        <w:t xml:space="preserve"> 25.10.2019 № 157</w:t>
      </w:r>
      <w:r w:rsidRPr="00A15338">
        <w:rPr>
          <w:sz w:val="28"/>
          <w:szCs w:val="28"/>
        </w:rPr>
        <w:t xml:space="preserve">) для обеспечения </w:t>
      </w:r>
      <w:r>
        <w:rPr>
          <w:sz w:val="28"/>
          <w:szCs w:val="28"/>
        </w:rPr>
        <w:t>реализации мероприятий по благоустройству</w:t>
      </w:r>
      <w:r w:rsidRPr="00A15338">
        <w:rPr>
          <w:sz w:val="28"/>
          <w:szCs w:val="28"/>
        </w:rPr>
        <w:t xml:space="preserve"> в 20</w:t>
      </w:r>
      <w:r>
        <w:rPr>
          <w:sz w:val="28"/>
          <w:szCs w:val="28"/>
        </w:rPr>
        <w:t>19</w:t>
      </w:r>
      <w:r w:rsidRPr="00A15338">
        <w:rPr>
          <w:sz w:val="28"/>
          <w:szCs w:val="28"/>
        </w:rPr>
        <w:t xml:space="preserve"> году предусмотрены бюджетные ассигнования по </w:t>
      </w:r>
      <w:r w:rsidRPr="00772057">
        <w:rPr>
          <w:sz w:val="28"/>
          <w:szCs w:val="28"/>
        </w:rPr>
        <w:t xml:space="preserve">КБК 300 </w:t>
      </w:r>
      <w:r>
        <w:rPr>
          <w:sz w:val="28"/>
          <w:szCs w:val="28"/>
        </w:rPr>
        <w:t>0503</w:t>
      </w:r>
      <w:r w:rsidRPr="00772057">
        <w:rPr>
          <w:sz w:val="28"/>
          <w:szCs w:val="28"/>
        </w:rPr>
        <w:t xml:space="preserve"> </w:t>
      </w:r>
      <w:r>
        <w:rPr>
          <w:sz w:val="28"/>
          <w:szCs w:val="28"/>
        </w:rPr>
        <w:t>08 0F255550</w:t>
      </w:r>
      <w:r w:rsidRPr="00772057">
        <w:rPr>
          <w:sz w:val="28"/>
          <w:szCs w:val="28"/>
        </w:rPr>
        <w:t xml:space="preserve"> </w:t>
      </w:r>
      <w:r>
        <w:rPr>
          <w:sz w:val="28"/>
          <w:szCs w:val="28"/>
        </w:rPr>
        <w:t>240</w:t>
      </w:r>
      <w:r w:rsidRPr="00772057">
        <w:rPr>
          <w:sz w:val="28"/>
          <w:szCs w:val="28"/>
        </w:rPr>
        <w:t xml:space="preserve"> в сумме </w:t>
      </w:r>
      <w:r>
        <w:rPr>
          <w:sz w:val="28"/>
          <w:szCs w:val="28"/>
        </w:rPr>
        <w:t>940,794 тыс. рублей  всего, в том числе</w:t>
      </w:r>
      <w:proofErr w:type="gramEnd"/>
      <w:r>
        <w:rPr>
          <w:sz w:val="28"/>
          <w:szCs w:val="28"/>
        </w:rPr>
        <w:t xml:space="preserve"> </w:t>
      </w:r>
      <w:r w:rsidRPr="00A15338">
        <w:rPr>
          <w:sz w:val="28"/>
          <w:szCs w:val="28"/>
        </w:rPr>
        <w:t>средства областного бюджета</w:t>
      </w:r>
      <w:r>
        <w:rPr>
          <w:sz w:val="28"/>
          <w:szCs w:val="28"/>
        </w:rPr>
        <w:t xml:space="preserve"> в сумме 22,57896 тыс. рублей, средства федерального бюджета в сумме 730,05604</w:t>
      </w:r>
      <w:r w:rsidRPr="00057A43">
        <w:rPr>
          <w:sz w:val="28"/>
          <w:szCs w:val="28"/>
        </w:rPr>
        <w:t xml:space="preserve"> </w:t>
      </w:r>
      <w:r>
        <w:rPr>
          <w:sz w:val="28"/>
          <w:szCs w:val="28"/>
        </w:rPr>
        <w:t xml:space="preserve">тыс. рублей, средства бюджета сельского поселения в сумме 188,159 </w:t>
      </w:r>
      <w:r>
        <w:rPr>
          <w:sz w:val="28"/>
          <w:szCs w:val="28"/>
        </w:rPr>
        <w:lastRenderedPageBreak/>
        <w:t xml:space="preserve">тыс. рублей. </w:t>
      </w:r>
      <w:r w:rsidRPr="00A15338">
        <w:rPr>
          <w:sz w:val="28"/>
          <w:szCs w:val="28"/>
        </w:rPr>
        <w:t>Что соответствует бюджетным ассигнованиям</w:t>
      </w:r>
      <w:r w:rsidRPr="006B2287">
        <w:rPr>
          <w:sz w:val="28"/>
          <w:szCs w:val="28"/>
        </w:rPr>
        <w:t xml:space="preserve"> </w:t>
      </w:r>
      <w:r>
        <w:rPr>
          <w:sz w:val="28"/>
          <w:szCs w:val="28"/>
        </w:rPr>
        <w:t>на 2020 год</w:t>
      </w:r>
      <w:r w:rsidRPr="00A15338">
        <w:rPr>
          <w:sz w:val="28"/>
          <w:szCs w:val="28"/>
        </w:rPr>
        <w:t>, предусмотренным в областном бюджете</w:t>
      </w:r>
      <w:r>
        <w:rPr>
          <w:sz w:val="28"/>
          <w:szCs w:val="28"/>
        </w:rPr>
        <w:t xml:space="preserve"> и объему бюджетных ассигнований указанных в соглашении, уровень </w:t>
      </w:r>
      <w:proofErr w:type="spellStart"/>
      <w:r>
        <w:rPr>
          <w:sz w:val="28"/>
          <w:szCs w:val="28"/>
        </w:rPr>
        <w:t>софинансирования</w:t>
      </w:r>
      <w:proofErr w:type="spellEnd"/>
      <w:r>
        <w:rPr>
          <w:sz w:val="28"/>
          <w:szCs w:val="28"/>
        </w:rPr>
        <w:t xml:space="preserve"> по соглашению и фактический составил 80% .</w:t>
      </w:r>
    </w:p>
    <w:p w:rsidR="005204E1" w:rsidRPr="00A15338" w:rsidRDefault="005204E1" w:rsidP="005204E1">
      <w:pPr>
        <w:ind w:firstLine="709"/>
        <w:jc w:val="both"/>
        <w:rPr>
          <w:sz w:val="28"/>
          <w:szCs w:val="28"/>
        </w:rPr>
      </w:pPr>
      <w:r w:rsidRPr="00A15338">
        <w:rPr>
          <w:sz w:val="28"/>
          <w:szCs w:val="28"/>
        </w:rPr>
        <w:t>Данные средства были утверждены для Администрации, как главного</w:t>
      </w:r>
      <w:r w:rsidRPr="00A15338">
        <w:t xml:space="preserve"> </w:t>
      </w:r>
      <w:r w:rsidRPr="00A15338">
        <w:rPr>
          <w:sz w:val="28"/>
          <w:szCs w:val="28"/>
        </w:rPr>
        <w:t xml:space="preserve">распорядителя бюджетных средств. </w:t>
      </w:r>
    </w:p>
    <w:p w:rsidR="005204E1" w:rsidRDefault="005204E1" w:rsidP="005204E1">
      <w:pPr>
        <w:tabs>
          <w:tab w:val="left" w:pos="709"/>
        </w:tabs>
        <w:ind w:right="27" w:firstLine="709"/>
        <w:jc w:val="center"/>
        <w:rPr>
          <w:rFonts w:eastAsiaTheme="minorHAnsi"/>
          <w:b/>
          <w:sz w:val="28"/>
          <w:szCs w:val="28"/>
          <w:lang w:eastAsia="en-US"/>
        </w:rPr>
      </w:pPr>
      <w:r w:rsidRPr="00861AA2">
        <w:rPr>
          <w:rFonts w:eastAsiaTheme="minorHAnsi"/>
          <w:b/>
          <w:sz w:val="28"/>
          <w:szCs w:val="28"/>
          <w:lang w:eastAsia="en-US"/>
        </w:rPr>
        <w:t>2020 год</w:t>
      </w:r>
    </w:p>
    <w:p w:rsidR="005204E1" w:rsidRDefault="005204E1" w:rsidP="005204E1">
      <w:pPr>
        <w:tabs>
          <w:tab w:val="left" w:pos="709"/>
        </w:tabs>
        <w:ind w:right="27" w:firstLine="709"/>
        <w:jc w:val="both"/>
        <w:rPr>
          <w:rFonts w:eastAsiaTheme="minorHAnsi"/>
          <w:sz w:val="28"/>
          <w:szCs w:val="28"/>
          <w:lang w:eastAsia="en-US"/>
        </w:rPr>
      </w:pPr>
      <w:r>
        <w:rPr>
          <w:rFonts w:eastAsiaTheme="minorHAnsi"/>
          <w:sz w:val="28"/>
          <w:szCs w:val="28"/>
          <w:lang w:eastAsia="en-US"/>
        </w:rPr>
        <w:t xml:space="preserve">Заключено соглашение о предоставлении субсидии из бюджета субъекта Российской Федерации местному бюджету от 10.01.2020 № 49634437-1-2020-002 между Министерством жилищно-коммунального хозяйства и топливно-энергетического комплекса Новгородской области и Администрацией </w:t>
      </w:r>
      <w:proofErr w:type="spellStart"/>
      <w:r>
        <w:rPr>
          <w:rFonts w:eastAsiaTheme="minorHAnsi"/>
          <w:sz w:val="28"/>
          <w:szCs w:val="28"/>
          <w:lang w:eastAsia="en-US"/>
        </w:rPr>
        <w:t>Поддорского</w:t>
      </w:r>
      <w:proofErr w:type="spellEnd"/>
      <w:r>
        <w:rPr>
          <w:rFonts w:eastAsiaTheme="minorHAnsi"/>
          <w:sz w:val="28"/>
          <w:szCs w:val="28"/>
          <w:lang w:eastAsia="en-US"/>
        </w:rPr>
        <w:t xml:space="preserve"> муниципального района. </w:t>
      </w:r>
    </w:p>
    <w:p w:rsidR="005204E1" w:rsidRPr="00A15338" w:rsidRDefault="005204E1" w:rsidP="005204E1">
      <w:pPr>
        <w:ind w:firstLine="709"/>
        <w:jc w:val="both"/>
        <w:rPr>
          <w:sz w:val="28"/>
          <w:szCs w:val="28"/>
        </w:rPr>
      </w:pPr>
      <w:r w:rsidRPr="00A15338">
        <w:rPr>
          <w:sz w:val="28"/>
          <w:szCs w:val="28"/>
        </w:rPr>
        <w:t xml:space="preserve">Соглашением предусмотрено предоставлять в Министерство ежеквартально, не позднее </w:t>
      </w:r>
      <w:r>
        <w:rPr>
          <w:sz w:val="28"/>
          <w:szCs w:val="28"/>
        </w:rPr>
        <w:t>10</w:t>
      </w:r>
      <w:r w:rsidRPr="00A15338">
        <w:rPr>
          <w:sz w:val="28"/>
          <w:szCs w:val="28"/>
        </w:rPr>
        <w:t>-го числа месяца, следующего за отчетным кварталом,</w:t>
      </w:r>
      <w:r>
        <w:rPr>
          <w:sz w:val="28"/>
          <w:szCs w:val="28"/>
        </w:rPr>
        <w:t xml:space="preserve"> отчет о произведенных расходах, отчет о достижении значений показателей результативности, отчет об исполнении графика выполнения мероприятий.</w:t>
      </w:r>
    </w:p>
    <w:p w:rsidR="005204E1" w:rsidRPr="00A15338" w:rsidRDefault="005204E1" w:rsidP="005204E1">
      <w:pPr>
        <w:ind w:firstLine="709"/>
        <w:jc w:val="both"/>
        <w:rPr>
          <w:sz w:val="28"/>
          <w:szCs w:val="28"/>
        </w:rPr>
      </w:pPr>
      <w:proofErr w:type="gramStart"/>
      <w:r w:rsidRPr="00A15338">
        <w:rPr>
          <w:sz w:val="28"/>
          <w:szCs w:val="28"/>
        </w:rPr>
        <w:t xml:space="preserve">В соответствии с решением </w:t>
      </w:r>
      <w:r>
        <w:rPr>
          <w:sz w:val="28"/>
          <w:szCs w:val="28"/>
        </w:rPr>
        <w:t>Совета</w:t>
      </w:r>
      <w:r w:rsidRPr="00A15338">
        <w:rPr>
          <w:sz w:val="28"/>
          <w:szCs w:val="28"/>
        </w:rPr>
        <w:t xml:space="preserve"> </w:t>
      </w:r>
      <w:proofErr w:type="spellStart"/>
      <w:r>
        <w:rPr>
          <w:sz w:val="28"/>
          <w:szCs w:val="28"/>
        </w:rPr>
        <w:t>Поддорского</w:t>
      </w:r>
      <w:proofErr w:type="spellEnd"/>
      <w:r w:rsidRPr="00A15338">
        <w:rPr>
          <w:sz w:val="28"/>
          <w:szCs w:val="28"/>
        </w:rPr>
        <w:t xml:space="preserve"> </w:t>
      </w:r>
      <w:r>
        <w:rPr>
          <w:sz w:val="28"/>
          <w:szCs w:val="28"/>
        </w:rPr>
        <w:t>сельского поселения</w:t>
      </w:r>
      <w:r w:rsidRPr="00A15338">
        <w:rPr>
          <w:sz w:val="28"/>
          <w:szCs w:val="28"/>
        </w:rPr>
        <w:t xml:space="preserve"> от </w:t>
      </w:r>
      <w:r w:rsidRPr="00772057">
        <w:rPr>
          <w:sz w:val="28"/>
          <w:szCs w:val="28"/>
        </w:rPr>
        <w:t xml:space="preserve">18.12.2019 № </w:t>
      </w:r>
      <w:r>
        <w:rPr>
          <w:sz w:val="28"/>
          <w:szCs w:val="28"/>
        </w:rPr>
        <w:t>158</w:t>
      </w:r>
      <w:r w:rsidRPr="00772057">
        <w:rPr>
          <w:sz w:val="28"/>
          <w:szCs w:val="28"/>
        </w:rPr>
        <w:t xml:space="preserve"> «О бюджете </w:t>
      </w:r>
      <w:proofErr w:type="spellStart"/>
      <w:r w:rsidRPr="00772057">
        <w:rPr>
          <w:sz w:val="28"/>
          <w:szCs w:val="28"/>
        </w:rPr>
        <w:t>Поддорского</w:t>
      </w:r>
      <w:proofErr w:type="spellEnd"/>
      <w:r w:rsidRPr="00772057">
        <w:rPr>
          <w:sz w:val="28"/>
          <w:szCs w:val="28"/>
        </w:rPr>
        <w:t xml:space="preserve"> </w:t>
      </w:r>
      <w:r>
        <w:rPr>
          <w:sz w:val="28"/>
          <w:szCs w:val="28"/>
        </w:rPr>
        <w:t>сельского поселения</w:t>
      </w:r>
      <w:r w:rsidRPr="00772057">
        <w:rPr>
          <w:sz w:val="28"/>
          <w:szCs w:val="28"/>
        </w:rPr>
        <w:t xml:space="preserve"> на 2020 год и на плановый период 2021 и 2022 годов»</w:t>
      </w:r>
      <w:r w:rsidRPr="00A15338">
        <w:rPr>
          <w:sz w:val="28"/>
          <w:szCs w:val="28"/>
        </w:rPr>
        <w:t xml:space="preserve"> (в редакции от</w:t>
      </w:r>
      <w:r>
        <w:rPr>
          <w:sz w:val="28"/>
          <w:szCs w:val="28"/>
        </w:rPr>
        <w:t xml:space="preserve"> 22.07.2020 № 177</w:t>
      </w:r>
      <w:r w:rsidRPr="00A15338">
        <w:rPr>
          <w:sz w:val="28"/>
          <w:szCs w:val="28"/>
        </w:rPr>
        <w:t xml:space="preserve">) для обеспечения </w:t>
      </w:r>
      <w:r>
        <w:rPr>
          <w:sz w:val="28"/>
          <w:szCs w:val="28"/>
        </w:rPr>
        <w:t>реализации мероприятий по благоустройству</w:t>
      </w:r>
      <w:r w:rsidRPr="00A15338">
        <w:rPr>
          <w:sz w:val="28"/>
          <w:szCs w:val="28"/>
        </w:rPr>
        <w:t xml:space="preserve"> в 2020 году предусмотрены бюджетные ассигнования по </w:t>
      </w:r>
      <w:r w:rsidRPr="00772057">
        <w:rPr>
          <w:sz w:val="28"/>
          <w:szCs w:val="28"/>
        </w:rPr>
        <w:t xml:space="preserve">КБК 300 </w:t>
      </w:r>
      <w:r>
        <w:rPr>
          <w:sz w:val="28"/>
          <w:szCs w:val="28"/>
        </w:rPr>
        <w:t>0503</w:t>
      </w:r>
      <w:r w:rsidRPr="00772057">
        <w:rPr>
          <w:sz w:val="28"/>
          <w:szCs w:val="28"/>
        </w:rPr>
        <w:t xml:space="preserve"> </w:t>
      </w:r>
      <w:r>
        <w:rPr>
          <w:sz w:val="28"/>
          <w:szCs w:val="28"/>
        </w:rPr>
        <w:t>08 0F255550</w:t>
      </w:r>
      <w:r w:rsidRPr="00772057">
        <w:rPr>
          <w:sz w:val="28"/>
          <w:szCs w:val="28"/>
        </w:rPr>
        <w:t xml:space="preserve"> </w:t>
      </w:r>
      <w:r>
        <w:rPr>
          <w:sz w:val="28"/>
          <w:szCs w:val="28"/>
        </w:rPr>
        <w:t>240</w:t>
      </w:r>
      <w:r w:rsidRPr="00772057">
        <w:rPr>
          <w:sz w:val="28"/>
          <w:szCs w:val="28"/>
        </w:rPr>
        <w:t xml:space="preserve"> в сумме </w:t>
      </w:r>
      <w:r>
        <w:rPr>
          <w:sz w:val="28"/>
          <w:szCs w:val="28"/>
        </w:rPr>
        <w:t>1 279,387 тыс. рублей  всего, в том</w:t>
      </w:r>
      <w:proofErr w:type="gramEnd"/>
      <w:r>
        <w:rPr>
          <w:sz w:val="28"/>
          <w:szCs w:val="28"/>
        </w:rPr>
        <w:t xml:space="preserve"> </w:t>
      </w:r>
      <w:proofErr w:type="gramStart"/>
      <w:r>
        <w:rPr>
          <w:sz w:val="28"/>
          <w:szCs w:val="28"/>
        </w:rPr>
        <w:t>числе</w:t>
      </w:r>
      <w:proofErr w:type="gramEnd"/>
      <w:r>
        <w:rPr>
          <w:sz w:val="28"/>
          <w:szCs w:val="28"/>
        </w:rPr>
        <w:t xml:space="preserve"> </w:t>
      </w:r>
      <w:r w:rsidRPr="00A15338">
        <w:rPr>
          <w:sz w:val="28"/>
          <w:szCs w:val="28"/>
        </w:rPr>
        <w:t>средства областного бюджета</w:t>
      </w:r>
      <w:r>
        <w:rPr>
          <w:sz w:val="28"/>
          <w:szCs w:val="28"/>
        </w:rPr>
        <w:t xml:space="preserve"> в сумме 30,705 тыс. рублей, средства федерального бюджета в сумме 992,804</w:t>
      </w:r>
      <w:r w:rsidRPr="00057A43">
        <w:rPr>
          <w:sz w:val="28"/>
          <w:szCs w:val="28"/>
        </w:rPr>
        <w:t xml:space="preserve"> </w:t>
      </w:r>
      <w:r>
        <w:rPr>
          <w:sz w:val="28"/>
          <w:szCs w:val="28"/>
        </w:rPr>
        <w:t xml:space="preserve">тыс. рублей, средства бюджета сельского поселения в сумме 255,878 тыс. рублей. </w:t>
      </w:r>
      <w:r w:rsidRPr="00A15338">
        <w:rPr>
          <w:sz w:val="28"/>
          <w:szCs w:val="28"/>
        </w:rPr>
        <w:t>Что соответствует бюджетным ассигнованиям</w:t>
      </w:r>
      <w:r w:rsidRPr="006B2287">
        <w:rPr>
          <w:sz w:val="28"/>
          <w:szCs w:val="28"/>
        </w:rPr>
        <w:t xml:space="preserve"> </w:t>
      </w:r>
      <w:r>
        <w:rPr>
          <w:sz w:val="28"/>
          <w:szCs w:val="28"/>
        </w:rPr>
        <w:t>на 2020 год</w:t>
      </w:r>
      <w:r w:rsidRPr="00A15338">
        <w:rPr>
          <w:sz w:val="28"/>
          <w:szCs w:val="28"/>
        </w:rPr>
        <w:t>, предусмотренным в областном бюджете</w:t>
      </w:r>
      <w:r>
        <w:rPr>
          <w:sz w:val="28"/>
          <w:szCs w:val="28"/>
        </w:rPr>
        <w:t xml:space="preserve"> и объему бюджетных ассигнований указанных в соглашении, уровень </w:t>
      </w:r>
      <w:proofErr w:type="spellStart"/>
      <w:r>
        <w:rPr>
          <w:sz w:val="28"/>
          <w:szCs w:val="28"/>
        </w:rPr>
        <w:t>софинансирования</w:t>
      </w:r>
      <w:proofErr w:type="spellEnd"/>
      <w:r>
        <w:rPr>
          <w:sz w:val="28"/>
          <w:szCs w:val="28"/>
        </w:rPr>
        <w:t xml:space="preserve"> по соглашению и фактически составил 80% .</w:t>
      </w:r>
    </w:p>
    <w:p w:rsidR="005204E1" w:rsidRDefault="005204E1" w:rsidP="005204E1">
      <w:pPr>
        <w:ind w:firstLine="709"/>
        <w:jc w:val="both"/>
        <w:rPr>
          <w:sz w:val="28"/>
          <w:szCs w:val="28"/>
        </w:rPr>
      </w:pPr>
      <w:r w:rsidRPr="00A15338">
        <w:rPr>
          <w:sz w:val="28"/>
          <w:szCs w:val="28"/>
        </w:rPr>
        <w:t>Данные средства были утверждены для Администрации, как главного</w:t>
      </w:r>
      <w:r w:rsidRPr="00A15338">
        <w:t xml:space="preserve"> </w:t>
      </w:r>
      <w:r w:rsidRPr="00A15338">
        <w:rPr>
          <w:sz w:val="28"/>
          <w:szCs w:val="28"/>
        </w:rPr>
        <w:t xml:space="preserve">распорядителя бюджетных средств. </w:t>
      </w:r>
    </w:p>
    <w:p w:rsidR="005204E1" w:rsidRDefault="005204E1" w:rsidP="005204E1">
      <w:pPr>
        <w:tabs>
          <w:tab w:val="left" w:pos="709"/>
        </w:tabs>
        <w:ind w:right="27" w:firstLine="709"/>
        <w:jc w:val="center"/>
        <w:rPr>
          <w:rFonts w:eastAsiaTheme="minorHAnsi"/>
          <w:sz w:val="28"/>
          <w:szCs w:val="28"/>
          <w:lang w:eastAsia="en-US"/>
        </w:rPr>
      </w:pPr>
      <w:r w:rsidRPr="00250E21">
        <w:rPr>
          <w:rFonts w:eastAsiaTheme="minorHAnsi"/>
          <w:b/>
          <w:sz w:val="28"/>
          <w:szCs w:val="28"/>
          <w:lang w:eastAsia="en-US"/>
        </w:rPr>
        <w:t>2.</w:t>
      </w:r>
      <w:r>
        <w:rPr>
          <w:rFonts w:eastAsiaTheme="minorHAnsi"/>
          <w:b/>
          <w:sz w:val="28"/>
          <w:szCs w:val="28"/>
          <w:lang w:eastAsia="en-US"/>
        </w:rPr>
        <w:t>3</w:t>
      </w:r>
      <w:r w:rsidRPr="00250E21">
        <w:rPr>
          <w:rFonts w:eastAsiaTheme="minorHAnsi"/>
          <w:b/>
          <w:sz w:val="28"/>
          <w:szCs w:val="28"/>
          <w:lang w:eastAsia="en-US"/>
        </w:rPr>
        <w:t>.Выборка фактических показателей исполнения бюджетных ассигнований</w:t>
      </w:r>
      <w:r w:rsidRPr="00D8062E">
        <w:rPr>
          <w:rFonts w:eastAsiaTheme="minorHAnsi"/>
          <w:sz w:val="28"/>
          <w:szCs w:val="28"/>
          <w:lang w:eastAsia="en-US"/>
        </w:rPr>
        <w:t xml:space="preserve"> </w:t>
      </w:r>
    </w:p>
    <w:p w:rsidR="005204E1" w:rsidRDefault="005204E1" w:rsidP="005204E1">
      <w:pPr>
        <w:jc w:val="both"/>
        <w:rPr>
          <w:sz w:val="28"/>
          <w:szCs w:val="28"/>
        </w:rPr>
      </w:pPr>
      <w:r>
        <w:rPr>
          <w:sz w:val="28"/>
          <w:szCs w:val="28"/>
        </w:rPr>
        <w:t xml:space="preserve">        </w:t>
      </w:r>
      <w:r w:rsidRPr="00AC54D8">
        <w:rPr>
          <w:sz w:val="28"/>
          <w:szCs w:val="28"/>
        </w:rPr>
        <w:t>По данным бухгалтерской отчетности за 201</w:t>
      </w:r>
      <w:r>
        <w:rPr>
          <w:sz w:val="28"/>
          <w:szCs w:val="28"/>
        </w:rPr>
        <w:t xml:space="preserve">9 </w:t>
      </w:r>
      <w:r w:rsidRPr="00AC54D8">
        <w:rPr>
          <w:sz w:val="28"/>
          <w:szCs w:val="28"/>
        </w:rPr>
        <w:t xml:space="preserve">год и </w:t>
      </w:r>
      <w:r>
        <w:rPr>
          <w:sz w:val="28"/>
          <w:szCs w:val="28"/>
        </w:rPr>
        <w:t xml:space="preserve">истекший период </w:t>
      </w:r>
      <w:r w:rsidRPr="00AC54D8">
        <w:rPr>
          <w:sz w:val="28"/>
          <w:szCs w:val="28"/>
        </w:rPr>
        <w:t xml:space="preserve"> 20</w:t>
      </w:r>
      <w:r>
        <w:rPr>
          <w:sz w:val="28"/>
          <w:szCs w:val="28"/>
        </w:rPr>
        <w:t>20</w:t>
      </w:r>
      <w:r w:rsidRPr="00AC54D8">
        <w:rPr>
          <w:sz w:val="28"/>
          <w:szCs w:val="28"/>
        </w:rPr>
        <w:t xml:space="preserve"> года на реализацию </w:t>
      </w:r>
      <w:r>
        <w:rPr>
          <w:sz w:val="28"/>
          <w:szCs w:val="28"/>
        </w:rPr>
        <w:t>регионального (федерального)</w:t>
      </w:r>
      <w:r w:rsidRPr="00AC54D8">
        <w:rPr>
          <w:sz w:val="28"/>
          <w:szCs w:val="28"/>
        </w:rPr>
        <w:t xml:space="preserve"> проекта "Формирование </w:t>
      </w:r>
      <w:r>
        <w:rPr>
          <w:sz w:val="28"/>
          <w:szCs w:val="28"/>
        </w:rPr>
        <w:t>комфортной</w:t>
      </w:r>
      <w:r w:rsidRPr="00AC54D8">
        <w:rPr>
          <w:sz w:val="28"/>
          <w:szCs w:val="28"/>
        </w:rPr>
        <w:t xml:space="preserve"> городской среды"</w:t>
      </w:r>
      <w:r>
        <w:rPr>
          <w:sz w:val="28"/>
          <w:szCs w:val="28"/>
        </w:rPr>
        <w:t xml:space="preserve"> объемы бюджетных средств отражены в таблице 3.</w:t>
      </w:r>
    </w:p>
    <w:p w:rsidR="005204E1" w:rsidRDefault="005204E1" w:rsidP="005204E1">
      <w:pPr>
        <w:jc w:val="right"/>
        <w:rPr>
          <w:sz w:val="28"/>
          <w:szCs w:val="28"/>
        </w:rPr>
      </w:pPr>
      <w:r>
        <w:rPr>
          <w:sz w:val="28"/>
          <w:szCs w:val="28"/>
        </w:rPr>
        <w:t>Таблица3</w:t>
      </w:r>
    </w:p>
    <w:tbl>
      <w:tblPr>
        <w:tblStyle w:val="a9"/>
        <w:tblW w:w="0" w:type="auto"/>
        <w:tblLayout w:type="fixed"/>
        <w:tblLook w:val="04A0"/>
      </w:tblPr>
      <w:tblGrid>
        <w:gridCol w:w="534"/>
        <w:gridCol w:w="2179"/>
        <w:gridCol w:w="1658"/>
        <w:gridCol w:w="2016"/>
        <w:gridCol w:w="1826"/>
        <w:gridCol w:w="1528"/>
      </w:tblGrid>
      <w:tr w:rsidR="005204E1" w:rsidTr="00CB4FA5">
        <w:tc>
          <w:tcPr>
            <w:tcW w:w="534" w:type="dxa"/>
          </w:tcPr>
          <w:p w:rsidR="005204E1" w:rsidRPr="00AC54D8" w:rsidRDefault="005204E1" w:rsidP="00CB4FA5">
            <w:pPr>
              <w:jc w:val="center"/>
              <w:rPr>
                <w:sz w:val="24"/>
                <w:szCs w:val="24"/>
              </w:rPr>
            </w:pPr>
            <w:r w:rsidRPr="00AC54D8">
              <w:rPr>
                <w:sz w:val="24"/>
                <w:szCs w:val="24"/>
              </w:rPr>
              <w:t>№</w:t>
            </w:r>
            <w:proofErr w:type="spellStart"/>
            <w:proofErr w:type="gramStart"/>
            <w:r w:rsidRPr="00AC54D8">
              <w:rPr>
                <w:sz w:val="24"/>
                <w:szCs w:val="24"/>
              </w:rPr>
              <w:t>п</w:t>
            </w:r>
            <w:proofErr w:type="spellEnd"/>
            <w:proofErr w:type="gramEnd"/>
            <w:r w:rsidRPr="00AC54D8">
              <w:rPr>
                <w:sz w:val="24"/>
                <w:szCs w:val="24"/>
              </w:rPr>
              <w:t>/</w:t>
            </w:r>
            <w:proofErr w:type="spellStart"/>
            <w:r w:rsidRPr="00AC54D8">
              <w:rPr>
                <w:sz w:val="24"/>
                <w:szCs w:val="24"/>
              </w:rPr>
              <w:t>п</w:t>
            </w:r>
            <w:proofErr w:type="spellEnd"/>
          </w:p>
        </w:tc>
        <w:tc>
          <w:tcPr>
            <w:tcW w:w="2179" w:type="dxa"/>
          </w:tcPr>
          <w:p w:rsidR="005204E1" w:rsidRPr="00AC54D8" w:rsidRDefault="005204E1" w:rsidP="00CB4FA5">
            <w:pPr>
              <w:jc w:val="center"/>
              <w:rPr>
                <w:sz w:val="24"/>
                <w:szCs w:val="24"/>
              </w:rPr>
            </w:pPr>
            <w:r w:rsidRPr="00AC54D8">
              <w:rPr>
                <w:sz w:val="24"/>
                <w:szCs w:val="24"/>
              </w:rPr>
              <w:t>Наименование мероприятия</w:t>
            </w:r>
            <w:r>
              <w:rPr>
                <w:sz w:val="24"/>
                <w:szCs w:val="24"/>
              </w:rPr>
              <w:t xml:space="preserve"> </w:t>
            </w:r>
          </w:p>
        </w:tc>
        <w:tc>
          <w:tcPr>
            <w:tcW w:w="1658" w:type="dxa"/>
          </w:tcPr>
          <w:p w:rsidR="005204E1" w:rsidRPr="00AC54D8" w:rsidRDefault="005204E1" w:rsidP="00CB4FA5">
            <w:pPr>
              <w:jc w:val="center"/>
              <w:rPr>
                <w:sz w:val="24"/>
                <w:szCs w:val="24"/>
              </w:rPr>
            </w:pPr>
            <w:r w:rsidRPr="00AC54D8">
              <w:rPr>
                <w:sz w:val="24"/>
                <w:szCs w:val="24"/>
              </w:rPr>
              <w:t>Бюджетные ассигнования, рублей</w:t>
            </w:r>
          </w:p>
        </w:tc>
        <w:tc>
          <w:tcPr>
            <w:tcW w:w="2016" w:type="dxa"/>
          </w:tcPr>
          <w:p w:rsidR="005204E1" w:rsidRPr="00AC54D8" w:rsidRDefault="005204E1" w:rsidP="00CB4FA5">
            <w:pPr>
              <w:jc w:val="center"/>
              <w:rPr>
                <w:sz w:val="24"/>
                <w:szCs w:val="24"/>
              </w:rPr>
            </w:pPr>
            <w:r w:rsidRPr="00AC54D8">
              <w:rPr>
                <w:sz w:val="24"/>
                <w:szCs w:val="24"/>
              </w:rPr>
              <w:t>Финансирование, рублей</w:t>
            </w:r>
          </w:p>
        </w:tc>
        <w:tc>
          <w:tcPr>
            <w:tcW w:w="1826" w:type="dxa"/>
          </w:tcPr>
          <w:p w:rsidR="005204E1" w:rsidRPr="00AC54D8" w:rsidRDefault="005204E1" w:rsidP="00CB4FA5">
            <w:pPr>
              <w:jc w:val="center"/>
              <w:rPr>
                <w:sz w:val="24"/>
                <w:szCs w:val="24"/>
              </w:rPr>
            </w:pPr>
            <w:r w:rsidRPr="00AC54D8">
              <w:rPr>
                <w:sz w:val="24"/>
                <w:szCs w:val="24"/>
              </w:rPr>
              <w:t>Произведенные расходы, рублей</w:t>
            </w:r>
          </w:p>
        </w:tc>
        <w:tc>
          <w:tcPr>
            <w:tcW w:w="1528" w:type="dxa"/>
          </w:tcPr>
          <w:p w:rsidR="005204E1" w:rsidRPr="00AC54D8" w:rsidRDefault="005204E1" w:rsidP="00CB4FA5">
            <w:pPr>
              <w:jc w:val="center"/>
              <w:rPr>
                <w:sz w:val="24"/>
                <w:szCs w:val="24"/>
              </w:rPr>
            </w:pPr>
            <w:r w:rsidRPr="00AC54D8">
              <w:rPr>
                <w:sz w:val="24"/>
                <w:szCs w:val="24"/>
              </w:rPr>
              <w:t>Примечание</w:t>
            </w:r>
          </w:p>
        </w:tc>
      </w:tr>
      <w:tr w:rsidR="005204E1" w:rsidTr="00CB4FA5">
        <w:tc>
          <w:tcPr>
            <w:tcW w:w="9741" w:type="dxa"/>
            <w:gridSpan w:val="6"/>
          </w:tcPr>
          <w:p w:rsidR="005204E1" w:rsidRPr="00C04434" w:rsidRDefault="005204E1" w:rsidP="00CB4FA5">
            <w:pPr>
              <w:jc w:val="center"/>
              <w:rPr>
                <w:sz w:val="24"/>
                <w:szCs w:val="24"/>
              </w:rPr>
            </w:pPr>
            <w:r w:rsidRPr="00CC49FD">
              <w:rPr>
                <w:b/>
                <w:sz w:val="24"/>
                <w:szCs w:val="24"/>
              </w:rPr>
              <w:t>201</w:t>
            </w:r>
            <w:r>
              <w:rPr>
                <w:b/>
                <w:sz w:val="24"/>
                <w:szCs w:val="24"/>
              </w:rPr>
              <w:t>9</w:t>
            </w:r>
            <w:r w:rsidRPr="00CC49FD">
              <w:rPr>
                <w:b/>
                <w:sz w:val="24"/>
                <w:szCs w:val="24"/>
              </w:rPr>
              <w:t xml:space="preserve"> год</w:t>
            </w:r>
            <w:r w:rsidRPr="00C04434">
              <w:rPr>
                <w:sz w:val="24"/>
                <w:szCs w:val="24"/>
              </w:rPr>
              <w:t xml:space="preserve"> </w:t>
            </w:r>
            <w:r w:rsidRPr="00A639F0">
              <w:rPr>
                <w:sz w:val="24"/>
                <w:szCs w:val="24"/>
              </w:rPr>
              <w:t>программа «</w:t>
            </w:r>
            <w:r w:rsidRPr="00A639F0">
              <w:rPr>
                <w:bCs/>
                <w:sz w:val="24"/>
                <w:szCs w:val="24"/>
              </w:rPr>
              <w:t xml:space="preserve">Формирование </w:t>
            </w:r>
            <w:r>
              <w:rPr>
                <w:bCs/>
                <w:sz w:val="24"/>
                <w:szCs w:val="24"/>
              </w:rPr>
              <w:t>современной</w:t>
            </w:r>
            <w:r w:rsidRPr="00A639F0">
              <w:rPr>
                <w:bCs/>
                <w:sz w:val="24"/>
                <w:szCs w:val="24"/>
              </w:rPr>
              <w:t xml:space="preserve"> городской среды на территории села Поддорье на 2018-2024 годы</w:t>
            </w:r>
            <w:r w:rsidRPr="00A639F0">
              <w:rPr>
                <w:sz w:val="24"/>
                <w:szCs w:val="24"/>
              </w:rPr>
              <w:t>»</w:t>
            </w:r>
            <w:r>
              <w:rPr>
                <w:sz w:val="24"/>
                <w:szCs w:val="24"/>
              </w:rPr>
              <w:t xml:space="preserve"> </w:t>
            </w:r>
          </w:p>
        </w:tc>
      </w:tr>
      <w:tr w:rsidR="005204E1" w:rsidTr="00CB4FA5">
        <w:tc>
          <w:tcPr>
            <w:tcW w:w="534" w:type="dxa"/>
          </w:tcPr>
          <w:p w:rsidR="005204E1" w:rsidRPr="00C04434" w:rsidRDefault="005204E1" w:rsidP="00CB4FA5">
            <w:pPr>
              <w:rPr>
                <w:sz w:val="24"/>
                <w:szCs w:val="24"/>
              </w:rPr>
            </w:pPr>
            <w:r>
              <w:rPr>
                <w:sz w:val="24"/>
                <w:szCs w:val="24"/>
              </w:rPr>
              <w:t>1</w:t>
            </w:r>
          </w:p>
        </w:tc>
        <w:tc>
          <w:tcPr>
            <w:tcW w:w="2179" w:type="dxa"/>
          </w:tcPr>
          <w:p w:rsidR="005204E1" w:rsidRDefault="005204E1" w:rsidP="00CB4FA5">
            <w:pPr>
              <w:widowControl w:val="0"/>
              <w:spacing w:line="240" w:lineRule="exact"/>
              <w:ind w:left="-57" w:right="-57"/>
              <w:textAlignment w:val="baseline"/>
              <w:rPr>
                <w:sz w:val="24"/>
                <w:szCs w:val="24"/>
                <w:lang w:eastAsia="en-US"/>
              </w:rPr>
            </w:pPr>
            <w:r>
              <w:rPr>
                <w:sz w:val="24"/>
                <w:szCs w:val="24"/>
                <w:lang w:eastAsia="en-US"/>
              </w:rPr>
              <w:t xml:space="preserve">Выполнение работ по комплексному благоустройству </w:t>
            </w:r>
            <w:r>
              <w:rPr>
                <w:sz w:val="24"/>
                <w:szCs w:val="24"/>
                <w:lang w:eastAsia="en-US"/>
              </w:rPr>
              <w:lastRenderedPageBreak/>
              <w:t>(обустройству) муниципальных территорий общего пользования села Поддорье с учетом создания доступной для инвалидов городской среды. Парк села Поддорье</w:t>
            </w:r>
          </w:p>
          <w:p w:rsidR="005204E1" w:rsidRPr="007E26BE" w:rsidRDefault="005204E1" w:rsidP="00CB4FA5">
            <w:pPr>
              <w:widowControl w:val="0"/>
              <w:spacing w:line="240" w:lineRule="exact"/>
              <w:ind w:left="-57" w:right="-57"/>
              <w:textAlignment w:val="baseline"/>
              <w:rPr>
                <w:b/>
                <w:sz w:val="24"/>
                <w:szCs w:val="24"/>
                <w:lang w:eastAsia="en-US"/>
              </w:rPr>
            </w:pPr>
          </w:p>
        </w:tc>
        <w:tc>
          <w:tcPr>
            <w:tcW w:w="1658" w:type="dxa"/>
          </w:tcPr>
          <w:p w:rsidR="005204E1" w:rsidRDefault="005204E1" w:rsidP="00CB4FA5">
            <w:pPr>
              <w:jc w:val="center"/>
              <w:rPr>
                <w:sz w:val="24"/>
                <w:szCs w:val="24"/>
              </w:rPr>
            </w:pPr>
          </w:p>
          <w:p w:rsidR="005204E1" w:rsidRDefault="005204E1" w:rsidP="00CB4FA5">
            <w:pPr>
              <w:jc w:val="center"/>
              <w:rPr>
                <w:sz w:val="24"/>
                <w:szCs w:val="24"/>
              </w:rPr>
            </w:pPr>
            <w:r>
              <w:rPr>
                <w:sz w:val="24"/>
                <w:szCs w:val="24"/>
              </w:rPr>
              <w:t>730056,04</w:t>
            </w:r>
          </w:p>
          <w:p w:rsidR="005204E1" w:rsidRDefault="005204E1" w:rsidP="00CB4FA5">
            <w:pPr>
              <w:jc w:val="center"/>
              <w:rPr>
                <w:sz w:val="24"/>
                <w:szCs w:val="24"/>
              </w:rPr>
            </w:pPr>
          </w:p>
          <w:p w:rsidR="005204E1" w:rsidRDefault="005204E1" w:rsidP="00CB4FA5">
            <w:pPr>
              <w:jc w:val="center"/>
              <w:rPr>
                <w:sz w:val="24"/>
                <w:szCs w:val="24"/>
              </w:rPr>
            </w:pPr>
            <w:r>
              <w:rPr>
                <w:sz w:val="24"/>
                <w:szCs w:val="24"/>
              </w:rPr>
              <w:lastRenderedPageBreak/>
              <w:t>22578,96</w:t>
            </w:r>
          </w:p>
          <w:p w:rsidR="005204E1" w:rsidRDefault="005204E1" w:rsidP="00CB4FA5">
            <w:pPr>
              <w:jc w:val="center"/>
              <w:rPr>
                <w:sz w:val="24"/>
                <w:szCs w:val="24"/>
              </w:rPr>
            </w:pPr>
          </w:p>
          <w:p w:rsidR="005204E1" w:rsidRDefault="005204E1" w:rsidP="00CB4FA5">
            <w:pPr>
              <w:jc w:val="center"/>
              <w:rPr>
                <w:sz w:val="24"/>
                <w:szCs w:val="24"/>
              </w:rPr>
            </w:pPr>
          </w:p>
          <w:p w:rsidR="005204E1" w:rsidRPr="00C04434" w:rsidRDefault="005204E1" w:rsidP="00CB4FA5">
            <w:pPr>
              <w:jc w:val="center"/>
              <w:rPr>
                <w:sz w:val="24"/>
                <w:szCs w:val="24"/>
              </w:rPr>
            </w:pPr>
            <w:r>
              <w:rPr>
                <w:sz w:val="24"/>
                <w:szCs w:val="24"/>
              </w:rPr>
              <w:t>188159,00</w:t>
            </w:r>
          </w:p>
        </w:tc>
        <w:tc>
          <w:tcPr>
            <w:tcW w:w="2016" w:type="dxa"/>
          </w:tcPr>
          <w:p w:rsidR="005204E1" w:rsidRDefault="005204E1" w:rsidP="00CB4FA5">
            <w:pPr>
              <w:suppressAutoHyphens/>
              <w:jc w:val="center"/>
              <w:rPr>
                <w:rFonts w:eastAsia="Arial"/>
                <w:sz w:val="24"/>
                <w:szCs w:val="24"/>
                <w:lang w:eastAsia="ar-SA"/>
              </w:rPr>
            </w:pPr>
          </w:p>
          <w:p w:rsidR="005204E1" w:rsidRDefault="005204E1" w:rsidP="00CB4FA5">
            <w:pPr>
              <w:jc w:val="center"/>
              <w:rPr>
                <w:sz w:val="24"/>
                <w:szCs w:val="24"/>
              </w:rPr>
            </w:pPr>
            <w:r>
              <w:rPr>
                <w:sz w:val="24"/>
                <w:szCs w:val="24"/>
              </w:rPr>
              <w:t>730056,04</w:t>
            </w:r>
          </w:p>
          <w:p w:rsidR="005204E1" w:rsidRDefault="005204E1" w:rsidP="00CB4FA5">
            <w:pPr>
              <w:jc w:val="center"/>
              <w:rPr>
                <w:sz w:val="24"/>
                <w:szCs w:val="24"/>
              </w:rPr>
            </w:pPr>
          </w:p>
          <w:p w:rsidR="005204E1" w:rsidRDefault="005204E1" w:rsidP="00CB4FA5">
            <w:pPr>
              <w:jc w:val="center"/>
              <w:rPr>
                <w:sz w:val="24"/>
                <w:szCs w:val="24"/>
              </w:rPr>
            </w:pPr>
            <w:r>
              <w:rPr>
                <w:sz w:val="24"/>
                <w:szCs w:val="24"/>
              </w:rPr>
              <w:lastRenderedPageBreak/>
              <w:t>22578,96</w:t>
            </w:r>
          </w:p>
          <w:p w:rsidR="005204E1" w:rsidRDefault="005204E1" w:rsidP="00CB4FA5">
            <w:pPr>
              <w:jc w:val="center"/>
              <w:rPr>
                <w:sz w:val="24"/>
                <w:szCs w:val="24"/>
              </w:rPr>
            </w:pPr>
          </w:p>
          <w:p w:rsidR="005204E1" w:rsidRDefault="005204E1" w:rsidP="00CB4FA5">
            <w:pPr>
              <w:suppressAutoHyphens/>
              <w:jc w:val="center"/>
              <w:rPr>
                <w:sz w:val="24"/>
                <w:szCs w:val="24"/>
              </w:rPr>
            </w:pPr>
          </w:p>
          <w:p w:rsidR="005204E1" w:rsidRPr="007E26BE" w:rsidRDefault="005204E1" w:rsidP="00CB4FA5">
            <w:pPr>
              <w:suppressAutoHyphens/>
              <w:jc w:val="center"/>
              <w:rPr>
                <w:rFonts w:eastAsia="Arial"/>
                <w:sz w:val="24"/>
                <w:szCs w:val="24"/>
                <w:lang w:eastAsia="ar-SA"/>
              </w:rPr>
            </w:pPr>
            <w:r>
              <w:rPr>
                <w:sz w:val="24"/>
                <w:szCs w:val="24"/>
              </w:rPr>
              <w:t>188159,00</w:t>
            </w:r>
          </w:p>
        </w:tc>
        <w:tc>
          <w:tcPr>
            <w:tcW w:w="1826" w:type="dxa"/>
          </w:tcPr>
          <w:p w:rsidR="005204E1" w:rsidRDefault="005204E1" w:rsidP="00CB4FA5">
            <w:pPr>
              <w:jc w:val="center"/>
              <w:rPr>
                <w:sz w:val="24"/>
                <w:szCs w:val="24"/>
              </w:rPr>
            </w:pPr>
          </w:p>
          <w:p w:rsidR="005204E1" w:rsidRDefault="005204E1" w:rsidP="00CB4FA5">
            <w:pPr>
              <w:jc w:val="center"/>
              <w:rPr>
                <w:sz w:val="24"/>
                <w:szCs w:val="24"/>
              </w:rPr>
            </w:pPr>
            <w:r>
              <w:rPr>
                <w:sz w:val="24"/>
                <w:szCs w:val="24"/>
              </w:rPr>
              <w:t>730056,04</w:t>
            </w:r>
          </w:p>
          <w:p w:rsidR="005204E1" w:rsidRDefault="005204E1" w:rsidP="00CB4FA5">
            <w:pPr>
              <w:jc w:val="center"/>
              <w:rPr>
                <w:sz w:val="24"/>
                <w:szCs w:val="24"/>
              </w:rPr>
            </w:pPr>
          </w:p>
          <w:p w:rsidR="005204E1" w:rsidRDefault="005204E1" w:rsidP="00CB4FA5">
            <w:pPr>
              <w:jc w:val="center"/>
              <w:rPr>
                <w:sz w:val="24"/>
                <w:szCs w:val="24"/>
              </w:rPr>
            </w:pPr>
            <w:r>
              <w:rPr>
                <w:sz w:val="24"/>
                <w:szCs w:val="24"/>
              </w:rPr>
              <w:lastRenderedPageBreak/>
              <w:t>22578,96</w:t>
            </w:r>
          </w:p>
          <w:p w:rsidR="005204E1" w:rsidRDefault="005204E1" w:rsidP="00CB4FA5">
            <w:pPr>
              <w:jc w:val="center"/>
              <w:rPr>
                <w:sz w:val="24"/>
                <w:szCs w:val="24"/>
              </w:rPr>
            </w:pPr>
          </w:p>
          <w:p w:rsidR="005204E1" w:rsidRDefault="005204E1" w:rsidP="00CB4FA5">
            <w:pPr>
              <w:jc w:val="center"/>
              <w:rPr>
                <w:sz w:val="24"/>
                <w:szCs w:val="24"/>
              </w:rPr>
            </w:pPr>
          </w:p>
          <w:p w:rsidR="005204E1" w:rsidRPr="00C04434" w:rsidRDefault="005204E1" w:rsidP="00CB4FA5">
            <w:pPr>
              <w:jc w:val="center"/>
              <w:rPr>
                <w:sz w:val="24"/>
                <w:szCs w:val="24"/>
              </w:rPr>
            </w:pPr>
            <w:r>
              <w:rPr>
                <w:sz w:val="24"/>
                <w:szCs w:val="24"/>
              </w:rPr>
              <w:t>188159,00</w:t>
            </w:r>
          </w:p>
        </w:tc>
        <w:tc>
          <w:tcPr>
            <w:tcW w:w="1528" w:type="dxa"/>
          </w:tcPr>
          <w:p w:rsidR="005204E1" w:rsidRPr="007E26BE" w:rsidRDefault="005204E1" w:rsidP="00CB4FA5">
            <w:pPr>
              <w:suppressAutoHyphens/>
              <w:spacing w:before="120" w:line="240" w:lineRule="exact"/>
              <w:rPr>
                <w:sz w:val="24"/>
                <w:szCs w:val="24"/>
                <w:lang w:eastAsia="en-US"/>
              </w:rPr>
            </w:pPr>
            <w:r w:rsidRPr="007E26BE">
              <w:rPr>
                <w:sz w:val="24"/>
                <w:szCs w:val="24"/>
                <w:lang w:eastAsia="en-US"/>
              </w:rPr>
              <w:lastRenderedPageBreak/>
              <w:t>Федеральный бюджет</w:t>
            </w:r>
          </w:p>
          <w:p w:rsidR="005204E1" w:rsidRPr="007E26BE" w:rsidRDefault="005204E1" w:rsidP="00CB4FA5">
            <w:pPr>
              <w:suppressAutoHyphens/>
              <w:spacing w:before="120" w:line="240" w:lineRule="exact"/>
              <w:rPr>
                <w:sz w:val="24"/>
                <w:szCs w:val="24"/>
                <w:lang w:eastAsia="en-US"/>
              </w:rPr>
            </w:pPr>
            <w:r w:rsidRPr="007E26BE">
              <w:rPr>
                <w:sz w:val="24"/>
                <w:szCs w:val="24"/>
                <w:lang w:eastAsia="en-US"/>
              </w:rPr>
              <w:lastRenderedPageBreak/>
              <w:t>Областной бюджет</w:t>
            </w:r>
          </w:p>
          <w:p w:rsidR="005204E1" w:rsidRPr="003E60EF" w:rsidRDefault="005204E1" w:rsidP="00CB4FA5">
            <w:pPr>
              <w:suppressAutoHyphens/>
              <w:spacing w:before="120" w:line="240" w:lineRule="exact"/>
              <w:rPr>
                <w:b/>
                <w:sz w:val="24"/>
                <w:szCs w:val="24"/>
                <w:lang w:eastAsia="en-US"/>
              </w:rPr>
            </w:pPr>
            <w:proofErr w:type="gramStart"/>
            <w:r w:rsidRPr="007E26BE">
              <w:rPr>
                <w:sz w:val="24"/>
                <w:szCs w:val="24"/>
                <w:lang w:eastAsia="en-US"/>
              </w:rPr>
              <w:t>Местный бюджет</w:t>
            </w:r>
            <w:r>
              <w:rPr>
                <w:sz w:val="24"/>
                <w:szCs w:val="24"/>
                <w:lang w:eastAsia="en-US"/>
              </w:rPr>
              <w:t xml:space="preserve"> (</w:t>
            </w:r>
            <w:proofErr w:type="spellStart"/>
            <w:r>
              <w:rPr>
                <w:sz w:val="24"/>
                <w:szCs w:val="24"/>
                <w:lang w:eastAsia="en-US"/>
              </w:rPr>
              <w:t>софинан</w:t>
            </w:r>
            <w:proofErr w:type="spellEnd"/>
            <w:r>
              <w:rPr>
                <w:sz w:val="24"/>
                <w:szCs w:val="24"/>
                <w:lang w:eastAsia="en-US"/>
              </w:rPr>
              <w:t>.</w:t>
            </w:r>
            <w:proofErr w:type="gramEnd"/>
          </w:p>
          <w:p w:rsidR="005204E1" w:rsidRPr="007E26BE" w:rsidRDefault="005204E1" w:rsidP="00CB4FA5">
            <w:pPr>
              <w:suppressAutoHyphens/>
              <w:spacing w:before="120" w:line="240" w:lineRule="exact"/>
              <w:rPr>
                <w:rFonts w:eastAsia="Arial"/>
                <w:sz w:val="24"/>
                <w:szCs w:val="24"/>
                <w:lang w:eastAsia="ar-SA"/>
              </w:rPr>
            </w:pPr>
          </w:p>
        </w:tc>
      </w:tr>
      <w:tr w:rsidR="005204E1" w:rsidTr="00CB4FA5">
        <w:tc>
          <w:tcPr>
            <w:tcW w:w="534" w:type="dxa"/>
          </w:tcPr>
          <w:p w:rsidR="005204E1" w:rsidRPr="00C04434" w:rsidRDefault="005204E1" w:rsidP="00CB4FA5">
            <w:pPr>
              <w:rPr>
                <w:sz w:val="24"/>
                <w:szCs w:val="24"/>
              </w:rPr>
            </w:pPr>
          </w:p>
        </w:tc>
        <w:tc>
          <w:tcPr>
            <w:tcW w:w="2179" w:type="dxa"/>
          </w:tcPr>
          <w:p w:rsidR="005204E1" w:rsidRPr="00C04434" w:rsidRDefault="005204E1" w:rsidP="00CB4FA5">
            <w:pPr>
              <w:rPr>
                <w:sz w:val="24"/>
                <w:szCs w:val="24"/>
              </w:rPr>
            </w:pPr>
            <w:r>
              <w:rPr>
                <w:sz w:val="24"/>
                <w:szCs w:val="24"/>
              </w:rPr>
              <w:t xml:space="preserve">Всего </w:t>
            </w:r>
          </w:p>
        </w:tc>
        <w:tc>
          <w:tcPr>
            <w:tcW w:w="1658" w:type="dxa"/>
          </w:tcPr>
          <w:p w:rsidR="005204E1" w:rsidRPr="00C04434" w:rsidRDefault="005204E1" w:rsidP="00CB4FA5">
            <w:pPr>
              <w:jc w:val="center"/>
              <w:rPr>
                <w:sz w:val="24"/>
                <w:szCs w:val="24"/>
              </w:rPr>
            </w:pPr>
            <w:r>
              <w:rPr>
                <w:sz w:val="24"/>
                <w:szCs w:val="24"/>
              </w:rPr>
              <w:t>940794,00</w:t>
            </w:r>
          </w:p>
        </w:tc>
        <w:tc>
          <w:tcPr>
            <w:tcW w:w="2016" w:type="dxa"/>
          </w:tcPr>
          <w:p w:rsidR="005204E1" w:rsidRDefault="005204E1" w:rsidP="00CB4FA5">
            <w:pPr>
              <w:jc w:val="center"/>
            </w:pPr>
            <w:r w:rsidRPr="0009529A">
              <w:rPr>
                <w:sz w:val="24"/>
                <w:szCs w:val="24"/>
              </w:rPr>
              <w:t>940794,00</w:t>
            </w:r>
          </w:p>
        </w:tc>
        <w:tc>
          <w:tcPr>
            <w:tcW w:w="1826" w:type="dxa"/>
          </w:tcPr>
          <w:p w:rsidR="005204E1" w:rsidRDefault="005204E1" w:rsidP="00CB4FA5">
            <w:pPr>
              <w:jc w:val="center"/>
            </w:pPr>
            <w:r w:rsidRPr="0009529A">
              <w:rPr>
                <w:sz w:val="24"/>
                <w:szCs w:val="24"/>
              </w:rPr>
              <w:t>940794,00</w:t>
            </w:r>
          </w:p>
        </w:tc>
        <w:tc>
          <w:tcPr>
            <w:tcW w:w="1528" w:type="dxa"/>
          </w:tcPr>
          <w:p w:rsidR="005204E1" w:rsidRPr="00C04434" w:rsidRDefault="005204E1" w:rsidP="00CB4FA5">
            <w:pPr>
              <w:rPr>
                <w:sz w:val="24"/>
                <w:szCs w:val="24"/>
              </w:rPr>
            </w:pPr>
          </w:p>
        </w:tc>
      </w:tr>
      <w:tr w:rsidR="005204E1" w:rsidTr="00CB4FA5">
        <w:tc>
          <w:tcPr>
            <w:tcW w:w="9741" w:type="dxa"/>
            <w:gridSpan w:val="6"/>
          </w:tcPr>
          <w:p w:rsidR="005204E1" w:rsidRPr="00151D47" w:rsidRDefault="005204E1" w:rsidP="00CB4FA5">
            <w:pPr>
              <w:jc w:val="center"/>
              <w:rPr>
                <w:b/>
                <w:sz w:val="24"/>
                <w:szCs w:val="24"/>
              </w:rPr>
            </w:pPr>
            <w:r w:rsidRPr="00CC49FD">
              <w:rPr>
                <w:b/>
                <w:sz w:val="24"/>
                <w:szCs w:val="24"/>
              </w:rPr>
              <w:t>20</w:t>
            </w:r>
            <w:r>
              <w:rPr>
                <w:b/>
                <w:sz w:val="24"/>
                <w:szCs w:val="24"/>
              </w:rPr>
              <w:t>20</w:t>
            </w:r>
            <w:r w:rsidRPr="00CC49FD">
              <w:rPr>
                <w:b/>
                <w:sz w:val="24"/>
                <w:szCs w:val="24"/>
              </w:rPr>
              <w:t xml:space="preserve"> год</w:t>
            </w:r>
            <w:r w:rsidRPr="00C04434">
              <w:rPr>
                <w:sz w:val="24"/>
                <w:szCs w:val="24"/>
              </w:rPr>
              <w:t xml:space="preserve"> </w:t>
            </w:r>
            <w:r w:rsidRPr="00A639F0">
              <w:rPr>
                <w:sz w:val="24"/>
                <w:szCs w:val="24"/>
              </w:rPr>
              <w:t>программа «</w:t>
            </w:r>
            <w:r w:rsidRPr="00A639F0">
              <w:rPr>
                <w:bCs/>
                <w:sz w:val="24"/>
                <w:szCs w:val="24"/>
              </w:rPr>
              <w:t xml:space="preserve">Формирование </w:t>
            </w:r>
            <w:r>
              <w:rPr>
                <w:bCs/>
                <w:sz w:val="24"/>
                <w:szCs w:val="24"/>
              </w:rPr>
              <w:t>современной</w:t>
            </w:r>
            <w:r w:rsidRPr="00A639F0">
              <w:rPr>
                <w:bCs/>
                <w:sz w:val="24"/>
                <w:szCs w:val="24"/>
              </w:rPr>
              <w:t xml:space="preserve"> городской среды на территории села Поддорье на 2018-2024 годы</w:t>
            </w:r>
            <w:r w:rsidRPr="00A639F0">
              <w:rPr>
                <w:sz w:val="24"/>
                <w:szCs w:val="24"/>
              </w:rPr>
              <w:t>»</w:t>
            </w:r>
          </w:p>
        </w:tc>
      </w:tr>
      <w:tr w:rsidR="005204E1" w:rsidTr="00CB4FA5">
        <w:tc>
          <w:tcPr>
            <w:tcW w:w="534" w:type="dxa"/>
          </w:tcPr>
          <w:p w:rsidR="005204E1" w:rsidRPr="00C04434" w:rsidRDefault="005204E1" w:rsidP="00CB4FA5">
            <w:pPr>
              <w:rPr>
                <w:sz w:val="24"/>
                <w:szCs w:val="24"/>
              </w:rPr>
            </w:pPr>
            <w:r>
              <w:rPr>
                <w:sz w:val="24"/>
                <w:szCs w:val="24"/>
              </w:rPr>
              <w:t>1</w:t>
            </w:r>
          </w:p>
        </w:tc>
        <w:tc>
          <w:tcPr>
            <w:tcW w:w="2179" w:type="dxa"/>
          </w:tcPr>
          <w:p w:rsidR="005204E1" w:rsidRPr="00541227" w:rsidRDefault="005204E1" w:rsidP="00CB4FA5">
            <w:pPr>
              <w:rPr>
                <w:sz w:val="24"/>
                <w:szCs w:val="24"/>
              </w:rPr>
            </w:pPr>
            <w:r w:rsidRPr="00541227">
              <w:rPr>
                <w:sz w:val="24"/>
                <w:szCs w:val="24"/>
              </w:rPr>
              <w:t>Выполнение работ по комплексному благоустройству</w:t>
            </w:r>
            <w:r>
              <w:rPr>
                <w:sz w:val="24"/>
                <w:szCs w:val="24"/>
              </w:rPr>
              <w:t xml:space="preserve"> </w:t>
            </w:r>
            <w:r w:rsidRPr="00541227">
              <w:rPr>
                <w:sz w:val="24"/>
                <w:szCs w:val="24"/>
              </w:rPr>
              <w:t xml:space="preserve">(обустройству) муниципальных территорий общего пользования села Поддорье с учетом создания доступной для инвалидов городской среды. </w:t>
            </w:r>
          </w:p>
          <w:p w:rsidR="005204E1" w:rsidRPr="00C04434" w:rsidRDefault="005204E1" w:rsidP="00CB4FA5">
            <w:pPr>
              <w:rPr>
                <w:sz w:val="24"/>
                <w:szCs w:val="24"/>
              </w:rPr>
            </w:pPr>
            <w:r w:rsidRPr="00541227">
              <w:rPr>
                <w:sz w:val="24"/>
                <w:szCs w:val="24"/>
              </w:rPr>
              <w:t xml:space="preserve"> Площадь села Поддорье</w:t>
            </w:r>
          </w:p>
        </w:tc>
        <w:tc>
          <w:tcPr>
            <w:tcW w:w="1658" w:type="dxa"/>
          </w:tcPr>
          <w:p w:rsidR="005204E1" w:rsidRDefault="005204E1" w:rsidP="00CB4FA5">
            <w:pPr>
              <w:rPr>
                <w:sz w:val="24"/>
                <w:szCs w:val="24"/>
              </w:rPr>
            </w:pPr>
          </w:p>
          <w:p w:rsidR="005204E1" w:rsidRDefault="005204E1" w:rsidP="00CB4FA5">
            <w:pPr>
              <w:jc w:val="center"/>
              <w:rPr>
                <w:sz w:val="24"/>
                <w:szCs w:val="24"/>
              </w:rPr>
            </w:pPr>
            <w:r>
              <w:rPr>
                <w:sz w:val="24"/>
                <w:szCs w:val="24"/>
              </w:rPr>
              <w:t>992804,00</w:t>
            </w:r>
          </w:p>
          <w:p w:rsidR="005204E1" w:rsidRDefault="005204E1" w:rsidP="00CB4FA5">
            <w:pPr>
              <w:jc w:val="center"/>
              <w:rPr>
                <w:sz w:val="24"/>
                <w:szCs w:val="24"/>
              </w:rPr>
            </w:pPr>
          </w:p>
          <w:p w:rsidR="005204E1" w:rsidRDefault="005204E1" w:rsidP="00CB4FA5">
            <w:pPr>
              <w:jc w:val="center"/>
              <w:rPr>
                <w:sz w:val="24"/>
                <w:szCs w:val="24"/>
              </w:rPr>
            </w:pPr>
            <w:r>
              <w:rPr>
                <w:sz w:val="24"/>
                <w:szCs w:val="24"/>
              </w:rPr>
              <w:t>30705,00</w:t>
            </w:r>
          </w:p>
          <w:p w:rsidR="005204E1" w:rsidRDefault="005204E1" w:rsidP="00CB4FA5">
            <w:pPr>
              <w:rPr>
                <w:sz w:val="24"/>
                <w:szCs w:val="24"/>
              </w:rPr>
            </w:pPr>
          </w:p>
          <w:p w:rsidR="005204E1" w:rsidRDefault="005204E1" w:rsidP="00CB4FA5">
            <w:pPr>
              <w:jc w:val="center"/>
              <w:rPr>
                <w:sz w:val="24"/>
                <w:szCs w:val="24"/>
              </w:rPr>
            </w:pPr>
            <w:r>
              <w:rPr>
                <w:sz w:val="24"/>
                <w:szCs w:val="24"/>
              </w:rPr>
              <w:t>255878,00</w:t>
            </w:r>
          </w:p>
          <w:p w:rsidR="005204E1" w:rsidRDefault="005204E1" w:rsidP="00CB4FA5">
            <w:pPr>
              <w:jc w:val="center"/>
              <w:rPr>
                <w:sz w:val="24"/>
                <w:szCs w:val="24"/>
              </w:rPr>
            </w:pPr>
          </w:p>
          <w:p w:rsidR="005204E1" w:rsidRDefault="005204E1" w:rsidP="00CB4FA5">
            <w:pPr>
              <w:jc w:val="center"/>
              <w:rPr>
                <w:sz w:val="24"/>
                <w:szCs w:val="24"/>
              </w:rPr>
            </w:pPr>
          </w:p>
          <w:p w:rsidR="005204E1" w:rsidRDefault="005204E1" w:rsidP="00CB4FA5">
            <w:pPr>
              <w:jc w:val="center"/>
              <w:rPr>
                <w:sz w:val="24"/>
                <w:szCs w:val="24"/>
              </w:rPr>
            </w:pPr>
          </w:p>
          <w:p w:rsidR="005204E1" w:rsidRPr="00C04434" w:rsidRDefault="005204E1" w:rsidP="00CB4FA5">
            <w:pPr>
              <w:jc w:val="center"/>
              <w:rPr>
                <w:sz w:val="24"/>
                <w:szCs w:val="24"/>
              </w:rPr>
            </w:pPr>
          </w:p>
        </w:tc>
        <w:tc>
          <w:tcPr>
            <w:tcW w:w="2016" w:type="dxa"/>
          </w:tcPr>
          <w:p w:rsidR="005204E1" w:rsidRDefault="005204E1" w:rsidP="00CB4FA5">
            <w:pPr>
              <w:jc w:val="center"/>
              <w:rPr>
                <w:sz w:val="24"/>
                <w:szCs w:val="24"/>
              </w:rPr>
            </w:pPr>
          </w:p>
          <w:p w:rsidR="005204E1" w:rsidRDefault="005204E1" w:rsidP="00CB4FA5">
            <w:pPr>
              <w:jc w:val="center"/>
              <w:rPr>
                <w:sz w:val="24"/>
                <w:szCs w:val="24"/>
              </w:rPr>
            </w:pPr>
            <w:r>
              <w:rPr>
                <w:sz w:val="24"/>
                <w:szCs w:val="24"/>
              </w:rPr>
              <w:t>992804,00</w:t>
            </w:r>
          </w:p>
          <w:p w:rsidR="005204E1" w:rsidRDefault="005204E1" w:rsidP="00CB4FA5">
            <w:pPr>
              <w:jc w:val="center"/>
              <w:rPr>
                <w:sz w:val="24"/>
                <w:szCs w:val="24"/>
              </w:rPr>
            </w:pPr>
          </w:p>
          <w:p w:rsidR="005204E1" w:rsidRDefault="005204E1" w:rsidP="00CB4FA5">
            <w:pPr>
              <w:jc w:val="center"/>
              <w:rPr>
                <w:sz w:val="24"/>
                <w:szCs w:val="24"/>
              </w:rPr>
            </w:pPr>
            <w:r>
              <w:rPr>
                <w:sz w:val="24"/>
                <w:szCs w:val="24"/>
              </w:rPr>
              <w:t>30705,00</w:t>
            </w:r>
          </w:p>
          <w:p w:rsidR="005204E1" w:rsidRDefault="005204E1" w:rsidP="00CB4FA5">
            <w:pPr>
              <w:rPr>
                <w:sz w:val="24"/>
                <w:szCs w:val="24"/>
              </w:rPr>
            </w:pPr>
          </w:p>
          <w:p w:rsidR="005204E1" w:rsidRDefault="005204E1" w:rsidP="00CB4FA5">
            <w:pPr>
              <w:jc w:val="center"/>
              <w:rPr>
                <w:sz w:val="24"/>
                <w:szCs w:val="24"/>
              </w:rPr>
            </w:pPr>
            <w:r>
              <w:rPr>
                <w:sz w:val="24"/>
                <w:szCs w:val="24"/>
              </w:rPr>
              <w:t>255878,00</w:t>
            </w:r>
          </w:p>
          <w:p w:rsidR="005204E1" w:rsidRPr="00C04434" w:rsidRDefault="005204E1" w:rsidP="00CB4FA5">
            <w:pPr>
              <w:jc w:val="center"/>
              <w:rPr>
                <w:sz w:val="24"/>
                <w:szCs w:val="24"/>
              </w:rPr>
            </w:pPr>
          </w:p>
        </w:tc>
        <w:tc>
          <w:tcPr>
            <w:tcW w:w="1826" w:type="dxa"/>
          </w:tcPr>
          <w:p w:rsidR="005204E1" w:rsidRDefault="005204E1" w:rsidP="00CB4FA5">
            <w:pPr>
              <w:jc w:val="center"/>
              <w:rPr>
                <w:sz w:val="24"/>
                <w:szCs w:val="24"/>
              </w:rPr>
            </w:pPr>
          </w:p>
          <w:p w:rsidR="005204E1" w:rsidRDefault="005204E1" w:rsidP="00CB4FA5">
            <w:pPr>
              <w:jc w:val="center"/>
              <w:rPr>
                <w:sz w:val="24"/>
                <w:szCs w:val="24"/>
              </w:rPr>
            </w:pPr>
            <w:r>
              <w:rPr>
                <w:sz w:val="24"/>
                <w:szCs w:val="24"/>
              </w:rPr>
              <w:t>992804,00</w:t>
            </w:r>
          </w:p>
          <w:p w:rsidR="005204E1" w:rsidRDefault="005204E1" w:rsidP="00CB4FA5">
            <w:pPr>
              <w:jc w:val="center"/>
              <w:rPr>
                <w:sz w:val="24"/>
                <w:szCs w:val="24"/>
              </w:rPr>
            </w:pPr>
          </w:p>
          <w:p w:rsidR="005204E1" w:rsidRDefault="005204E1" w:rsidP="00CB4FA5">
            <w:pPr>
              <w:jc w:val="center"/>
              <w:rPr>
                <w:sz w:val="24"/>
                <w:szCs w:val="24"/>
              </w:rPr>
            </w:pPr>
            <w:r>
              <w:rPr>
                <w:sz w:val="24"/>
                <w:szCs w:val="24"/>
              </w:rPr>
              <w:t>30705,00</w:t>
            </w:r>
          </w:p>
          <w:p w:rsidR="005204E1" w:rsidRDefault="005204E1" w:rsidP="00CB4FA5">
            <w:pPr>
              <w:rPr>
                <w:sz w:val="24"/>
                <w:szCs w:val="24"/>
              </w:rPr>
            </w:pPr>
          </w:p>
          <w:p w:rsidR="005204E1" w:rsidRDefault="005204E1" w:rsidP="00CB4FA5">
            <w:pPr>
              <w:jc w:val="center"/>
              <w:rPr>
                <w:sz w:val="24"/>
                <w:szCs w:val="24"/>
              </w:rPr>
            </w:pPr>
            <w:r>
              <w:rPr>
                <w:sz w:val="24"/>
                <w:szCs w:val="24"/>
              </w:rPr>
              <w:t>255878,00</w:t>
            </w:r>
          </w:p>
          <w:p w:rsidR="005204E1" w:rsidRPr="00C04434" w:rsidRDefault="005204E1" w:rsidP="00CB4FA5">
            <w:pPr>
              <w:jc w:val="center"/>
              <w:rPr>
                <w:sz w:val="24"/>
                <w:szCs w:val="24"/>
              </w:rPr>
            </w:pPr>
          </w:p>
        </w:tc>
        <w:tc>
          <w:tcPr>
            <w:tcW w:w="1528" w:type="dxa"/>
          </w:tcPr>
          <w:p w:rsidR="005204E1" w:rsidRPr="007E26BE" w:rsidRDefault="005204E1" w:rsidP="00CB4FA5">
            <w:pPr>
              <w:suppressAutoHyphens/>
              <w:spacing w:before="120" w:line="240" w:lineRule="exact"/>
              <w:rPr>
                <w:sz w:val="24"/>
                <w:szCs w:val="24"/>
                <w:lang w:eastAsia="en-US"/>
              </w:rPr>
            </w:pPr>
            <w:r w:rsidRPr="007E26BE">
              <w:rPr>
                <w:sz w:val="24"/>
                <w:szCs w:val="24"/>
                <w:lang w:eastAsia="en-US"/>
              </w:rPr>
              <w:t>Федеральный бюджет</w:t>
            </w:r>
          </w:p>
          <w:p w:rsidR="005204E1" w:rsidRPr="007E26BE" w:rsidRDefault="005204E1" w:rsidP="00CB4FA5">
            <w:pPr>
              <w:suppressAutoHyphens/>
              <w:spacing w:before="120" w:line="240" w:lineRule="exact"/>
              <w:rPr>
                <w:sz w:val="24"/>
                <w:szCs w:val="24"/>
                <w:lang w:eastAsia="en-US"/>
              </w:rPr>
            </w:pPr>
            <w:r w:rsidRPr="007E26BE">
              <w:rPr>
                <w:sz w:val="24"/>
                <w:szCs w:val="24"/>
                <w:lang w:eastAsia="en-US"/>
              </w:rPr>
              <w:t>Областной бюджет</w:t>
            </w:r>
          </w:p>
          <w:p w:rsidR="005204E1" w:rsidRDefault="005204E1" w:rsidP="00CB4FA5">
            <w:pPr>
              <w:suppressAutoHyphens/>
              <w:spacing w:before="120" w:line="240" w:lineRule="exact"/>
              <w:rPr>
                <w:sz w:val="24"/>
                <w:szCs w:val="24"/>
                <w:lang w:eastAsia="en-US"/>
              </w:rPr>
            </w:pPr>
            <w:r w:rsidRPr="007E26BE">
              <w:rPr>
                <w:sz w:val="24"/>
                <w:szCs w:val="24"/>
                <w:lang w:eastAsia="en-US"/>
              </w:rPr>
              <w:t>Местный бюджет</w:t>
            </w:r>
            <w:r>
              <w:rPr>
                <w:sz w:val="24"/>
                <w:szCs w:val="24"/>
                <w:lang w:eastAsia="en-US"/>
              </w:rPr>
              <w:t xml:space="preserve"> (</w:t>
            </w:r>
            <w:proofErr w:type="spellStart"/>
            <w:r>
              <w:rPr>
                <w:sz w:val="24"/>
                <w:szCs w:val="24"/>
                <w:lang w:eastAsia="en-US"/>
              </w:rPr>
              <w:t>софинан</w:t>
            </w:r>
            <w:proofErr w:type="spellEnd"/>
            <w:r>
              <w:rPr>
                <w:sz w:val="24"/>
                <w:szCs w:val="24"/>
                <w:lang w:eastAsia="en-US"/>
              </w:rPr>
              <w:t>.)</w:t>
            </w:r>
          </w:p>
          <w:p w:rsidR="005204E1" w:rsidRDefault="005204E1" w:rsidP="00CB4FA5">
            <w:pPr>
              <w:rPr>
                <w:sz w:val="24"/>
                <w:szCs w:val="24"/>
              </w:rPr>
            </w:pPr>
          </w:p>
          <w:p w:rsidR="005204E1" w:rsidRPr="00C04434" w:rsidRDefault="005204E1" w:rsidP="00CB4FA5">
            <w:pPr>
              <w:rPr>
                <w:sz w:val="24"/>
                <w:szCs w:val="24"/>
              </w:rPr>
            </w:pPr>
          </w:p>
        </w:tc>
      </w:tr>
      <w:tr w:rsidR="005204E1" w:rsidTr="00CB4FA5">
        <w:tc>
          <w:tcPr>
            <w:tcW w:w="534" w:type="dxa"/>
          </w:tcPr>
          <w:p w:rsidR="005204E1" w:rsidRPr="00C04434" w:rsidRDefault="005204E1" w:rsidP="00CB4FA5"/>
        </w:tc>
        <w:tc>
          <w:tcPr>
            <w:tcW w:w="2179" w:type="dxa"/>
          </w:tcPr>
          <w:p w:rsidR="005204E1" w:rsidRPr="00C04434" w:rsidRDefault="005204E1" w:rsidP="00CB4FA5">
            <w:r>
              <w:t>всего</w:t>
            </w:r>
          </w:p>
        </w:tc>
        <w:tc>
          <w:tcPr>
            <w:tcW w:w="1658" w:type="dxa"/>
          </w:tcPr>
          <w:p w:rsidR="005204E1" w:rsidRPr="00C04434" w:rsidRDefault="005204E1" w:rsidP="00CB4FA5">
            <w:pPr>
              <w:jc w:val="center"/>
            </w:pPr>
            <w:r>
              <w:t>1 279 387,00</w:t>
            </w:r>
          </w:p>
        </w:tc>
        <w:tc>
          <w:tcPr>
            <w:tcW w:w="2016" w:type="dxa"/>
          </w:tcPr>
          <w:p w:rsidR="005204E1" w:rsidRDefault="005204E1" w:rsidP="00CB4FA5">
            <w:r w:rsidRPr="00C73CC2">
              <w:t>1 279 387,00</w:t>
            </w:r>
          </w:p>
        </w:tc>
        <w:tc>
          <w:tcPr>
            <w:tcW w:w="1826" w:type="dxa"/>
          </w:tcPr>
          <w:p w:rsidR="005204E1" w:rsidRDefault="005204E1" w:rsidP="00CB4FA5">
            <w:r w:rsidRPr="00C73CC2">
              <w:t>1 279 387,00</w:t>
            </w:r>
          </w:p>
        </w:tc>
        <w:tc>
          <w:tcPr>
            <w:tcW w:w="1528" w:type="dxa"/>
          </w:tcPr>
          <w:p w:rsidR="005204E1" w:rsidRPr="00C04434" w:rsidRDefault="005204E1" w:rsidP="00CB4FA5"/>
        </w:tc>
      </w:tr>
    </w:tbl>
    <w:p w:rsidR="005204E1" w:rsidRDefault="005204E1" w:rsidP="005204E1">
      <w:pPr>
        <w:rPr>
          <w:sz w:val="28"/>
          <w:szCs w:val="28"/>
        </w:rPr>
      </w:pPr>
    </w:p>
    <w:p w:rsidR="005204E1" w:rsidRPr="00AC54D8" w:rsidRDefault="005204E1" w:rsidP="005204E1">
      <w:pPr>
        <w:jc w:val="both"/>
        <w:rPr>
          <w:sz w:val="28"/>
          <w:szCs w:val="28"/>
        </w:rPr>
      </w:pPr>
      <w:r>
        <w:rPr>
          <w:sz w:val="28"/>
          <w:szCs w:val="28"/>
        </w:rPr>
        <w:t xml:space="preserve">        Из таблицы 3 следует, что финансирование равно бюджетным ассигнованиям, а сумма произведенных расходов равна финансированию как за 2019 год, так и истекший период 2020 года.</w:t>
      </w:r>
    </w:p>
    <w:p w:rsidR="005204E1" w:rsidRDefault="005204E1" w:rsidP="005204E1">
      <w:pPr>
        <w:tabs>
          <w:tab w:val="left" w:pos="709"/>
        </w:tabs>
        <w:ind w:right="27" w:firstLine="709"/>
        <w:jc w:val="center"/>
        <w:rPr>
          <w:rFonts w:eastAsiaTheme="minorHAnsi"/>
          <w:sz w:val="28"/>
          <w:szCs w:val="28"/>
          <w:lang w:eastAsia="en-US"/>
        </w:rPr>
      </w:pPr>
    </w:p>
    <w:p w:rsidR="005204E1" w:rsidRDefault="005204E1" w:rsidP="005204E1">
      <w:pPr>
        <w:ind w:right="27"/>
        <w:jc w:val="center"/>
        <w:rPr>
          <w:sz w:val="28"/>
        </w:rPr>
      </w:pPr>
      <w:r>
        <w:rPr>
          <w:b/>
          <w:sz w:val="28"/>
          <w:szCs w:val="28"/>
        </w:rPr>
        <w:t>3</w:t>
      </w:r>
      <w:r w:rsidRPr="00A826C3">
        <w:rPr>
          <w:b/>
          <w:sz w:val="28"/>
          <w:szCs w:val="28"/>
        </w:rPr>
        <w:t>.</w:t>
      </w:r>
      <w:r>
        <w:rPr>
          <w:sz w:val="28"/>
          <w:szCs w:val="28"/>
        </w:rPr>
        <w:t xml:space="preserve"> </w:t>
      </w:r>
      <w:r w:rsidRPr="00D32540">
        <w:rPr>
          <w:b/>
          <w:sz w:val="28"/>
          <w:szCs w:val="28"/>
        </w:rPr>
        <w:t xml:space="preserve">Анализ и оценка соблюдения объектами контроля требований  нормативных правовых актов, а также иных правовых и организационно-распорядительных документов в процессе  использования </w:t>
      </w:r>
      <w:r w:rsidRPr="00D32540">
        <w:rPr>
          <w:rFonts w:eastAsiaTheme="minorHAnsi"/>
          <w:b/>
          <w:sz w:val="28"/>
          <w:szCs w:val="28"/>
          <w:lang w:eastAsia="en-US"/>
        </w:rPr>
        <w:t>бюджетных средств</w:t>
      </w:r>
    </w:p>
    <w:p w:rsidR="005204E1" w:rsidRDefault="005204E1" w:rsidP="005204E1">
      <w:pPr>
        <w:ind w:right="-284"/>
        <w:jc w:val="both"/>
        <w:rPr>
          <w:sz w:val="28"/>
          <w:szCs w:val="28"/>
        </w:rPr>
      </w:pPr>
      <w:r>
        <w:rPr>
          <w:sz w:val="28"/>
        </w:rPr>
        <w:tab/>
      </w:r>
      <w:r>
        <w:rPr>
          <w:sz w:val="28"/>
          <w:szCs w:val="28"/>
        </w:rPr>
        <w:t xml:space="preserve"> </w:t>
      </w:r>
    </w:p>
    <w:p w:rsidR="005204E1" w:rsidRDefault="005204E1" w:rsidP="005204E1">
      <w:pPr>
        <w:autoSpaceDE w:val="0"/>
        <w:autoSpaceDN w:val="0"/>
        <w:adjustRightInd w:val="0"/>
        <w:jc w:val="both"/>
        <w:rPr>
          <w:rFonts w:eastAsiaTheme="minorHAnsi"/>
          <w:sz w:val="28"/>
          <w:szCs w:val="28"/>
          <w:lang w:eastAsia="en-US"/>
        </w:rPr>
      </w:pPr>
      <w:r>
        <w:rPr>
          <w:sz w:val="28"/>
          <w:szCs w:val="28"/>
        </w:rPr>
        <w:tab/>
      </w:r>
      <w:r w:rsidRPr="00D32540">
        <w:rPr>
          <w:b/>
          <w:sz w:val="28"/>
          <w:szCs w:val="28"/>
        </w:rPr>
        <w:t xml:space="preserve">3.1.Проверка </w:t>
      </w:r>
      <w:proofErr w:type="gramStart"/>
      <w:r w:rsidRPr="00D32540">
        <w:rPr>
          <w:b/>
          <w:sz w:val="28"/>
          <w:szCs w:val="28"/>
        </w:rPr>
        <w:t xml:space="preserve">соблюдения условия </w:t>
      </w:r>
      <w:r w:rsidRPr="00D32540">
        <w:rPr>
          <w:rFonts w:eastAsiaTheme="minorHAnsi"/>
          <w:b/>
          <w:sz w:val="28"/>
          <w:szCs w:val="28"/>
          <w:lang w:eastAsia="en-US"/>
        </w:rPr>
        <w:t>порядка предоставления субсидий</w:t>
      </w:r>
      <w:proofErr w:type="gramEnd"/>
      <w:r>
        <w:rPr>
          <w:rFonts w:eastAsiaTheme="minorHAnsi"/>
          <w:sz w:val="28"/>
          <w:szCs w:val="28"/>
          <w:lang w:eastAsia="en-US"/>
        </w:rPr>
        <w:t xml:space="preserve"> </w:t>
      </w:r>
    </w:p>
    <w:p w:rsidR="005204E1" w:rsidRDefault="005204E1" w:rsidP="005204E1">
      <w:pPr>
        <w:autoSpaceDE w:val="0"/>
        <w:autoSpaceDN w:val="0"/>
        <w:adjustRightInd w:val="0"/>
        <w:jc w:val="both"/>
        <w:rPr>
          <w:sz w:val="28"/>
          <w:szCs w:val="28"/>
        </w:rPr>
      </w:pPr>
    </w:p>
    <w:p w:rsidR="005204E1" w:rsidRPr="007E6E0E" w:rsidRDefault="005204E1" w:rsidP="005204E1">
      <w:pPr>
        <w:pStyle w:val="ad"/>
        <w:spacing w:before="0" w:beforeAutospacing="0" w:after="0" w:afterAutospacing="0"/>
        <w:contextualSpacing/>
        <w:jc w:val="both"/>
        <w:rPr>
          <w:sz w:val="28"/>
          <w:szCs w:val="28"/>
        </w:rPr>
      </w:pPr>
      <w:r>
        <w:rPr>
          <w:sz w:val="28"/>
          <w:szCs w:val="28"/>
        </w:rPr>
        <w:t xml:space="preserve">       </w:t>
      </w:r>
      <w:r w:rsidRPr="007E6E0E">
        <w:rPr>
          <w:sz w:val="28"/>
          <w:szCs w:val="28"/>
        </w:rPr>
        <w:t xml:space="preserve">Инвентаризация </w:t>
      </w:r>
      <w:r>
        <w:rPr>
          <w:sz w:val="28"/>
          <w:szCs w:val="28"/>
        </w:rPr>
        <w:t xml:space="preserve">дворовых и общественных территорий </w:t>
      </w:r>
      <w:r w:rsidRPr="007E6E0E">
        <w:rPr>
          <w:sz w:val="28"/>
          <w:szCs w:val="28"/>
        </w:rPr>
        <w:t>пров</w:t>
      </w:r>
      <w:r>
        <w:rPr>
          <w:sz w:val="28"/>
          <w:szCs w:val="28"/>
        </w:rPr>
        <w:t>едена</w:t>
      </w:r>
      <w:r w:rsidRPr="007E6E0E">
        <w:rPr>
          <w:sz w:val="28"/>
          <w:szCs w:val="28"/>
        </w:rPr>
        <w:t xml:space="preserve"> </w:t>
      </w:r>
      <w:r>
        <w:rPr>
          <w:sz w:val="28"/>
          <w:szCs w:val="28"/>
        </w:rPr>
        <w:t xml:space="preserve">в 2017 году </w:t>
      </w:r>
      <w:r w:rsidRPr="007E6E0E">
        <w:rPr>
          <w:sz w:val="28"/>
          <w:szCs w:val="28"/>
        </w:rPr>
        <w:t xml:space="preserve">согласно </w:t>
      </w:r>
      <w:hyperlink r:id="rId7" w:tgtFrame="_blank" w:history="1">
        <w:r w:rsidRPr="007E6E0E">
          <w:rPr>
            <w:rStyle w:val="ac"/>
            <w:color w:val="auto"/>
            <w:sz w:val="28"/>
            <w:szCs w:val="28"/>
            <w:u w:val="none"/>
          </w:rPr>
          <w:t>постановлению Правительства РФ от 10.02.2017 N 169</w:t>
        </w:r>
      </w:hyperlink>
      <w:r>
        <w:t xml:space="preserve"> </w:t>
      </w:r>
      <w:r w:rsidRPr="004120DD">
        <w:rPr>
          <w:sz w:val="28"/>
          <w:szCs w:val="28"/>
        </w:rPr>
        <w:t>в соответствии с рекомендациями</w:t>
      </w:r>
      <w:hyperlink r:id="rId8" w:tgtFrame="_blank" w:history="1">
        <w:r w:rsidRPr="004120DD">
          <w:rPr>
            <w:rStyle w:val="ac"/>
            <w:color w:val="auto"/>
            <w:sz w:val="28"/>
            <w:szCs w:val="28"/>
            <w:u w:val="none"/>
          </w:rPr>
          <w:t xml:space="preserve"> по проведению инвентаризации</w:t>
        </w:r>
      </w:hyperlink>
      <w:r w:rsidRPr="004120DD">
        <w:rPr>
          <w:sz w:val="28"/>
          <w:szCs w:val="28"/>
        </w:rPr>
        <w:t xml:space="preserve"> разработанными Минстроем РФ</w:t>
      </w:r>
      <w:r w:rsidRPr="007E6E0E">
        <w:rPr>
          <w:sz w:val="28"/>
          <w:szCs w:val="28"/>
        </w:rPr>
        <w:t>. Реестр дворовых территорий разме</w:t>
      </w:r>
      <w:r>
        <w:rPr>
          <w:sz w:val="28"/>
          <w:szCs w:val="28"/>
        </w:rPr>
        <w:t>щен</w:t>
      </w:r>
      <w:r w:rsidRPr="007E6E0E">
        <w:rPr>
          <w:sz w:val="28"/>
          <w:szCs w:val="28"/>
        </w:rPr>
        <w:t xml:space="preserve"> в открытой части ГИС ЖКХ, он доступен любому пользователю.</w:t>
      </w:r>
    </w:p>
    <w:p w:rsidR="005204E1" w:rsidRPr="007E6E0E" w:rsidRDefault="005204E1" w:rsidP="005204E1">
      <w:pPr>
        <w:pStyle w:val="ad"/>
        <w:spacing w:before="0" w:beforeAutospacing="0" w:after="0" w:afterAutospacing="0"/>
        <w:contextualSpacing/>
        <w:jc w:val="both"/>
        <w:rPr>
          <w:sz w:val="28"/>
          <w:szCs w:val="28"/>
        </w:rPr>
      </w:pPr>
      <w:r>
        <w:rPr>
          <w:sz w:val="28"/>
          <w:szCs w:val="28"/>
        </w:rPr>
        <w:t xml:space="preserve">        </w:t>
      </w:r>
      <w:r w:rsidRPr="007E6E0E">
        <w:rPr>
          <w:sz w:val="28"/>
          <w:szCs w:val="28"/>
        </w:rPr>
        <w:t xml:space="preserve">Проведённая инвентаризация поможет в будущем централизованно планировать ремонтные и восстановительные работы. </w:t>
      </w:r>
      <w:r>
        <w:rPr>
          <w:sz w:val="28"/>
          <w:szCs w:val="28"/>
        </w:rPr>
        <w:t>Ж</w:t>
      </w:r>
      <w:r w:rsidRPr="007E6E0E">
        <w:rPr>
          <w:sz w:val="28"/>
          <w:szCs w:val="28"/>
        </w:rPr>
        <w:t>ители России могут проголосовать за то, какой объект благоустройства в первую очередь нужен их двору, какие работы нужно провести.</w:t>
      </w:r>
    </w:p>
    <w:p w:rsidR="005204E1" w:rsidRDefault="005204E1" w:rsidP="005204E1">
      <w:pPr>
        <w:pStyle w:val="ad"/>
        <w:spacing w:before="0" w:beforeAutospacing="0" w:after="0" w:afterAutospacing="0"/>
        <w:contextualSpacing/>
        <w:jc w:val="both"/>
        <w:rPr>
          <w:sz w:val="28"/>
          <w:szCs w:val="28"/>
        </w:rPr>
      </w:pPr>
      <w:r>
        <w:rPr>
          <w:sz w:val="28"/>
          <w:szCs w:val="28"/>
        </w:rPr>
        <w:lastRenderedPageBreak/>
        <w:t xml:space="preserve">         </w:t>
      </w:r>
      <w:hyperlink r:id="rId9" w:tgtFrame="_blank" w:history="1">
        <w:r w:rsidRPr="007E6E0E">
          <w:rPr>
            <w:rStyle w:val="ac"/>
            <w:color w:val="auto"/>
            <w:sz w:val="28"/>
            <w:szCs w:val="28"/>
            <w:u w:val="none"/>
          </w:rPr>
          <w:t>Рекомендации по проведению инвентаризации</w:t>
        </w:r>
      </w:hyperlink>
      <w:r w:rsidRPr="007E6E0E">
        <w:rPr>
          <w:sz w:val="28"/>
          <w:szCs w:val="28"/>
        </w:rPr>
        <w:t xml:space="preserve"> разработал Минстрой РФ. Прове</w:t>
      </w:r>
      <w:r>
        <w:rPr>
          <w:sz w:val="28"/>
          <w:szCs w:val="28"/>
        </w:rPr>
        <w:t>ли</w:t>
      </w:r>
      <w:r w:rsidRPr="007E6E0E">
        <w:rPr>
          <w:sz w:val="28"/>
          <w:szCs w:val="28"/>
        </w:rPr>
        <w:t xml:space="preserve"> необходимые мероприятия специалисты орган</w:t>
      </w:r>
      <w:r>
        <w:rPr>
          <w:sz w:val="28"/>
          <w:szCs w:val="28"/>
        </w:rPr>
        <w:t>а</w:t>
      </w:r>
      <w:r w:rsidRPr="007E6E0E">
        <w:rPr>
          <w:sz w:val="28"/>
          <w:szCs w:val="28"/>
        </w:rPr>
        <w:t xml:space="preserve"> местного самоуправления. </w:t>
      </w:r>
    </w:p>
    <w:p w:rsidR="005204E1" w:rsidRDefault="005204E1" w:rsidP="005204E1">
      <w:pPr>
        <w:pStyle w:val="ad"/>
        <w:spacing w:before="0" w:beforeAutospacing="0" w:after="0" w:afterAutospacing="0"/>
        <w:contextualSpacing/>
        <w:jc w:val="both"/>
        <w:rPr>
          <w:sz w:val="28"/>
          <w:szCs w:val="28"/>
        </w:rPr>
      </w:pPr>
      <w:r>
        <w:rPr>
          <w:sz w:val="28"/>
          <w:szCs w:val="28"/>
        </w:rPr>
        <w:t xml:space="preserve">        Распоряжением Администрации муниципального района от 12.09.2017 № 142-рз утвержден состав комиссии по инвентаризации уровня благоустройства.</w:t>
      </w:r>
    </w:p>
    <w:p w:rsidR="005204E1" w:rsidRPr="00665C97" w:rsidRDefault="005204E1" w:rsidP="005204E1">
      <w:pPr>
        <w:pStyle w:val="ad"/>
        <w:spacing w:before="0" w:beforeAutospacing="0" w:after="0" w:afterAutospacing="0"/>
        <w:contextualSpacing/>
        <w:jc w:val="both"/>
        <w:rPr>
          <w:sz w:val="28"/>
          <w:szCs w:val="28"/>
        </w:rPr>
      </w:pPr>
      <w:r>
        <w:rPr>
          <w:sz w:val="28"/>
          <w:szCs w:val="28"/>
        </w:rPr>
        <w:t xml:space="preserve">         </w:t>
      </w:r>
      <w:r w:rsidRPr="00665C97">
        <w:rPr>
          <w:sz w:val="28"/>
          <w:szCs w:val="28"/>
        </w:rPr>
        <w:t xml:space="preserve">После инвентаризации </w:t>
      </w:r>
      <w:r>
        <w:rPr>
          <w:sz w:val="28"/>
          <w:szCs w:val="28"/>
        </w:rPr>
        <w:t>известны</w:t>
      </w:r>
      <w:r w:rsidRPr="00665C97">
        <w:rPr>
          <w:sz w:val="28"/>
          <w:szCs w:val="28"/>
        </w:rPr>
        <w:t xml:space="preserve"> границы дворовой территории</w:t>
      </w:r>
      <w:r>
        <w:rPr>
          <w:sz w:val="28"/>
          <w:szCs w:val="28"/>
        </w:rPr>
        <w:t>,</w:t>
      </w:r>
      <w:r w:rsidRPr="00665C97">
        <w:rPr>
          <w:sz w:val="28"/>
          <w:szCs w:val="28"/>
        </w:rPr>
        <w:t xml:space="preserve"> её площадь в квадратных метрах. Получ</w:t>
      </w:r>
      <w:r>
        <w:rPr>
          <w:sz w:val="28"/>
          <w:szCs w:val="28"/>
        </w:rPr>
        <w:t>ен</w:t>
      </w:r>
      <w:r w:rsidRPr="00665C97">
        <w:rPr>
          <w:sz w:val="28"/>
          <w:szCs w:val="28"/>
        </w:rPr>
        <w:t xml:space="preserve"> полный перечень многоквартирных домов, образующих дворовую территорию</w:t>
      </w:r>
      <w:r>
        <w:rPr>
          <w:sz w:val="28"/>
          <w:szCs w:val="28"/>
        </w:rPr>
        <w:t>, и общественных территорий.</w:t>
      </w:r>
    </w:p>
    <w:p w:rsidR="005204E1" w:rsidRDefault="005204E1" w:rsidP="005204E1">
      <w:pPr>
        <w:autoSpaceDE w:val="0"/>
        <w:autoSpaceDN w:val="0"/>
        <w:adjustRightInd w:val="0"/>
        <w:jc w:val="both"/>
        <w:rPr>
          <w:sz w:val="28"/>
          <w:szCs w:val="28"/>
        </w:rPr>
      </w:pPr>
    </w:p>
    <w:p w:rsidR="005204E1" w:rsidRDefault="005204E1" w:rsidP="005204E1">
      <w:pPr>
        <w:autoSpaceDE w:val="0"/>
        <w:autoSpaceDN w:val="0"/>
        <w:adjustRightInd w:val="0"/>
        <w:jc w:val="both"/>
        <w:rPr>
          <w:sz w:val="28"/>
          <w:szCs w:val="28"/>
        </w:rPr>
      </w:pPr>
      <w:r>
        <w:rPr>
          <w:sz w:val="28"/>
          <w:szCs w:val="28"/>
        </w:rPr>
        <w:t xml:space="preserve">     Дизайн проект по обустройству зоны отдыха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xml:space="preserve">. Поддорье </w:t>
      </w:r>
      <w:proofErr w:type="spellStart"/>
      <w:r>
        <w:rPr>
          <w:sz w:val="28"/>
          <w:szCs w:val="28"/>
        </w:rPr>
        <w:t>Поддорского</w:t>
      </w:r>
      <w:proofErr w:type="spellEnd"/>
      <w:r>
        <w:rPr>
          <w:sz w:val="28"/>
          <w:szCs w:val="28"/>
        </w:rPr>
        <w:t xml:space="preserve"> муниципального района Новгородской области создан ООО «</w:t>
      </w:r>
      <w:proofErr w:type="spellStart"/>
      <w:r>
        <w:rPr>
          <w:sz w:val="28"/>
          <w:szCs w:val="28"/>
        </w:rPr>
        <w:t>ГрафИнфо</w:t>
      </w:r>
      <w:proofErr w:type="spellEnd"/>
      <w:r>
        <w:rPr>
          <w:sz w:val="28"/>
          <w:szCs w:val="28"/>
        </w:rPr>
        <w:t>» в 2018 году.</w:t>
      </w:r>
    </w:p>
    <w:p w:rsidR="005204E1" w:rsidRDefault="005204E1" w:rsidP="005204E1">
      <w:pPr>
        <w:autoSpaceDE w:val="0"/>
        <w:autoSpaceDN w:val="0"/>
        <w:adjustRightInd w:val="0"/>
        <w:jc w:val="both"/>
        <w:rPr>
          <w:sz w:val="28"/>
          <w:szCs w:val="28"/>
        </w:rPr>
      </w:pPr>
      <w:r>
        <w:rPr>
          <w:sz w:val="28"/>
          <w:szCs w:val="28"/>
        </w:rPr>
        <w:t xml:space="preserve">     Согласно данным дизайн - проекта выполнение работ по благоустройству общественной территории в рамках реализации муниципальной программы «Формирование современной городской среды на территории села Поддорье на 2018-2022 годы» предполагает поэтапную реализацию проекта:</w:t>
      </w:r>
    </w:p>
    <w:p w:rsidR="005204E1" w:rsidRDefault="005204E1" w:rsidP="005204E1">
      <w:pPr>
        <w:autoSpaceDE w:val="0"/>
        <w:autoSpaceDN w:val="0"/>
        <w:adjustRightInd w:val="0"/>
        <w:jc w:val="both"/>
        <w:rPr>
          <w:sz w:val="28"/>
          <w:szCs w:val="28"/>
        </w:rPr>
      </w:pPr>
      <w:r>
        <w:rPr>
          <w:sz w:val="28"/>
          <w:szCs w:val="28"/>
        </w:rPr>
        <w:t>1 этап – 2018 год - благоустройство площади села Поддорье</w:t>
      </w:r>
    </w:p>
    <w:p w:rsidR="005204E1" w:rsidRDefault="005204E1" w:rsidP="005204E1">
      <w:pPr>
        <w:autoSpaceDE w:val="0"/>
        <w:autoSpaceDN w:val="0"/>
        <w:adjustRightInd w:val="0"/>
        <w:jc w:val="both"/>
        <w:rPr>
          <w:sz w:val="28"/>
          <w:szCs w:val="28"/>
        </w:rPr>
      </w:pPr>
      <w:r>
        <w:rPr>
          <w:sz w:val="28"/>
          <w:szCs w:val="28"/>
        </w:rPr>
        <w:t>2 этап – 2019 год - благоустройство части парка села Поддорье со стороны ул</w:t>
      </w:r>
      <w:proofErr w:type="gramStart"/>
      <w:r>
        <w:rPr>
          <w:sz w:val="28"/>
          <w:szCs w:val="28"/>
        </w:rPr>
        <w:t>.Ч</w:t>
      </w:r>
      <w:proofErr w:type="gramEnd"/>
      <w:r>
        <w:rPr>
          <w:sz w:val="28"/>
          <w:szCs w:val="28"/>
        </w:rPr>
        <w:t>истякова</w:t>
      </w:r>
    </w:p>
    <w:p w:rsidR="005204E1" w:rsidRDefault="005204E1" w:rsidP="005204E1">
      <w:pPr>
        <w:autoSpaceDE w:val="0"/>
        <w:autoSpaceDN w:val="0"/>
        <w:adjustRightInd w:val="0"/>
        <w:jc w:val="both"/>
        <w:rPr>
          <w:sz w:val="28"/>
          <w:szCs w:val="28"/>
        </w:rPr>
      </w:pPr>
      <w:r>
        <w:rPr>
          <w:sz w:val="28"/>
          <w:szCs w:val="28"/>
        </w:rPr>
        <w:t>3 этап – 2020 год - благоустройство части парка села Поддорье со стороны ул. Гаврилова</w:t>
      </w:r>
    </w:p>
    <w:p w:rsidR="005204E1" w:rsidRDefault="005204E1" w:rsidP="005204E1">
      <w:pPr>
        <w:autoSpaceDE w:val="0"/>
        <w:autoSpaceDN w:val="0"/>
        <w:adjustRightInd w:val="0"/>
        <w:jc w:val="both"/>
        <w:rPr>
          <w:sz w:val="28"/>
          <w:szCs w:val="28"/>
        </w:rPr>
      </w:pPr>
      <w:r>
        <w:rPr>
          <w:sz w:val="28"/>
          <w:szCs w:val="28"/>
        </w:rPr>
        <w:t>4 этап – 2021 год -  благоустройство центральной части парка села Поддорье</w:t>
      </w:r>
    </w:p>
    <w:p w:rsidR="005204E1" w:rsidRDefault="005204E1" w:rsidP="005204E1">
      <w:pPr>
        <w:autoSpaceDE w:val="0"/>
        <w:autoSpaceDN w:val="0"/>
        <w:adjustRightInd w:val="0"/>
        <w:jc w:val="both"/>
        <w:rPr>
          <w:sz w:val="28"/>
          <w:szCs w:val="28"/>
        </w:rPr>
      </w:pPr>
      <w:r>
        <w:rPr>
          <w:sz w:val="28"/>
          <w:szCs w:val="28"/>
        </w:rPr>
        <w:t>5 этап – 2022 год – благоустройство части парка села Поддорье со стороны ул. 1 мая</w:t>
      </w:r>
    </w:p>
    <w:p w:rsidR="005204E1" w:rsidRDefault="005204E1" w:rsidP="005204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56367C">
        <w:rPr>
          <w:rFonts w:eastAsiaTheme="minorHAnsi"/>
          <w:sz w:val="28"/>
          <w:szCs w:val="28"/>
          <w:lang w:eastAsia="en-US"/>
        </w:rPr>
        <w:t xml:space="preserve">Постановлением  Администрации </w:t>
      </w:r>
      <w:proofErr w:type="spellStart"/>
      <w:r w:rsidRPr="0056367C">
        <w:rPr>
          <w:rFonts w:eastAsiaTheme="minorHAnsi"/>
          <w:sz w:val="28"/>
          <w:szCs w:val="28"/>
          <w:lang w:eastAsia="en-US"/>
        </w:rPr>
        <w:t>Поддорского</w:t>
      </w:r>
      <w:proofErr w:type="spellEnd"/>
      <w:r w:rsidRPr="0056367C">
        <w:rPr>
          <w:rFonts w:eastAsiaTheme="minorHAnsi"/>
          <w:sz w:val="28"/>
          <w:szCs w:val="28"/>
          <w:lang w:eastAsia="en-US"/>
        </w:rPr>
        <w:t xml:space="preserve"> муниципального района от 05.10.2017 № 427 утверждена </w:t>
      </w:r>
      <w:r w:rsidRPr="0056367C">
        <w:rPr>
          <w:rFonts w:eastAsiaTheme="minorHAnsi"/>
          <w:b/>
          <w:sz w:val="28"/>
          <w:szCs w:val="28"/>
          <w:lang w:eastAsia="en-US"/>
        </w:rPr>
        <w:t>муниципальная программа</w:t>
      </w:r>
      <w:r w:rsidRPr="0056367C">
        <w:rPr>
          <w:rFonts w:eastAsiaTheme="minorHAnsi"/>
          <w:sz w:val="28"/>
          <w:szCs w:val="28"/>
          <w:lang w:eastAsia="en-US"/>
        </w:rPr>
        <w:t xml:space="preserve"> «Формирование современной городской среды на территории села Поддорье на 2018-2022 годы» (с последующими изменениями).</w:t>
      </w:r>
      <w:r>
        <w:rPr>
          <w:rFonts w:eastAsiaTheme="minorHAnsi"/>
          <w:sz w:val="28"/>
          <w:szCs w:val="28"/>
          <w:lang w:eastAsia="en-US"/>
        </w:rPr>
        <w:t xml:space="preserve"> На момент проведения контрольного мероприятия приложениями к муниципальной программе утверждены адресные перечни территорий общего пользования и дворовых территорий (приложение №1 и №2 к настоящему акту).</w:t>
      </w:r>
    </w:p>
    <w:p w:rsidR="005204E1" w:rsidRDefault="005204E1" w:rsidP="005204E1">
      <w:pPr>
        <w:autoSpaceDE w:val="0"/>
        <w:autoSpaceDN w:val="0"/>
        <w:adjustRightInd w:val="0"/>
        <w:jc w:val="both"/>
        <w:rPr>
          <w:sz w:val="28"/>
          <w:szCs w:val="28"/>
        </w:rPr>
      </w:pPr>
      <w:r>
        <w:rPr>
          <w:rFonts w:eastAsiaTheme="minorHAnsi"/>
          <w:sz w:val="28"/>
          <w:szCs w:val="28"/>
          <w:lang w:eastAsia="en-US"/>
        </w:rPr>
        <w:t xml:space="preserve">     </w:t>
      </w:r>
      <w:r w:rsidRPr="003F1ABB">
        <w:rPr>
          <w:rFonts w:eastAsiaTheme="minorHAnsi"/>
          <w:b/>
          <w:sz w:val="28"/>
          <w:szCs w:val="28"/>
          <w:lang w:eastAsia="en-US"/>
        </w:rPr>
        <w:t>Вывод:</w:t>
      </w:r>
      <w:r>
        <w:rPr>
          <w:rFonts w:eastAsiaTheme="minorHAnsi"/>
          <w:sz w:val="28"/>
          <w:szCs w:val="28"/>
          <w:lang w:eastAsia="en-US"/>
        </w:rPr>
        <w:t xml:space="preserve"> Из адресных перечней следует, что на 2019 год по муниципальной программе запланирована реализация мероприятий по комплексному благоустройству территории парка со стороны улицы Чистякова (1 этап благоустройства парка с. Поддорье) и на 2020 год мероприятия по комплексному благоустройству территории парка со стороны улицы Гаврилова (2 этап благоустройства парка с. Поддорье).</w:t>
      </w:r>
    </w:p>
    <w:p w:rsidR="005204E1" w:rsidRDefault="005204E1" w:rsidP="005204E1">
      <w:pPr>
        <w:autoSpaceDE w:val="0"/>
        <w:autoSpaceDN w:val="0"/>
        <w:adjustRightInd w:val="0"/>
        <w:jc w:val="both"/>
        <w:rPr>
          <w:sz w:val="28"/>
          <w:szCs w:val="28"/>
        </w:rPr>
      </w:pPr>
    </w:p>
    <w:p w:rsidR="005204E1" w:rsidRDefault="005204E1" w:rsidP="005204E1">
      <w:pPr>
        <w:autoSpaceDE w:val="0"/>
        <w:autoSpaceDN w:val="0"/>
        <w:adjustRightInd w:val="0"/>
        <w:jc w:val="center"/>
        <w:rPr>
          <w:rFonts w:eastAsiaTheme="minorHAnsi"/>
          <w:sz w:val="28"/>
          <w:szCs w:val="28"/>
          <w:lang w:eastAsia="en-US"/>
        </w:rPr>
      </w:pPr>
      <w:r w:rsidRPr="00D32540">
        <w:rPr>
          <w:b/>
          <w:sz w:val="28"/>
          <w:szCs w:val="28"/>
        </w:rPr>
        <w:t>3.2.Проверка проведения рейтингового голосования по отбору общественных территорий</w:t>
      </w:r>
      <w:r>
        <w:rPr>
          <w:rFonts w:eastAsiaTheme="minorHAnsi"/>
          <w:sz w:val="28"/>
          <w:szCs w:val="28"/>
          <w:lang w:eastAsia="en-US"/>
        </w:rPr>
        <w:t xml:space="preserve"> </w:t>
      </w:r>
    </w:p>
    <w:p w:rsidR="005204E1" w:rsidRDefault="005204E1" w:rsidP="005204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w:t>
      </w:r>
      <w:proofErr w:type="spellStart"/>
      <w:r>
        <w:rPr>
          <w:rFonts w:eastAsiaTheme="minorHAnsi"/>
          <w:sz w:val="28"/>
          <w:szCs w:val="28"/>
          <w:lang w:eastAsia="en-US"/>
        </w:rPr>
        <w:t>Поддорском</w:t>
      </w:r>
      <w:proofErr w:type="spellEnd"/>
      <w:r>
        <w:rPr>
          <w:rFonts w:eastAsiaTheme="minorHAnsi"/>
          <w:sz w:val="28"/>
          <w:szCs w:val="28"/>
          <w:lang w:eastAsia="en-US"/>
        </w:rPr>
        <w:t xml:space="preserve"> муниципальном районе в 2018 году проведен опрос граждан по отбору общественных территорий, подлежащих благоустройству в рамках муниципальной программы </w:t>
      </w:r>
      <w:r>
        <w:rPr>
          <w:sz w:val="28"/>
          <w:szCs w:val="28"/>
        </w:rPr>
        <w:t>«</w:t>
      </w:r>
      <w:r w:rsidRPr="003E061F">
        <w:rPr>
          <w:bCs/>
          <w:sz w:val="28"/>
          <w:szCs w:val="28"/>
        </w:rPr>
        <w:t>Формирование современной городской среды на территории села Поддорье на 2018-2022 годы</w:t>
      </w:r>
      <w:r w:rsidRPr="004F29D7">
        <w:rPr>
          <w:color w:val="000000"/>
          <w:sz w:val="28"/>
          <w:szCs w:val="28"/>
        </w:rPr>
        <w:t>»</w:t>
      </w:r>
      <w:r>
        <w:rPr>
          <w:color w:val="000000"/>
          <w:sz w:val="28"/>
          <w:szCs w:val="28"/>
        </w:rPr>
        <w:t>,</w:t>
      </w:r>
      <w:r>
        <w:rPr>
          <w:rFonts w:eastAsiaTheme="minorHAnsi"/>
          <w:sz w:val="28"/>
          <w:szCs w:val="28"/>
          <w:lang w:eastAsia="en-US"/>
        </w:rPr>
        <w:t xml:space="preserve">  о чем составлен </w:t>
      </w:r>
      <w:r>
        <w:rPr>
          <w:rFonts w:eastAsiaTheme="minorHAnsi"/>
          <w:sz w:val="28"/>
          <w:szCs w:val="28"/>
          <w:lang w:eastAsia="en-US"/>
        </w:rPr>
        <w:lastRenderedPageBreak/>
        <w:t xml:space="preserve">протокол  № 2 от 20.03.2018 года. Опрос проводился по двум территориям: Площадь село </w:t>
      </w:r>
      <w:proofErr w:type="gramStart"/>
      <w:r>
        <w:rPr>
          <w:rFonts w:eastAsiaTheme="minorHAnsi"/>
          <w:sz w:val="28"/>
          <w:szCs w:val="28"/>
          <w:lang w:eastAsia="en-US"/>
        </w:rPr>
        <w:t>Поддорье</w:t>
      </w:r>
      <w:proofErr w:type="gramEnd"/>
      <w:r>
        <w:rPr>
          <w:rFonts w:eastAsiaTheme="minorHAnsi"/>
          <w:sz w:val="28"/>
          <w:szCs w:val="28"/>
          <w:lang w:eastAsia="en-US"/>
        </w:rPr>
        <w:t xml:space="preserve"> и Парк село Поддорье. По результату опроса в 2018 году для благоустройства выбрана общественная территория – Площадь село Поддорье.</w:t>
      </w:r>
    </w:p>
    <w:p w:rsidR="005204E1" w:rsidRDefault="005204E1" w:rsidP="005204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2020 году принято решение Совета депутатов </w:t>
      </w:r>
      <w:proofErr w:type="spellStart"/>
      <w:r>
        <w:rPr>
          <w:rFonts w:eastAsiaTheme="minorHAnsi"/>
          <w:sz w:val="28"/>
          <w:szCs w:val="28"/>
          <w:lang w:eastAsia="en-US"/>
        </w:rPr>
        <w:t>Поддорского</w:t>
      </w:r>
      <w:proofErr w:type="spellEnd"/>
      <w:r>
        <w:rPr>
          <w:rFonts w:eastAsiaTheme="minorHAnsi"/>
          <w:sz w:val="28"/>
          <w:szCs w:val="28"/>
          <w:lang w:eastAsia="en-US"/>
        </w:rPr>
        <w:t xml:space="preserve"> сельского поселения от 26.03.2020 №170 «О проведении опроса граждан» с 26.03.2020 года по 30.03.2020 года по вопросу выбора территории парка с. Поддорье для благоустройства в 2021 году. Составлен протокол комиссии от 31.03.2020 №1, из которого следует, что выбран вариант благоустройства центральной части парка с. Поддорье.</w:t>
      </w:r>
    </w:p>
    <w:p w:rsidR="005204E1" w:rsidRDefault="005204E1" w:rsidP="005204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В соответствии с Порядком проведения общественного обсуждения муниципальной программы «Формирование</w:t>
      </w:r>
      <w:r w:rsidRPr="00691B5B">
        <w:rPr>
          <w:rFonts w:eastAsiaTheme="minorHAnsi"/>
          <w:sz w:val="28"/>
          <w:szCs w:val="28"/>
          <w:lang w:eastAsia="en-US"/>
        </w:rPr>
        <w:t xml:space="preserve"> </w:t>
      </w:r>
      <w:r w:rsidRPr="0056367C">
        <w:rPr>
          <w:rFonts w:eastAsiaTheme="minorHAnsi"/>
          <w:sz w:val="28"/>
          <w:szCs w:val="28"/>
          <w:lang w:eastAsia="en-US"/>
        </w:rPr>
        <w:t>современной городской среды на территории села Поддорье на 2018-2022 годы»</w:t>
      </w:r>
      <w:r>
        <w:rPr>
          <w:rFonts w:eastAsiaTheme="minorHAnsi"/>
          <w:sz w:val="28"/>
          <w:szCs w:val="28"/>
          <w:lang w:eastAsia="en-US"/>
        </w:rPr>
        <w:t xml:space="preserve">, утвержденным постановлением Администрации </w:t>
      </w:r>
      <w:proofErr w:type="spellStart"/>
      <w:r>
        <w:rPr>
          <w:rFonts w:eastAsiaTheme="minorHAnsi"/>
          <w:sz w:val="28"/>
          <w:szCs w:val="28"/>
          <w:lang w:eastAsia="en-US"/>
        </w:rPr>
        <w:t>Поддорского</w:t>
      </w:r>
      <w:proofErr w:type="spellEnd"/>
      <w:r>
        <w:rPr>
          <w:rFonts w:eastAsiaTheme="minorHAnsi"/>
          <w:sz w:val="28"/>
          <w:szCs w:val="28"/>
          <w:lang w:eastAsia="en-US"/>
        </w:rPr>
        <w:t xml:space="preserve"> муниципального района от 14.08.2019 № 331, с 25.02.2020 года по 25.03.2020 года с помощью телекоммуникационной системы «Интернет» на сайте Администрации </w:t>
      </w:r>
      <w:proofErr w:type="spellStart"/>
      <w:r>
        <w:rPr>
          <w:rFonts w:eastAsiaTheme="minorHAnsi"/>
          <w:sz w:val="28"/>
          <w:szCs w:val="28"/>
          <w:lang w:eastAsia="en-US"/>
        </w:rPr>
        <w:t>Поддорского</w:t>
      </w:r>
      <w:proofErr w:type="spellEnd"/>
      <w:r>
        <w:rPr>
          <w:rFonts w:eastAsiaTheme="minorHAnsi"/>
          <w:sz w:val="28"/>
          <w:szCs w:val="28"/>
          <w:lang w:eastAsia="en-US"/>
        </w:rPr>
        <w:t xml:space="preserve"> муниципального района проведено общественное обсуждение</w:t>
      </w:r>
      <w:r w:rsidRPr="00843774">
        <w:rPr>
          <w:rFonts w:eastAsiaTheme="minorHAnsi"/>
          <w:sz w:val="28"/>
          <w:szCs w:val="28"/>
          <w:lang w:eastAsia="en-US"/>
        </w:rPr>
        <w:t xml:space="preserve"> </w:t>
      </w:r>
      <w:r>
        <w:rPr>
          <w:rFonts w:eastAsiaTheme="minorHAnsi"/>
          <w:sz w:val="28"/>
          <w:szCs w:val="28"/>
          <w:lang w:eastAsia="en-US"/>
        </w:rPr>
        <w:t>проекта вносимых изменений в муниципальную программу «Формирование</w:t>
      </w:r>
      <w:r w:rsidRPr="00691B5B">
        <w:rPr>
          <w:rFonts w:eastAsiaTheme="minorHAnsi"/>
          <w:sz w:val="28"/>
          <w:szCs w:val="28"/>
          <w:lang w:eastAsia="en-US"/>
        </w:rPr>
        <w:t xml:space="preserve"> </w:t>
      </w:r>
      <w:r w:rsidRPr="0056367C">
        <w:rPr>
          <w:rFonts w:eastAsiaTheme="minorHAnsi"/>
          <w:sz w:val="28"/>
          <w:szCs w:val="28"/>
          <w:lang w:eastAsia="en-US"/>
        </w:rPr>
        <w:t>современной городской среды на</w:t>
      </w:r>
      <w:proofErr w:type="gramEnd"/>
      <w:r w:rsidRPr="0056367C">
        <w:rPr>
          <w:rFonts w:eastAsiaTheme="minorHAnsi"/>
          <w:sz w:val="28"/>
          <w:szCs w:val="28"/>
          <w:lang w:eastAsia="en-US"/>
        </w:rPr>
        <w:t xml:space="preserve"> территории села Поддорье на 2018-2022 годы»</w:t>
      </w:r>
      <w:r>
        <w:rPr>
          <w:rFonts w:eastAsiaTheme="minorHAnsi"/>
          <w:sz w:val="28"/>
          <w:szCs w:val="28"/>
          <w:lang w:eastAsia="en-US"/>
        </w:rPr>
        <w:t>. Общественной комиссией составлен протокол по итогам общественного обсуждения от 26.03.2020 №1, из которого следует, что предложений от населения не поступало.</w:t>
      </w:r>
    </w:p>
    <w:p w:rsidR="005204E1" w:rsidRDefault="005204E1" w:rsidP="005204E1">
      <w:pPr>
        <w:autoSpaceDE w:val="0"/>
        <w:autoSpaceDN w:val="0"/>
        <w:adjustRightInd w:val="0"/>
        <w:jc w:val="both"/>
        <w:rPr>
          <w:rFonts w:eastAsiaTheme="minorHAnsi"/>
          <w:sz w:val="28"/>
          <w:szCs w:val="28"/>
          <w:lang w:eastAsia="en-US"/>
        </w:rPr>
      </w:pPr>
    </w:p>
    <w:p w:rsidR="005204E1" w:rsidRPr="00D32540" w:rsidRDefault="005204E1" w:rsidP="005204E1">
      <w:pPr>
        <w:autoSpaceDE w:val="0"/>
        <w:autoSpaceDN w:val="0"/>
        <w:adjustRightInd w:val="0"/>
        <w:jc w:val="center"/>
        <w:rPr>
          <w:rFonts w:eastAsiaTheme="minorHAnsi"/>
          <w:b/>
          <w:sz w:val="28"/>
          <w:szCs w:val="28"/>
          <w:lang w:eastAsia="en-US"/>
        </w:rPr>
      </w:pPr>
      <w:proofErr w:type="gramStart"/>
      <w:r w:rsidRPr="00D32540">
        <w:rPr>
          <w:rFonts w:eastAsiaTheme="minorHAnsi"/>
          <w:b/>
          <w:sz w:val="28"/>
          <w:szCs w:val="28"/>
          <w:lang w:eastAsia="en-US"/>
        </w:rPr>
        <w:t>3.3.Проверка наличия синхронизации мероприятий муниципальных программ с реализуемыми в муниципальных образованиях области мероприятиями в рамках муниципальных программ по строительству (реконструкции, ремонта) объектов недвижимого имущества, программ по ремонту и модернизации инженерных сетей, дорог и иных объектов, расположенных на соответствующей территории</w:t>
      </w:r>
      <w:proofErr w:type="gramEnd"/>
    </w:p>
    <w:p w:rsidR="005204E1" w:rsidRPr="00D47A64" w:rsidRDefault="005204E1" w:rsidP="005204E1">
      <w:pPr>
        <w:autoSpaceDE w:val="0"/>
        <w:autoSpaceDN w:val="0"/>
        <w:adjustRightInd w:val="0"/>
        <w:jc w:val="both"/>
        <w:rPr>
          <w:rFonts w:eastAsiaTheme="minorHAnsi"/>
          <w:b/>
          <w:sz w:val="28"/>
          <w:szCs w:val="28"/>
          <w:lang w:eastAsia="en-US"/>
        </w:rPr>
      </w:pPr>
      <w:r>
        <w:rPr>
          <w:sz w:val="28"/>
          <w:szCs w:val="28"/>
        </w:rPr>
        <w:t xml:space="preserve">       </w:t>
      </w:r>
      <w:r w:rsidRPr="00D47A64">
        <w:rPr>
          <w:sz w:val="28"/>
          <w:szCs w:val="28"/>
        </w:rPr>
        <w:t>Синхронизация всех проектов благоустройства - один из основных принципов проекта формирования комфортной городской среды, реализуемого Минстроем России. Согласно программе проекта, работы по благоустройству должны быть скоординированы с краткосрочными программами капитального ремонта, планами муниципалитета по замене инженерных сетей и прочими ремонтными работами.</w:t>
      </w:r>
    </w:p>
    <w:p w:rsidR="005204E1" w:rsidRDefault="005204E1" w:rsidP="005204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Мероприятия муниципальной программы на 2019 году и  2020 году с мероприятиями других программ  </w:t>
      </w:r>
      <w:r w:rsidRPr="00D47A64">
        <w:rPr>
          <w:rFonts w:eastAsiaTheme="minorHAnsi"/>
          <w:sz w:val="28"/>
          <w:szCs w:val="28"/>
          <w:lang w:eastAsia="en-US"/>
        </w:rPr>
        <w:t>по строительству (реконструкции, ремонта) объектов недвижимого имущества, программ по ремонту и модернизации инженерных сетей, дорог</w:t>
      </w:r>
      <w:r>
        <w:rPr>
          <w:rFonts w:eastAsiaTheme="minorHAnsi"/>
          <w:sz w:val="28"/>
          <w:szCs w:val="28"/>
          <w:lang w:eastAsia="en-US"/>
        </w:rPr>
        <w:t xml:space="preserve"> муниципального образования были ранее согласованы иных предложений и замечаний не поступало.</w:t>
      </w:r>
    </w:p>
    <w:p w:rsidR="005204E1" w:rsidRDefault="005204E1" w:rsidP="005204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xml:space="preserve">29 марта 2018 года проведено рабочее совещание при Главе муниципального района «О синхронизации мероприятий муниципальной программы </w:t>
      </w:r>
      <w:r>
        <w:rPr>
          <w:sz w:val="28"/>
          <w:szCs w:val="28"/>
        </w:rPr>
        <w:t>«</w:t>
      </w:r>
      <w:r w:rsidRPr="003E061F">
        <w:rPr>
          <w:bCs/>
          <w:sz w:val="28"/>
          <w:szCs w:val="28"/>
        </w:rPr>
        <w:t>Формирование современной городской среды на территории села Поддорье на 2018-2022 годы</w:t>
      </w:r>
      <w:r w:rsidRPr="004F29D7">
        <w:rPr>
          <w:color w:val="000000"/>
          <w:sz w:val="28"/>
          <w:szCs w:val="28"/>
        </w:rPr>
        <w:t>»</w:t>
      </w:r>
      <w:r>
        <w:rPr>
          <w:color w:val="000000"/>
          <w:sz w:val="28"/>
          <w:szCs w:val="28"/>
        </w:rPr>
        <w:t xml:space="preserve"> с реализуемыми в </w:t>
      </w:r>
      <w:proofErr w:type="spellStart"/>
      <w:r>
        <w:rPr>
          <w:color w:val="000000"/>
          <w:sz w:val="28"/>
          <w:szCs w:val="28"/>
        </w:rPr>
        <w:t>Поддорском</w:t>
      </w:r>
      <w:proofErr w:type="spellEnd"/>
      <w:r>
        <w:rPr>
          <w:color w:val="000000"/>
          <w:sz w:val="28"/>
          <w:szCs w:val="28"/>
        </w:rPr>
        <w:t xml:space="preserve"> сельском поселении на территории села Поддорье мероприятиями </w:t>
      </w:r>
      <w:r w:rsidRPr="009E10DD">
        <w:rPr>
          <w:rFonts w:eastAsiaTheme="minorHAnsi"/>
          <w:sz w:val="28"/>
          <w:szCs w:val="28"/>
          <w:lang w:eastAsia="en-US"/>
        </w:rPr>
        <w:t xml:space="preserve">в рамках </w:t>
      </w:r>
      <w:r w:rsidRPr="009E10DD">
        <w:rPr>
          <w:rFonts w:eastAsiaTheme="minorHAnsi"/>
          <w:sz w:val="28"/>
          <w:szCs w:val="28"/>
          <w:lang w:eastAsia="en-US"/>
        </w:rPr>
        <w:lastRenderedPageBreak/>
        <w:t>муниципальных программ по строительству (реконструкции, ремонта) объектов недвижимого имущества, программ по ремонту и модернизации инженерных сетей, дорог и иных объектов</w:t>
      </w:r>
      <w:proofErr w:type="gramEnd"/>
      <w:r w:rsidRPr="009E10DD">
        <w:rPr>
          <w:rFonts w:eastAsiaTheme="minorHAnsi"/>
          <w:sz w:val="28"/>
          <w:szCs w:val="28"/>
          <w:lang w:eastAsia="en-US"/>
        </w:rPr>
        <w:t>, р</w:t>
      </w:r>
      <w:r>
        <w:rPr>
          <w:rFonts w:eastAsiaTheme="minorHAnsi"/>
          <w:sz w:val="28"/>
          <w:szCs w:val="28"/>
          <w:lang w:eastAsia="en-US"/>
        </w:rPr>
        <w:t xml:space="preserve">асположенных на </w:t>
      </w:r>
      <w:r w:rsidRPr="009E10DD">
        <w:rPr>
          <w:rFonts w:eastAsiaTheme="minorHAnsi"/>
          <w:sz w:val="28"/>
          <w:szCs w:val="28"/>
          <w:lang w:eastAsia="en-US"/>
        </w:rPr>
        <w:t>территори</w:t>
      </w:r>
      <w:r>
        <w:rPr>
          <w:rFonts w:eastAsiaTheme="minorHAnsi"/>
          <w:sz w:val="28"/>
          <w:szCs w:val="28"/>
          <w:lang w:eastAsia="en-US"/>
        </w:rPr>
        <w:t>ях, подлежащих благоустройству в 2018-2022 годах. Результаты совещания оформлены протоколом №12 от 29.03.2018 года. Корректировка мероприятий программы не требуется.</w:t>
      </w:r>
    </w:p>
    <w:p w:rsidR="005204E1" w:rsidRPr="00D32540" w:rsidRDefault="005204E1" w:rsidP="005204E1">
      <w:pPr>
        <w:autoSpaceDE w:val="0"/>
        <w:autoSpaceDN w:val="0"/>
        <w:adjustRightInd w:val="0"/>
        <w:ind w:firstLine="709"/>
        <w:jc w:val="both"/>
        <w:rPr>
          <w:rFonts w:eastAsiaTheme="minorHAnsi"/>
          <w:i/>
          <w:sz w:val="28"/>
          <w:szCs w:val="28"/>
          <w:lang w:eastAsia="en-US"/>
        </w:rPr>
      </w:pPr>
    </w:p>
    <w:p w:rsidR="005204E1" w:rsidRDefault="005204E1" w:rsidP="005204E1">
      <w:pPr>
        <w:tabs>
          <w:tab w:val="left" w:pos="709"/>
          <w:tab w:val="left" w:pos="1134"/>
        </w:tabs>
        <w:ind w:right="27"/>
        <w:jc w:val="center"/>
        <w:rPr>
          <w:b/>
          <w:sz w:val="28"/>
          <w:szCs w:val="28"/>
        </w:rPr>
      </w:pPr>
      <w:r w:rsidRPr="00D32540">
        <w:rPr>
          <w:b/>
          <w:sz w:val="28"/>
          <w:szCs w:val="28"/>
        </w:rPr>
        <w:t>3.4.Проверка обоснованности формирования начальной (максимальной) цены контракта (договора) при осуществлении закупок на  реализацию мероприятий региональных проектов</w:t>
      </w:r>
    </w:p>
    <w:p w:rsidR="005204E1" w:rsidRDefault="005204E1" w:rsidP="005204E1">
      <w:pPr>
        <w:tabs>
          <w:tab w:val="left" w:pos="709"/>
          <w:tab w:val="left" w:pos="1134"/>
        </w:tabs>
        <w:ind w:right="27"/>
        <w:rPr>
          <w:b/>
          <w:sz w:val="28"/>
          <w:szCs w:val="28"/>
        </w:rPr>
      </w:pPr>
      <w:r>
        <w:rPr>
          <w:b/>
          <w:sz w:val="28"/>
          <w:szCs w:val="28"/>
        </w:rPr>
        <w:t xml:space="preserve">2019 год </w:t>
      </w:r>
    </w:p>
    <w:p w:rsidR="005204E1" w:rsidRDefault="005204E1" w:rsidP="005204E1">
      <w:pPr>
        <w:tabs>
          <w:tab w:val="left" w:pos="709"/>
          <w:tab w:val="left" w:pos="1134"/>
        </w:tabs>
        <w:ind w:right="27"/>
        <w:rPr>
          <w:sz w:val="28"/>
          <w:szCs w:val="28"/>
        </w:rPr>
      </w:pPr>
      <w:r>
        <w:rPr>
          <w:sz w:val="28"/>
          <w:szCs w:val="28"/>
        </w:rPr>
        <w:t>При проверке документации о проведении электронного аукциона на право заключения контракта на комплексное благоустройство территории парка со стороны ул. Чистякова с</w:t>
      </w:r>
      <w:proofErr w:type="gramStart"/>
      <w:r>
        <w:rPr>
          <w:sz w:val="28"/>
          <w:szCs w:val="28"/>
        </w:rPr>
        <w:t>.П</w:t>
      </w:r>
      <w:proofErr w:type="gramEnd"/>
      <w:r>
        <w:rPr>
          <w:sz w:val="28"/>
          <w:szCs w:val="28"/>
        </w:rPr>
        <w:t>оддорье (</w:t>
      </w:r>
      <w:r>
        <w:rPr>
          <w:sz w:val="28"/>
          <w:szCs w:val="28"/>
          <w:lang w:val="en-US"/>
        </w:rPr>
        <w:t>I</w:t>
      </w:r>
      <w:r w:rsidRPr="00A93B37">
        <w:rPr>
          <w:sz w:val="28"/>
          <w:szCs w:val="28"/>
        </w:rPr>
        <w:t xml:space="preserve"> </w:t>
      </w:r>
      <w:r>
        <w:rPr>
          <w:sz w:val="28"/>
          <w:szCs w:val="28"/>
        </w:rPr>
        <w:t>этап) установлено следующее:</w:t>
      </w:r>
    </w:p>
    <w:p w:rsidR="005204E1" w:rsidRDefault="005204E1" w:rsidP="005204E1">
      <w:pPr>
        <w:tabs>
          <w:tab w:val="left" w:pos="709"/>
          <w:tab w:val="left" w:pos="1134"/>
        </w:tabs>
        <w:ind w:right="27"/>
        <w:rPr>
          <w:sz w:val="28"/>
          <w:szCs w:val="28"/>
        </w:rPr>
      </w:pPr>
      <w:r>
        <w:rPr>
          <w:sz w:val="28"/>
          <w:szCs w:val="28"/>
        </w:rPr>
        <w:t xml:space="preserve">- Начальная (максимальная) цена контракта составляла  944 776,32 рублей. </w:t>
      </w:r>
      <w:proofErr w:type="gramStart"/>
      <w:r>
        <w:rPr>
          <w:sz w:val="28"/>
          <w:szCs w:val="28"/>
        </w:rPr>
        <w:t xml:space="preserve">НМЦК определена заказчиком с помощью проектно-сметного метода.    </w:t>
      </w:r>
      <w:proofErr w:type="gramEnd"/>
    </w:p>
    <w:p w:rsidR="005204E1" w:rsidRDefault="005204E1" w:rsidP="005204E1">
      <w:pPr>
        <w:tabs>
          <w:tab w:val="left" w:pos="709"/>
          <w:tab w:val="left" w:pos="1134"/>
        </w:tabs>
        <w:ind w:right="27"/>
        <w:rPr>
          <w:sz w:val="28"/>
          <w:szCs w:val="28"/>
        </w:rPr>
      </w:pPr>
      <w:r>
        <w:rPr>
          <w:sz w:val="28"/>
          <w:szCs w:val="28"/>
        </w:rPr>
        <w:t xml:space="preserve">   Получено положительное заключение проверки сметной документации №78-2-1-2-0185-19, проведенной ООО «</w:t>
      </w:r>
      <w:proofErr w:type="spellStart"/>
      <w:r>
        <w:rPr>
          <w:sz w:val="28"/>
          <w:szCs w:val="28"/>
        </w:rPr>
        <w:t>СтройТехЭкспертиза</w:t>
      </w:r>
      <w:proofErr w:type="spellEnd"/>
      <w:r>
        <w:rPr>
          <w:sz w:val="28"/>
          <w:szCs w:val="28"/>
        </w:rPr>
        <w:t>» г</w:t>
      </w:r>
      <w:proofErr w:type="gramStart"/>
      <w:r>
        <w:rPr>
          <w:sz w:val="28"/>
          <w:szCs w:val="28"/>
        </w:rPr>
        <w:t>.С</w:t>
      </w:r>
      <w:proofErr w:type="gramEnd"/>
      <w:r>
        <w:rPr>
          <w:sz w:val="28"/>
          <w:szCs w:val="28"/>
        </w:rPr>
        <w:t>анкт-Петербург по договору от 08 апреля 2019 года № 080419.</w:t>
      </w:r>
    </w:p>
    <w:p w:rsidR="005204E1" w:rsidRDefault="005204E1" w:rsidP="005204E1">
      <w:pPr>
        <w:tabs>
          <w:tab w:val="left" w:pos="709"/>
          <w:tab w:val="left" w:pos="1134"/>
        </w:tabs>
        <w:ind w:right="27"/>
        <w:rPr>
          <w:sz w:val="28"/>
          <w:szCs w:val="28"/>
        </w:rPr>
      </w:pPr>
      <w:r>
        <w:rPr>
          <w:sz w:val="28"/>
          <w:szCs w:val="28"/>
        </w:rPr>
        <w:t xml:space="preserve">     </w:t>
      </w:r>
      <w:proofErr w:type="gramStart"/>
      <w:r>
        <w:rPr>
          <w:sz w:val="28"/>
          <w:szCs w:val="28"/>
        </w:rPr>
        <w:t xml:space="preserve">Аукцион  на услуги по планировке ландшафта за номером извещения 0150300000919000008 состоял из двух частей заявок на участие в электронном аукционе и </w:t>
      </w:r>
      <w:r w:rsidRPr="008B7FAA">
        <w:rPr>
          <w:b/>
          <w:sz w:val="28"/>
          <w:szCs w:val="28"/>
        </w:rPr>
        <w:t>был признан несостоявшимся</w:t>
      </w:r>
      <w:r>
        <w:rPr>
          <w:sz w:val="28"/>
          <w:szCs w:val="28"/>
        </w:rPr>
        <w:t xml:space="preserve"> 27.05.2019 года в соответствии с частью 20 статьи 68 Федерального закона от 05.04.2013№ 44-ФЗ «О контрактной системе в сфере закупок товаров, работ, услуг для обеспечения государственных и муниципальных нужд» (на аукцион не было подано ни одного</w:t>
      </w:r>
      <w:proofErr w:type="gramEnd"/>
      <w:r>
        <w:rPr>
          <w:sz w:val="28"/>
          <w:szCs w:val="28"/>
        </w:rPr>
        <w:t xml:space="preserve"> предложения о цене контракта)</w:t>
      </w:r>
    </w:p>
    <w:p w:rsidR="005204E1" w:rsidRPr="001135EC" w:rsidRDefault="005204E1" w:rsidP="005204E1">
      <w:pPr>
        <w:ind w:firstLine="540"/>
        <w:jc w:val="both"/>
        <w:rPr>
          <w:sz w:val="28"/>
          <w:szCs w:val="28"/>
        </w:rPr>
      </w:pPr>
      <w:proofErr w:type="gramStart"/>
      <w:r w:rsidRPr="001135EC">
        <w:rPr>
          <w:rStyle w:val="blk"/>
          <w:sz w:val="28"/>
          <w:szCs w:val="28"/>
        </w:rPr>
        <w:t xml:space="preserve">Контракт заключен в соответствии с </w:t>
      </w:r>
      <w:hyperlink r:id="rId10" w:anchor="dst1683" w:history="1">
        <w:r w:rsidRPr="001135EC">
          <w:rPr>
            <w:rStyle w:val="ac"/>
            <w:sz w:val="28"/>
            <w:szCs w:val="28"/>
          </w:rPr>
          <w:t>пунктом 25 части 1 статьи 93</w:t>
        </w:r>
      </w:hyperlink>
      <w:r w:rsidRPr="001135EC">
        <w:rPr>
          <w:rStyle w:val="blk"/>
          <w:sz w:val="28"/>
          <w:szCs w:val="28"/>
        </w:rPr>
        <w:t xml:space="preserve"> настоящего Федерального закона в порядке, установленном </w:t>
      </w:r>
      <w:hyperlink r:id="rId11" w:anchor="dst957" w:history="1">
        <w:r w:rsidRPr="001135EC">
          <w:rPr>
            <w:rStyle w:val="ac"/>
            <w:sz w:val="28"/>
            <w:szCs w:val="28"/>
          </w:rPr>
          <w:t>статьей 83.2</w:t>
        </w:r>
      </w:hyperlink>
      <w:r w:rsidRPr="001135EC">
        <w:rPr>
          <w:rStyle w:val="blk"/>
          <w:sz w:val="28"/>
          <w:szCs w:val="28"/>
        </w:rPr>
        <w:t xml:space="preserve"> настоящего Федерального закона, с участником такого аукциона, заявка на участие в котором подана</w:t>
      </w:r>
      <w:bookmarkStart w:id="1" w:name="dst100979"/>
      <w:bookmarkEnd w:id="1"/>
      <w:r>
        <w:rPr>
          <w:rStyle w:val="blk"/>
          <w:sz w:val="28"/>
          <w:szCs w:val="28"/>
        </w:rPr>
        <w:t xml:space="preserve"> </w:t>
      </w:r>
      <w:r w:rsidRPr="001135EC">
        <w:rPr>
          <w:rStyle w:val="blk"/>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r>
        <w:rPr>
          <w:rStyle w:val="blk"/>
          <w:sz w:val="28"/>
          <w:szCs w:val="28"/>
        </w:rPr>
        <w:t>.</w:t>
      </w:r>
      <w:proofErr w:type="gramEnd"/>
    </w:p>
    <w:p w:rsidR="005204E1" w:rsidRDefault="005204E1" w:rsidP="005204E1">
      <w:pPr>
        <w:tabs>
          <w:tab w:val="left" w:pos="709"/>
          <w:tab w:val="left" w:pos="1134"/>
        </w:tabs>
        <w:ind w:right="27"/>
        <w:rPr>
          <w:b/>
          <w:sz w:val="28"/>
          <w:szCs w:val="28"/>
        </w:rPr>
      </w:pPr>
    </w:p>
    <w:p w:rsidR="005204E1" w:rsidRDefault="005204E1" w:rsidP="005204E1">
      <w:pPr>
        <w:tabs>
          <w:tab w:val="left" w:pos="709"/>
          <w:tab w:val="left" w:pos="1134"/>
        </w:tabs>
        <w:ind w:right="27"/>
        <w:rPr>
          <w:b/>
          <w:sz w:val="28"/>
          <w:szCs w:val="28"/>
        </w:rPr>
      </w:pPr>
      <w:r>
        <w:rPr>
          <w:b/>
          <w:sz w:val="28"/>
          <w:szCs w:val="28"/>
        </w:rPr>
        <w:t>Истекший период 2020 года</w:t>
      </w:r>
    </w:p>
    <w:p w:rsidR="005204E1" w:rsidRDefault="005204E1" w:rsidP="005204E1">
      <w:pPr>
        <w:tabs>
          <w:tab w:val="left" w:pos="709"/>
          <w:tab w:val="left" w:pos="1134"/>
        </w:tabs>
        <w:ind w:right="27"/>
        <w:rPr>
          <w:sz w:val="28"/>
          <w:szCs w:val="28"/>
        </w:rPr>
      </w:pPr>
      <w:r>
        <w:rPr>
          <w:sz w:val="28"/>
          <w:szCs w:val="28"/>
        </w:rPr>
        <w:t xml:space="preserve">     При проверке документации о проведении электронного аукциона на право заключения контракта на комплексное благоустройство территории парка со стороны ул. Гаврилова с</w:t>
      </w:r>
      <w:proofErr w:type="gramStart"/>
      <w:r>
        <w:rPr>
          <w:sz w:val="28"/>
          <w:szCs w:val="28"/>
        </w:rPr>
        <w:t>.П</w:t>
      </w:r>
      <w:proofErr w:type="gramEnd"/>
      <w:r>
        <w:rPr>
          <w:sz w:val="28"/>
          <w:szCs w:val="28"/>
        </w:rPr>
        <w:t>оддорье (</w:t>
      </w:r>
      <w:r>
        <w:rPr>
          <w:sz w:val="28"/>
          <w:szCs w:val="28"/>
          <w:lang w:val="en-US"/>
        </w:rPr>
        <w:t>III</w:t>
      </w:r>
      <w:r w:rsidRPr="00E30006">
        <w:rPr>
          <w:sz w:val="28"/>
          <w:szCs w:val="28"/>
        </w:rPr>
        <w:t xml:space="preserve"> </w:t>
      </w:r>
      <w:r>
        <w:rPr>
          <w:sz w:val="28"/>
          <w:szCs w:val="28"/>
        </w:rPr>
        <w:t>этап) установлено следующее:</w:t>
      </w:r>
    </w:p>
    <w:p w:rsidR="005204E1" w:rsidRDefault="005204E1" w:rsidP="005204E1">
      <w:pPr>
        <w:tabs>
          <w:tab w:val="left" w:pos="709"/>
          <w:tab w:val="left" w:pos="1134"/>
        </w:tabs>
        <w:ind w:right="27"/>
        <w:rPr>
          <w:sz w:val="28"/>
          <w:szCs w:val="28"/>
        </w:rPr>
      </w:pPr>
      <w:r>
        <w:rPr>
          <w:sz w:val="28"/>
          <w:szCs w:val="28"/>
        </w:rPr>
        <w:t xml:space="preserve">- Начальная (максимальная) цена контракта составляла 1 279 389,60 рублей. </w:t>
      </w:r>
      <w:proofErr w:type="gramStart"/>
      <w:r>
        <w:rPr>
          <w:sz w:val="28"/>
          <w:szCs w:val="28"/>
        </w:rPr>
        <w:t>НМЦК определена заказчиком с помощью проектно-сметного метода.</w:t>
      </w:r>
      <w:proofErr w:type="gramEnd"/>
    </w:p>
    <w:p w:rsidR="005204E1" w:rsidRDefault="005204E1" w:rsidP="005204E1">
      <w:pPr>
        <w:tabs>
          <w:tab w:val="left" w:pos="709"/>
          <w:tab w:val="left" w:pos="1134"/>
        </w:tabs>
        <w:ind w:right="27"/>
        <w:rPr>
          <w:sz w:val="28"/>
          <w:szCs w:val="28"/>
        </w:rPr>
      </w:pPr>
      <w:r>
        <w:rPr>
          <w:sz w:val="28"/>
          <w:szCs w:val="28"/>
        </w:rPr>
        <w:t>Заявлено два участника аукциона. Победителем объявлен ИП Ефимов Д.В. Снижение цены с 1 279 389,60 рублей до 1 100 000 рублей.</w:t>
      </w:r>
    </w:p>
    <w:p w:rsidR="005204E1" w:rsidRDefault="005204E1" w:rsidP="005204E1">
      <w:pPr>
        <w:tabs>
          <w:tab w:val="left" w:pos="709"/>
          <w:tab w:val="left" w:pos="1134"/>
        </w:tabs>
        <w:ind w:right="27"/>
        <w:rPr>
          <w:sz w:val="28"/>
          <w:szCs w:val="28"/>
        </w:rPr>
      </w:pPr>
      <w:r>
        <w:rPr>
          <w:sz w:val="28"/>
          <w:szCs w:val="28"/>
        </w:rPr>
        <w:t xml:space="preserve">     На основании  Протокола подведения итогов электронного аукциона от 25 марта 2020 № 0150300000920000003-3 заключен муниципальный контракт от 06.04.2020 №0150300000920000003 с</w:t>
      </w:r>
      <w:r w:rsidRPr="001B4C95">
        <w:rPr>
          <w:sz w:val="28"/>
          <w:szCs w:val="28"/>
        </w:rPr>
        <w:t xml:space="preserve"> </w:t>
      </w:r>
      <w:r>
        <w:rPr>
          <w:sz w:val="28"/>
          <w:szCs w:val="28"/>
        </w:rPr>
        <w:t>ИП Ефимов Д.В.</w:t>
      </w:r>
    </w:p>
    <w:p w:rsidR="005204E1" w:rsidRPr="00E30006" w:rsidRDefault="005204E1" w:rsidP="005204E1">
      <w:pPr>
        <w:tabs>
          <w:tab w:val="left" w:pos="709"/>
          <w:tab w:val="left" w:pos="1134"/>
        </w:tabs>
        <w:ind w:right="27"/>
        <w:rPr>
          <w:sz w:val="28"/>
          <w:szCs w:val="28"/>
        </w:rPr>
      </w:pPr>
    </w:p>
    <w:p w:rsidR="005204E1" w:rsidRPr="00573188" w:rsidRDefault="005204E1" w:rsidP="005204E1">
      <w:pPr>
        <w:tabs>
          <w:tab w:val="left" w:pos="709"/>
        </w:tabs>
        <w:ind w:right="27" w:firstLine="709"/>
        <w:jc w:val="center"/>
        <w:rPr>
          <w:rFonts w:eastAsiaTheme="minorHAnsi"/>
          <w:sz w:val="28"/>
          <w:szCs w:val="28"/>
          <w:lang w:eastAsia="en-US"/>
        </w:rPr>
      </w:pPr>
      <w:r>
        <w:rPr>
          <w:b/>
          <w:sz w:val="28"/>
          <w:szCs w:val="28"/>
        </w:rPr>
        <w:t>3.5.П</w:t>
      </w:r>
      <w:r w:rsidRPr="00D32540">
        <w:rPr>
          <w:b/>
          <w:sz w:val="28"/>
          <w:szCs w:val="28"/>
        </w:rPr>
        <w:t>роверка соблюдения условий заключенных объектами контроля  муниципальных контрактов (договоров</w:t>
      </w:r>
      <w:r>
        <w:rPr>
          <w:b/>
          <w:sz w:val="28"/>
          <w:szCs w:val="28"/>
        </w:rPr>
        <w:t>)</w:t>
      </w:r>
    </w:p>
    <w:p w:rsidR="005204E1" w:rsidRDefault="005204E1" w:rsidP="005204E1">
      <w:pPr>
        <w:tabs>
          <w:tab w:val="left" w:pos="709"/>
        </w:tabs>
        <w:autoSpaceDE w:val="0"/>
        <w:autoSpaceDN w:val="0"/>
        <w:adjustRightInd w:val="0"/>
        <w:ind w:firstLine="709"/>
        <w:jc w:val="both"/>
        <w:rPr>
          <w:b/>
          <w:sz w:val="28"/>
          <w:szCs w:val="28"/>
        </w:rPr>
      </w:pPr>
      <w:r>
        <w:rPr>
          <w:b/>
          <w:sz w:val="28"/>
          <w:szCs w:val="28"/>
        </w:rPr>
        <w:t>2019 год</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Способом проведения электронного аукциона заключен муниципальный контракт  № 5/19-44ФЗ от 10.06.2019 года между Администрацией </w:t>
      </w:r>
      <w:proofErr w:type="spellStart"/>
      <w:r>
        <w:rPr>
          <w:sz w:val="28"/>
          <w:szCs w:val="28"/>
        </w:rPr>
        <w:t>Поддорского</w:t>
      </w:r>
      <w:proofErr w:type="spellEnd"/>
      <w:r>
        <w:rPr>
          <w:sz w:val="28"/>
          <w:szCs w:val="28"/>
        </w:rPr>
        <w:t xml:space="preserve"> муниципального района (Заказчик) и Общество с Ограниченной ответственностью» Новгородская торговая строительная компания» (Подрядчик). Предметом контракта является комплексное благоустройство территории парка со стороны ул. Чистякова с. Поддорье (</w:t>
      </w:r>
      <w:r>
        <w:rPr>
          <w:sz w:val="28"/>
          <w:szCs w:val="28"/>
          <w:lang w:val="en-US"/>
        </w:rPr>
        <w:t>I</w:t>
      </w:r>
      <w:r w:rsidRPr="00E30006">
        <w:rPr>
          <w:sz w:val="28"/>
          <w:szCs w:val="28"/>
        </w:rPr>
        <w:t xml:space="preserve"> </w:t>
      </w:r>
      <w:r>
        <w:rPr>
          <w:sz w:val="28"/>
          <w:szCs w:val="28"/>
        </w:rPr>
        <w:t>этап). Цена контракта составила 944 776,32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Согласно условиям контракта   срок исполнения работ установлен </w:t>
      </w:r>
      <w:proofErr w:type="gramStart"/>
      <w:r w:rsidRPr="00D55C67">
        <w:rPr>
          <w:b/>
          <w:i/>
          <w:sz w:val="28"/>
          <w:szCs w:val="28"/>
        </w:rPr>
        <w:t>с даты заключения</w:t>
      </w:r>
      <w:proofErr w:type="gramEnd"/>
      <w:r w:rsidRPr="00D55C67">
        <w:rPr>
          <w:b/>
          <w:i/>
          <w:sz w:val="28"/>
          <w:szCs w:val="28"/>
        </w:rPr>
        <w:t xml:space="preserve"> контракта по </w:t>
      </w:r>
      <w:r w:rsidRPr="00EB00AF">
        <w:rPr>
          <w:b/>
          <w:i/>
          <w:sz w:val="28"/>
          <w:szCs w:val="28"/>
        </w:rPr>
        <w:t>01 сентября 2019 года</w:t>
      </w:r>
      <w:r>
        <w:rPr>
          <w:sz w:val="28"/>
          <w:szCs w:val="28"/>
        </w:rPr>
        <w:t xml:space="preserve">. </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работы установленные условиями Контракта Подрядчиком произведены без нарушения срока исполнения. Акт № 1 о приемке выполненных работ подписан 15.08.2019 года (форма КС-2) на сумму 944 776,32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Согласно условиям контракта  (п.п. 2.5.п.2) расчеты по контракту Заказчик осуществляет путем безналичного перечисления на расчетный счет Подрядчика в течение 30 календарных дней </w:t>
      </w:r>
      <w:proofErr w:type="gramStart"/>
      <w:r>
        <w:rPr>
          <w:sz w:val="28"/>
          <w:szCs w:val="28"/>
        </w:rPr>
        <w:t>с даты подписания</w:t>
      </w:r>
      <w:proofErr w:type="gramEnd"/>
      <w:r>
        <w:rPr>
          <w:sz w:val="28"/>
          <w:szCs w:val="28"/>
        </w:rPr>
        <w:t xml:space="preserve"> актов о приемке выполненных работ.</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оплата выполненных работ по контракту проведена без нарушения срока. Платежное поручение от 21.08.2019 № 623240 на сумму 940794 рубля с отметкой о списании со счета плательщика 21.08.2019 г. и  от 19.08.2019г. № 614572 на сумму 3 982,32 рублей</w:t>
      </w:r>
      <w:r w:rsidRPr="00811E57">
        <w:rPr>
          <w:sz w:val="28"/>
          <w:szCs w:val="28"/>
        </w:rPr>
        <w:t xml:space="preserve"> </w:t>
      </w:r>
      <w:r>
        <w:rPr>
          <w:sz w:val="28"/>
          <w:szCs w:val="28"/>
        </w:rPr>
        <w:t>с отметкой о списании со счета плательщика 19.08.2019 г.</w:t>
      </w:r>
    </w:p>
    <w:p w:rsidR="005204E1" w:rsidRDefault="005204E1" w:rsidP="005204E1">
      <w:pPr>
        <w:tabs>
          <w:tab w:val="left" w:pos="709"/>
        </w:tabs>
        <w:autoSpaceDE w:val="0"/>
        <w:autoSpaceDN w:val="0"/>
        <w:adjustRightInd w:val="0"/>
        <w:ind w:firstLine="709"/>
        <w:jc w:val="both"/>
        <w:rPr>
          <w:sz w:val="28"/>
          <w:szCs w:val="28"/>
        </w:rPr>
      </w:pPr>
      <w:r w:rsidRPr="00552D8F">
        <w:rPr>
          <w:b/>
          <w:sz w:val="28"/>
          <w:szCs w:val="28"/>
        </w:rPr>
        <w:t xml:space="preserve">Проверка </w:t>
      </w:r>
      <w:r w:rsidRPr="00552D8F">
        <w:rPr>
          <w:sz w:val="28"/>
          <w:szCs w:val="28"/>
        </w:rPr>
        <w:t xml:space="preserve"> объемов и стоимости </w:t>
      </w:r>
      <w:proofErr w:type="gramStart"/>
      <w:r w:rsidRPr="00552D8F">
        <w:rPr>
          <w:sz w:val="28"/>
          <w:szCs w:val="28"/>
        </w:rPr>
        <w:t>работ, включенных в акты о приемке выполненных работ и в сметную документацию показала</w:t>
      </w:r>
      <w:proofErr w:type="gramEnd"/>
      <w:r w:rsidRPr="00552D8F">
        <w:rPr>
          <w:sz w:val="28"/>
          <w:szCs w:val="28"/>
        </w:rPr>
        <w:t xml:space="preserve"> </w:t>
      </w:r>
      <w:r w:rsidRPr="00552D8F">
        <w:rPr>
          <w:b/>
          <w:sz w:val="28"/>
          <w:szCs w:val="28"/>
        </w:rPr>
        <w:t>соответствие</w:t>
      </w:r>
      <w:r w:rsidRPr="00552D8F">
        <w:rPr>
          <w:sz w:val="28"/>
          <w:szCs w:val="28"/>
        </w:rPr>
        <w:t>.</w:t>
      </w:r>
    </w:p>
    <w:p w:rsidR="005204E1" w:rsidRPr="00996306" w:rsidRDefault="005204E1" w:rsidP="005204E1">
      <w:pPr>
        <w:pStyle w:val="ad"/>
        <w:spacing w:before="0" w:beforeAutospacing="0" w:after="0" w:afterAutospacing="0"/>
        <w:jc w:val="both"/>
        <w:rPr>
          <w:sz w:val="28"/>
          <w:szCs w:val="28"/>
        </w:rPr>
      </w:pPr>
      <w:r>
        <w:rPr>
          <w:sz w:val="28"/>
          <w:szCs w:val="28"/>
        </w:rPr>
        <w:t xml:space="preserve">         </w:t>
      </w:r>
      <w:r w:rsidRPr="00996306">
        <w:rPr>
          <w:sz w:val="28"/>
          <w:szCs w:val="28"/>
        </w:rPr>
        <w:t>Рекомендации отражения в бюджетном учете объекты благоустройства приведены в Письме Минфин от 11.10.2019 №02-07-10/78244.</w:t>
      </w:r>
    </w:p>
    <w:p w:rsidR="005204E1" w:rsidRPr="00996306" w:rsidRDefault="005204E1" w:rsidP="005204E1">
      <w:pPr>
        <w:pStyle w:val="ad"/>
        <w:spacing w:before="0" w:beforeAutospacing="0" w:after="0" w:afterAutospacing="0"/>
        <w:jc w:val="both"/>
        <w:rPr>
          <w:sz w:val="28"/>
          <w:szCs w:val="28"/>
        </w:rPr>
      </w:pPr>
      <w:r>
        <w:rPr>
          <w:sz w:val="28"/>
          <w:szCs w:val="28"/>
        </w:rPr>
        <w:t xml:space="preserve">         </w:t>
      </w:r>
      <w:proofErr w:type="gramStart"/>
      <w:r w:rsidRPr="00996306">
        <w:rPr>
          <w:sz w:val="28"/>
          <w:szCs w:val="28"/>
        </w:rPr>
        <w:t>В соответствии с п. 3.12 СП 82.13330.2016 объекты благоустройства территории — это территории различного функционального назначения, где осуществляется деятельность по благоустройству, которая, в свою очередь, представляет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w:t>
      </w:r>
      <w:proofErr w:type="gramEnd"/>
    </w:p>
    <w:p w:rsidR="005204E1" w:rsidRPr="00996306" w:rsidRDefault="005204E1" w:rsidP="005204E1">
      <w:pPr>
        <w:pStyle w:val="ad"/>
        <w:spacing w:before="0" w:beforeAutospacing="0" w:after="0" w:afterAutospacing="0"/>
        <w:jc w:val="both"/>
        <w:rPr>
          <w:sz w:val="28"/>
          <w:szCs w:val="28"/>
        </w:rPr>
      </w:pPr>
      <w:r>
        <w:rPr>
          <w:sz w:val="28"/>
          <w:szCs w:val="28"/>
        </w:rPr>
        <w:t xml:space="preserve">         </w:t>
      </w:r>
      <w:r w:rsidRPr="00996306">
        <w:rPr>
          <w:sz w:val="28"/>
          <w:szCs w:val="28"/>
        </w:rPr>
        <w:t xml:space="preserve">Согласно п. 10 СГС «Основные средства» 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(способ получения будущих экономических выгод или полезного потенциала), </w:t>
      </w:r>
      <w:proofErr w:type="gramStart"/>
      <w:r w:rsidRPr="00996306">
        <w:rPr>
          <w:sz w:val="28"/>
          <w:szCs w:val="28"/>
        </w:rPr>
        <w:lastRenderedPageBreak/>
        <w:t>стоимость</w:t>
      </w:r>
      <w:proofErr w:type="gramEnd"/>
      <w:r w:rsidRPr="00996306">
        <w:rPr>
          <w:sz w:val="28"/>
          <w:szCs w:val="28"/>
        </w:rPr>
        <w:t xml:space="preserve"> которой составляет значительную величину от общей стоимости объекта имущества (структурная часть объекта основных средств).</w:t>
      </w:r>
    </w:p>
    <w:p w:rsidR="005204E1" w:rsidRPr="00996306" w:rsidRDefault="005204E1" w:rsidP="005204E1">
      <w:pPr>
        <w:pStyle w:val="ad"/>
        <w:spacing w:before="0" w:beforeAutospacing="0" w:after="0" w:afterAutospacing="0"/>
        <w:jc w:val="both"/>
        <w:rPr>
          <w:sz w:val="28"/>
          <w:szCs w:val="28"/>
        </w:rPr>
      </w:pPr>
      <w:r>
        <w:rPr>
          <w:sz w:val="28"/>
          <w:szCs w:val="28"/>
        </w:rPr>
        <w:t xml:space="preserve">        </w:t>
      </w:r>
      <w:proofErr w:type="gramStart"/>
      <w:r w:rsidRPr="00996306">
        <w:rPr>
          <w:sz w:val="28"/>
          <w:szCs w:val="28"/>
        </w:rPr>
        <w:t>Следовательно, если в рамках работ по благоустройству (в рамках произведенных расходов по подстатье 226 «Прочие работы, услуги» КОСГУ) созданы объекты, соответствующие критериям признания объектов основных средств (объектов, имеющих самостоятельные функции), комиссия учреждения по поступлению и выбытию активов может принять решение об их учете в качестве отдельных инвентарных объектов в составе нефинансовых активов.</w:t>
      </w:r>
      <w:proofErr w:type="gramEnd"/>
    </w:p>
    <w:p w:rsidR="005204E1" w:rsidRPr="00996306" w:rsidRDefault="005204E1" w:rsidP="005204E1">
      <w:pPr>
        <w:tabs>
          <w:tab w:val="left" w:pos="709"/>
        </w:tabs>
        <w:autoSpaceDE w:val="0"/>
        <w:autoSpaceDN w:val="0"/>
        <w:adjustRightInd w:val="0"/>
        <w:ind w:firstLine="709"/>
        <w:jc w:val="both"/>
        <w:rPr>
          <w:sz w:val="28"/>
          <w:szCs w:val="28"/>
        </w:rPr>
      </w:pPr>
      <w:proofErr w:type="gramStart"/>
      <w:r w:rsidRPr="00996306">
        <w:rPr>
          <w:sz w:val="28"/>
          <w:szCs w:val="28"/>
        </w:rPr>
        <w:t>В случае принятия решения об отнесении произведенных затрат к расходам текущего финансового года с отнесением на соответствующий счет аналитического учета счета 1 401 20 200 «Расходы экономического субъекта» информацию о них необходимо отра</w:t>
      </w:r>
      <w:r w:rsidRPr="00996306">
        <w:rPr>
          <w:sz w:val="28"/>
          <w:szCs w:val="28"/>
        </w:rPr>
        <w:softHyphen/>
        <w:t>зить в инвентарной карточке учета основных средств (ф. 0504031), открытой в отношении зданий, расположенных на земельном участке, где были проведены работы по благоустройству.</w:t>
      </w:r>
      <w:proofErr w:type="gramEnd"/>
    </w:p>
    <w:p w:rsidR="005204E1" w:rsidRPr="00996306" w:rsidRDefault="005204E1" w:rsidP="005204E1">
      <w:pPr>
        <w:pStyle w:val="ad"/>
        <w:spacing w:before="0" w:beforeAutospacing="0" w:after="0" w:afterAutospacing="0"/>
        <w:jc w:val="both"/>
        <w:rPr>
          <w:sz w:val="28"/>
          <w:szCs w:val="28"/>
        </w:rPr>
      </w:pPr>
      <w:r>
        <w:rPr>
          <w:sz w:val="28"/>
          <w:szCs w:val="28"/>
        </w:rPr>
        <w:t xml:space="preserve">          </w:t>
      </w:r>
      <w:r w:rsidRPr="00996306">
        <w:rPr>
          <w:sz w:val="28"/>
          <w:szCs w:val="28"/>
        </w:rPr>
        <w:t>В соответствии с п. 3.12 разд. 3 Свода правил СП 82.13330.2016 "Благоустройство территорий", утв. приказом Минстроя России от 16.12.2016 № 972/</w:t>
      </w:r>
      <w:proofErr w:type="spellStart"/>
      <w:proofErr w:type="gramStart"/>
      <w:r w:rsidRPr="00996306">
        <w:rPr>
          <w:sz w:val="28"/>
          <w:szCs w:val="28"/>
        </w:rPr>
        <w:t>пр</w:t>
      </w:r>
      <w:proofErr w:type="spellEnd"/>
      <w:proofErr w:type="gramEnd"/>
      <w:r w:rsidRPr="00996306">
        <w:rPr>
          <w:sz w:val="28"/>
          <w:szCs w:val="28"/>
        </w:rPr>
        <w:t>, под объектами благоустройства территории понимаются территории различного функционального назначения, на которых осуществляется деятельность по благоустройству.</w:t>
      </w:r>
    </w:p>
    <w:p w:rsidR="005204E1" w:rsidRPr="00996306" w:rsidRDefault="005204E1" w:rsidP="005204E1">
      <w:pPr>
        <w:pStyle w:val="ad"/>
        <w:spacing w:before="0" w:beforeAutospacing="0" w:after="0" w:afterAutospacing="0"/>
        <w:jc w:val="both"/>
        <w:rPr>
          <w:sz w:val="28"/>
          <w:szCs w:val="28"/>
        </w:rPr>
      </w:pPr>
      <w:r>
        <w:rPr>
          <w:sz w:val="28"/>
          <w:szCs w:val="28"/>
        </w:rPr>
        <w:t xml:space="preserve">        </w:t>
      </w:r>
      <w:r w:rsidRPr="00996306">
        <w:rPr>
          <w:sz w:val="28"/>
          <w:szCs w:val="28"/>
        </w:rPr>
        <w:t>Согласно п. 1.4 методических рекомендаций для подготовки правил благоустройства территорий поселений, городских округов, внутригородских районов, утв. приказом Минстроя России от 13.04.2017 № 711/</w:t>
      </w:r>
      <w:proofErr w:type="spellStart"/>
      <w:proofErr w:type="gramStart"/>
      <w:r w:rsidRPr="00996306">
        <w:rPr>
          <w:sz w:val="28"/>
          <w:szCs w:val="28"/>
        </w:rPr>
        <w:t>пр</w:t>
      </w:r>
      <w:proofErr w:type="spellEnd"/>
      <w:proofErr w:type="gramEnd"/>
      <w:r w:rsidRPr="00996306">
        <w:rPr>
          <w:sz w:val="28"/>
          <w:szCs w:val="28"/>
        </w:rPr>
        <w:t>, к элементам благоустройства относятся в числе прочего малые архитектурные формы и городская мебель.</w:t>
      </w:r>
    </w:p>
    <w:p w:rsidR="005204E1" w:rsidRPr="00996306" w:rsidRDefault="005204E1" w:rsidP="005204E1">
      <w:pPr>
        <w:pStyle w:val="ad"/>
        <w:spacing w:before="0" w:beforeAutospacing="0" w:after="0" w:afterAutospacing="0"/>
        <w:jc w:val="both"/>
        <w:rPr>
          <w:sz w:val="28"/>
          <w:szCs w:val="28"/>
        </w:rPr>
      </w:pPr>
      <w:r>
        <w:rPr>
          <w:sz w:val="28"/>
          <w:szCs w:val="28"/>
        </w:rPr>
        <w:t xml:space="preserve">         </w:t>
      </w:r>
      <w:r w:rsidRPr="00996306">
        <w:rPr>
          <w:sz w:val="28"/>
          <w:szCs w:val="28"/>
        </w:rPr>
        <w:t>Элементы благоустройства, прочно связанные с землей, но не имеющие самостоятельного функционального назначения, не признаются недвижимостью. Они рассматриваются в качестве улучшения того земельного участка, на котором возведены. В связи с этим такие элементы не являются самостоятельными вещами, а представляют собой неотъемлемую составную часть земельного участка, на котором они расположены (постановления ВАС РФ от 17.01.2012 № 4777/08 и от 28.05.2013 № 17085/12).</w:t>
      </w:r>
    </w:p>
    <w:p w:rsidR="005204E1" w:rsidRPr="00996306" w:rsidRDefault="005204E1" w:rsidP="005204E1">
      <w:pPr>
        <w:pStyle w:val="ad"/>
        <w:spacing w:before="0" w:beforeAutospacing="0" w:after="0" w:afterAutospacing="0"/>
        <w:jc w:val="both"/>
        <w:rPr>
          <w:sz w:val="28"/>
          <w:szCs w:val="28"/>
        </w:rPr>
      </w:pPr>
      <w:r>
        <w:rPr>
          <w:sz w:val="28"/>
          <w:szCs w:val="28"/>
        </w:rPr>
        <w:t xml:space="preserve">         </w:t>
      </w:r>
      <w:r w:rsidRPr="00996306">
        <w:rPr>
          <w:sz w:val="28"/>
          <w:szCs w:val="28"/>
        </w:rPr>
        <w:t xml:space="preserve">Иными словами, если малые архитектурные формы и скамейки в качестве самостоятельных объектов не возводятся, а представляют собой элемент благоустройства территории, улучшают ее внешний вид, то к объектам основных средств (недвижимости) они не относятся. Принимать их к балансовому учету не требуется. Все затраты по возведению таких объектов учитываются в расходах учреждения. Информация об объектах указывается в инвентарной карточке по зданию (объекту благоустройства). </w:t>
      </w:r>
    </w:p>
    <w:p w:rsidR="005204E1" w:rsidRDefault="005204E1" w:rsidP="005204E1">
      <w:pPr>
        <w:tabs>
          <w:tab w:val="left" w:pos="709"/>
        </w:tabs>
        <w:autoSpaceDE w:val="0"/>
        <w:autoSpaceDN w:val="0"/>
        <w:adjustRightInd w:val="0"/>
        <w:ind w:firstLine="709"/>
        <w:jc w:val="both"/>
        <w:rPr>
          <w:sz w:val="28"/>
          <w:szCs w:val="28"/>
        </w:rPr>
      </w:pPr>
      <w:r w:rsidRPr="004A7C79">
        <w:rPr>
          <w:b/>
          <w:sz w:val="28"/>
          <w:szCs w:val="28"/>
        </w:rPr>
        <w:t>В бухгалтерском учете</w:t>
      </w:r>
      <w:r>
        <w:rPr>
          <w:b/>
          <w:sz w:val="28"/>
          <w:szCs w:val="28"/>
        </w:rPr>
        <w:t xml:space="preserve"> Администрации операции по благоустройству отражены следующим образом</w:t>
      </w:r>
      <w:r>
        <w:rPr>
          <w:sz w:val="28"/>
          <w:szCs w:val="28"/>
        </w:rPr>
        <w:t>:</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1) оплата по счету отражена в журнале операций №2 </w:t>
      </w:r>
      <w:r w:rsidRPr="003C01DB">
        <w:rPr>
          <w:sz w:val="28"/>
          <w:szCs w:val="28"/>
        </w:rPr>
        <w:t>с безналичными денежными средствами</w:t>
      </w:r>
      <w:r>
        <w:rPr>
          <w:sz w:val="28"/>
          <w:szCs w:val="28"/>
        </w:rPr>
        <w:t xml:space="preserve"> на счетах бухгалтерского учета:</w:t>
      </w:r>
    </w:p>
    <w:p w:rsidR="005204E1" w:rsidRDefault="005204E1" w:rsidP="005204E1">
      <w:pPr>
        <w:tabs>
          <w:tab w:val="left" w:pos="709"/>
        </w:tabs>
        <w:autoSpaceDE w:val="0"/>
        <w:autoSpaceDN w:val="0"/>
        <w:adjustRightInd w:val="0"/>
        <w:ind w:firstLine="709"/>
        <w:jc w:val="both"/>
        <w:rPr>
          <w:sz w:val="28"/>
          <w:szCs w:val="28"/>
        </w:rPr>
      </w:pPr>
      <w:r>
        <w:rPr>
          <w:sz w:val="28"/>
          <w:szCs w:val="28"/>
        </w:rPr>
        <w:lastRenderedPageBreak/>
        <w:t>по дебету счета 0503080</w:t>
      </w:r>
      <w:r>
        <w:rPr>
          <w:sz w:val="28"/>
          <w:szCs w:val="28"/>
          <w:lang w:val="en-US"/>
        </w:rPr>
        <w:t>F</w:t>
      </w:r>
      <w:r>
        <w:rPr>
          <w:sz w:val="28"/>
          <w:szCs w:val="28"/>
        </w:rPr>
        <w:t>25550244 130226 834 и кредиту счета 0503080</w:t>
      </w:r>
      <w:r>
        <w:rPr>
          <w:sz w:val="28"/>
          <w:szCs w:val="28"/>
          <w:lang w:val="en-US"/>
        </w:rPr>
        <w:t>F</w:t>
      </w:r>
      <w:r>
        <w:rPr>
          <w:sz w:val="28"/>
          <w:szCs w:val="28"/>
        </w:rPr>
        <w:t>25550244 130405 226.</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2) проведенные работы по контракту отражены на основании акта выполненных работ №1 от 15.08.2019 года в журнале операций №4 </w:t>
      </w:r>
      <w:r w:rsidRPr="004A7C79">
        <w:rPr>
          <w:sz w:val="28"/>
          <w:szCs w:val="28"/>
        </w:rPr>
        <w:t>расчетов с поставщиками и подрядчиками</w:t>
      </w:r>
      <w:r w:rsidRPr="00962D05">
        <w:rPr>
          <w:sz w:val="28"/>
          <w:szCs w:val="28"/>
        </w:rPr>
        <w:t xml:space="preserve"> </w:t>
      </w:r>
      <w:r>
        <w:rPr>
          <w:sz w:val="28"/>
          <w:szCs w:val="28"/>
        </w:rPr>
        <w:t>на счетах бухгалтерского учета:</w:t>
      </w:r>
    </w:p>
    <w:p w:rsidR="005204E1" w:rsidRPr="004A7C79" w:rsidRDefault="005204E1" w:rsidP="005204E1">
      <w:pPr>
        <w:tabs>
          <w:tab w:val="left" w:pos="709"/>
        </w:tabs>
        <w:autoSpaceDE w:val="0"/>
        <w:autoSpaceDN w:val="0"/>
        <w:adjustRightInd w:val="0"/>
        <w:ind w:firstLine="709"/>
        <w:jc w:val="both"/>
        <w:rPr>
          <w:b/>
          <w:sz w:val="28"/>
          <w:szCs w:val="28"/>
        </w:rPr>
      </w:pPr>
      <w:r>
        <w:rPr>
          <w:sz w:val="28"/>
          <w:szCs w:val="28"/>
        </w:rPr>
        <w:t>по дебету счета 0503080</w:t>
      </w:r>
      <w:r>
        <w:rPr>
          <w:sz w:val="28"/>
          <w:szCs w:val="28"/>
          <w:lang w:val="en-US"/>
        </w:rPr>
        <w:t>F</w:t>
      </w:r>
      <w:r>
        <w:rPr>
          <w:sz w:val="28"/>
          <w:szCs w:val="28"/>
        </w:rPr>
        <w:t>25550244 140120 226 и кредиту счета 0503080</w:t>
      </w:r>
      <w:r>
        <w:rPr>
          <w:sz w:val="28"/>
          <w:szCs w:val="28"/>
          <w:lang w:val="en-US"/>
        </w:rPr>
        <w:t>F</w:t>
      </w:r>
      <w:r>
        <w:rPr>
          <w:sz w:val="28"/>
          <w:szCs w:val="28"/>
        </w:rPr>
        <w:t>25550244 130226 734.</w:t>
      </w:r>
    </w:p>
    <w:p w:rsidR="005204E1" w:rsidRDefault="005204E1" w:rsidP="005204E1">
      <w:pPr>
        <w:tabs>
          <w:tab w:val="left" w:pos="709"/>
        </w:tabs>
        <w:autoSpaceDE w:val="0"/>
        <w:autoSpaceDN w:val="0"/>
        <w:adjustRightInd w:val="0"/>
        <w:ind w:firstLine="709"/>
        <w:jc w:val="both"/>
        <w:rPr>
          <w:b/>
          <w:sz w:val="28"/>
          <w:szCs w:val="28"/>
        </w:rPr>
      </w:pPr>
      <w:r>
        <w:rPr>
          <w:b/>
          <w:sz w:val="28"/>
          <w:szCs w:val="28"/>
        </w:rPr>
        <w:t>и</w:t>
      </w:r>
      <w:r w:rsidRPr="00CA03E7">
        <w:rPr>
          <w:b/>
          <w:sz w:val="28"/>
          <w:szCs w:val="28"/>
        </w:rPr>
        <w:t>стекший период 2020 года</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Способом проведения электронного аукциона заключен муниципальный контракт  № 0150300000920000003 от 06.04.2020 года между Администрацией </w:t>
      </w:r>
      <w:proofErr w:type="spellStart"/>
      <w:r>
        <w:rPr>
          <w:sz w:val="28"/>
          <w:szCs w:val="28"/>
        </w:rPr>
        <w:t>Поддорского</w:t>
      </w:r>
      <w:proofErr w:type="spellEnd"/>
      <w:r>
        <w:rPr>
          <w:sz w:val="28"/>
          <w:szCs w:val="28"/>
        </w:rPr>
        <w:t xml:space="preserve"> муниципального района (Заказчик) и Индивидуальным предпринимателем  Ефимовым Дмитрием Викторовичем (Подрядчик). Предметом контракта является комплексное благоустройство территории парка со стороны ул. Гаврилова с. Поддорье (</w:t>
      </w:r>
      <w:r>
        <w:rPr>
          <w:sz w:val="28"/>
          <w:szCs w:val="28"/>
          <w:lang w:val="en-US"/>
        </w:rPr>
        <w:t>III</w:t>
      </w:r>
      <w:r w:rsidRPr="00E30006">
        <w:rPr>
          <w:sz w:val="28"/>
          <w:szCs w:val="28"/>
        </w:rPr>
        <w:t xml:space="preserve"> </w:t>
      </w:r>
      <w:r>
        <w:rPr>
          <w:sz w:val="28"/>
          <w:szCs w:val="28"/>
        </w:rPr>
        <w:t>этап). Цена контракта составила 1 100 000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Согласно условиям контракта  (п.10) срок исполнения работ установлен </w:t>
      </w:r>
      <w:proofErr w:type="gramStart"/>
      <w:r w:rsidRPr="00D55C67">
        <w:rPr>
          <w:b/>
          <w:i/>
          <w:sz w:val="28"/>
          <w:szCs w:val="28"/>
        </w:rPr>
        <w:t>с даты заключения</w:t>
      </w:r>
      <w:proofErr w:type="gramEnd"/>
      <w:r w:rsidRPr="00D55C67">
        <w:rPr>
          <w:b/>
          <w:i/>
          <w:sz w:val="28"/>
          <w:szCs w:val="28"/>
        </w:rPr>
        <w:t xml:space="preserve"> контракта по 01 июля 2020 года</w:t>
      </w:r>
      <w:r>
        <w:rPr>
          <w:sz w:val="28"/>
          <w:szCs w:val="28"/>
        </w:rPr>
        <w:t xml:space="preserve">. </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работы установленные условиями Контракта Подрядчиком произведены без нарушения срока исполнения. Акт № 01-01 о приемке выполненных работ подписан 11 июня 2020 года (форма КС-2) на сумму 1 100 000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Согласно условиям контракта  (п.п. 2.5.п.2) расчеты по контракту Заказчик осуществляет путем безналичного перечисления на расчетный счет Подрядчика в течение 15 календарных дней </w:t>
      </w:r>
      <w:proofErr w:type="gramStart"/>
      <w:r>
        <w:rPr>
          <w:sz w:val="28"/>
          <w:szCs w:val="28"/>
        </w:rPr>
        <w:t>с даты подписания</w:t>
      </w:r>
      <w:proofErr w:type="gramEnd"/>
      <w:r>
        <w:rPr>
          <w:sz w:val="28"/>
          <w:szCs w:val="28"/>
        </w:rPr>
        <w:t xml:space="preserve"> актов о приемке выполненных работ.</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оплата выполненных работ по контракту проведена без нарушения срока. Платежное поручение от 23.06.2020 № 607349 на сумму 1 100 000 рублей с отметкой о списании со счета плательщика 23.06.2020г.</w:t>
      </w:r>
    </w:p>
    <w:p w:rsidR="005204E1" w:rsidRDefault="005204E1" w:rsidP="005204E1">
      <w:pPr>
        <w:tabs>
          <w:tab w:val="left" w:pos="709"/>
        </w:tabs>
        <w:autoSpaceDE w:val="0"/>
        <w:autoSpaceDN w:val="0"/>
        <w:adjustRightInd w:val="0"/>
        <w:ind w:firstLine="709"/>
        <w:jc w:val="both"/>
        <w:rPr>
          <w:sz w:val="28"/>
          <w:szCs w:val="28"/>
        </w:rPr>
      </w:pPr>
      <w:r w:rsidRPr="00552D8F">
        <w:rPr>
          <w:b/>
          <w:sz w:val="28"/>
          <w:szCs w:val="28"/>
        </w:rPr>
        <w:t xml:space="preserve">Проверка </w:t>
      </w:r>
      <w:r w:rsidRPr="00552D8F">
        <w:rPr>
          <w:sz w:val="28"/>
          <w:szCs w:val="28"/>
        </w:rPr>
        <w:t xml:space="preserve"> объемов и стоимости </w:t>
      </w:r>
      <w:proofErr w:type="gramStart"/>
      <w:r w:rsidRPr="00552D8F">
        <w:rPr>
          <w:sz w:val="28"/>
          <w:szCs w:val="28"/>
        </w:rPr>
        <w:t>работ, включенных в акты о приемке выполненных работ и в сметную документацию показала</w:t>
      </w:r>
      <w:proofErr w:type="gramEnd"/>
      <w:r w:rsidRPr="00552D8F">
        <w:rPr>
          <w:sz w:val="28"/>
          <w:szCs w:val="28"/>
        </w:rPr>
        <w:t xml:space="preserve"> </w:t>
      </w:r>
      <w:r w:rsidRPr="00552D8F">
        <w:rPr>
          <w:b/>
          <w:sz w:val="28"/>
          <w:szCs w:val="28"/>
        </w:rPr>
        <w:t>соответствие</w:t>
      </w:r>
      <w:r w:rsidRPr="00552D8F">
        <w:rPr>
          <w:sz w:val="28"/>
          <w:szCs w:val="28"/>
        </w:rPr>
        <w:t>.</w:t>
      </w:r>
    </w:p>
    <w:p w:rsidR="005204E1" w:rsidRDefault="005204E1" w:rsidP="005204E1">
      <w:pPr>
        <w:tabs>
          <w:tab w:val="left" w:pos="709"/>
        </w:tabs>
        <w:autoSpaceDE w:val="0"/>
        <w:autoSpaceDN w:val="0"/>
        <w:adjustRightInd w:val="0"/>
        <w:ind w:firstLine="709"/>
        <w:jc w:val="both"/>
        <w:rPr>
          <w:sz w:val="28"/>
          <w:szCs w:val="28"/>
        </w:rPr>
      </w:pPr>
      <w:r w:rsidRPr="004A7C79">
        <w:rPr>
          <w:b/>
          <w:sz w:val="28"/>
          <w:szCs w:val="28"/>
        </w:rPr>
        <w:t>В бухгалтерском учете</w:t>
      </w:r>
      <w:r>
        <w:rPr>
          <w:b/>
          <w:sz w:val="28"/>
          <w:szCs w:val="28"/>
        </w:rPr>
        <w:t xml:space="preserve"> Администрации операции по благоустройству отражены следующим образом</w:t>
      </w:r>
      <w:r>
        <w:rPr>
          <w:sz w:val="28"/>
          <w:szCs w:val="28"/>
        </w:rPr>
        <w:t>:</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1) оплата по счету отражена в журнале операций №2 </w:t>
      </w:r>
      <w:r w:rsidRPr="003C01DB">
        <w:rPr>
          <w:sz w:val="28"/>
          <w:szCs w:val="28"/>
        </w:rPr>
        <w:t>с безналичными денежными средствами</w:t>
      </w:r>
      <w:r>
        <w:rPr>
          <w:sz w:val="28"/>
          <w:szCs w:val="28"/>
        </w:rPr>
        <w:t xml:space="preserve"> на счетах бухгалтерского учета:</w:t>
      </w:r>
    </w:p>
    <w:p w:rsidR="005204E1" w:rsidRDefault="005204E1" w:rsidP="005204E1">
      <w:pPr>
        <w:tabs>
          <w:tab w:val="left" w:pos="709"/>
        </w:tabs>
        <w:autoSpaceDE w:val="0"/>
        <w:autoSpaceDN w:val="0"/>
        <w:adjustRightInd w:val="0"/>
        <w:ind w:firstLine="709"/>
        <w:jc w:val="both"/>
        <w:rPr>
          <w:sz w:val="28"/>
          <w:szCs w:val="28"/>
        </w:rPr>
      </w:pPr>
      <w:r>
        <w:rPr>
          <w:sz w:val="28"/>
          <w:szCs w:val="28"/>
        </w:rPr>
        <w:t>по дебету счета 0503080</w:t>
      </w:r>
      <w:r>
        <w:rPr>
          <w:sz w:val="28"/>
          <w:szCs w:val="28"/>
          <w:lang w:val="en-US"/>
        </w:rPr>
        <w:t>F</w:t>
      </w:r>
      <w:r>
        <w:rPr>
          <w:sz w:val="28"/>
          <w:szCs w:val="28"/>
        </w:rPr>
        <w:t>25550244 130226 836 и кредиту счета 0503080</w:t>
      </w:r>
      <w:r>
        <w:rPr>
          <w:sz w:val="28"/>
          <w:szCs w:val="28"/>
          <w:lang w:val="en-US"/>
        </w:rPr>
        <w:t>F</w:t>
      </w:r>
      <w:r>
        <w:rPr>
          <w:sz w:val="28"/>
          <w:szCs w:val="28"/>
        </w:rPr>
        <w:t>25550244 130405 226.</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2) проведенные работы по контракту отражены на основании акта выполненных работ № 01-01 от 11.06.2020 года в журнале операций №4 </w:t>
      </w:r>
      <w:r w:rsidRPr="004A7C79">
        <w:rPr>
          <w:sz w:val="28"/>
          <w:szCs w:val="28"/>
        </w:rPr>
        <w:t>расчетов с поставщиками и подрядчиками</w:t>
      </w:r>
      <w:r w:rsidRPr="00962D05">
        <w:rPr>
          <w:sz w:val="28"/>
          <w:szCs w:val="28"/>
        </w:rPr>
        <w:t xml:space="preserve"> </w:t>
      </w:r>
      <w:r>
        <w:rPr>
          <w:sz w:val="28"/>
          <w:szCs w:val="28"/>
        </w:rPr>
        <w:t>на счетах бухгалтерского учета:</w:t>
      </w:r>
    </w:p>
    <w:p w:rsidR="005204E1" w:rsidRDefault="005204E1" w:rsidP="005204E1">
      <w:pPr>
        <w:tabs>
          <w:tab w:val="left" w:pos="709"/>
        </w:tabs>
        <w:autoSpaceDE w:val="0"/>
        <w:autoSpaceDN w:val="0"/>
        <w:adjustRightInd w:val="0"/>
        <w:ind w:firstLine="709"/>
        <w:jc w:val="both"/>
        <w:rPr>
          <w:sz w:val="28"/>
          <w:szCs w:val="28"/>
        </w:rPr>
      </w:pPr>
      <w:r>
        <w:rPr>
          <w:sz w:val="28"/>
          <w:szCs w:val="28"/>
        </w:rPr>
        <w:t>по дебету счета 0503080</w:t>
      </w:r>
      <w:r>
        <w:rPr>
          <w:sz w:val="28"/>
          <w:szCs w:val="28"/>
          <w:lang w:val="en-US"/>
        </w:rPr>
        <w:t>F</w:t>
      </w:r>
      <w:r>
        <w:rPr>
          <w:sz w:val="28"/>
          <w:szCs w:val="28"/>
        </w:rPr>
        <w:t>25550244 140120 226 и кредиту счета 0503080</w:t>
      </w:r>
      <w:r>
        <w:rPr>
          <w:sz w:val="28"/>
          <w:szCs w:val="28"/>
          <w:lang w:val="en-US"/>
        </w:rPr>
        <w:t>F</w:t>
      </w:r>
      <w:r>
        <w:rPr>
          <w:sz w:val="28"/>
          <w:szCs w:val="28"/>
        </w:rPr>
        <w:t>25550244 130226 736.</w:t>
      </w:r>
    </w:p>
    <w:p w:rsidR="005204E1" w:rsidRPr="004A7C79" w:rsidRDefault="005204E1" w:rsidP="005204E1">
      <w:pPr>
        <w:tabs>
          <w:tab w:val="left" w:pos="709"/>
        </w:tabs>
        <w:autoSpaceDE w:val="0"/>
        <w:autoSpaceDN w:val="0"/>
        <w:adjustRightInd w:val="0"/>
        <w:ind w:firstLine="709"/>
        <w:jc w:val="both"/>
        <w:rPr>
          <w:b/>
          <w:sz w:val="28"/>
          <w:szCs w:val="28"/>
        </w:rPr>
      </w:pPr>
      <w:r>
        <w:rPr>
          <w:sz w:val="28"/>
          <w:szCs w:val="28"/>
        </w:rPr>
        <w:t>По результатам проведение котировочной сессии №8483814 заключен муниципальный контракт от 02.06.2020 №19/</w:t>
      </w:r>
      <w:proofErr w:type="spellStart"/>
      <w:proofErr w:type="gramStart"/>
      <w:r>
        <w:rPr>
          <w:sz w:val="28"/>
          <w:szCs w:val="28"/>
        </w:rPr>
        <w:t>п</w:t>
      </w:r>
      <w:proofErr w:type="spellEnd"/>
      <w:proofErr w:type="gramEnd"/>
      <w:r>
        <w:rPr>
          <w:sz w:val="28"/>
          <w:szCs w:val="28"/>
        </w:rPr>
        <w:t xml:space="preserve"> с АО </w:t>
      </w:r>
      <w:proofErr w:type="spellStart"/>
      <w:r>
        <w:rPr>
          <w:sz w:val="28"/>
          <w:szCs w:val="28"/>
        </w:rPr>
        <w:t>Новгородоблэлектро</w:t>
      </w:r>
      <w:proofErr w:type="spellEnd"/>
      <w:r>
        <w:rPr>
          <w:sz w:val="28"/>
          <w:szCs w:val="28"/>
        </w:rPr>
        <w:t xml:space="preserve">». </w:t>
      </w:r>
    </w:p>
    <w:p w:rsidR="005204E1" w:rsidRDefault="005204E1" w:rsidP="005204E1">
      <w:pPr>
        <w:tabs>
          <w:tab w:val="left" w:pos="709"/>
        </w:tabs>
        <w:autoSpaceDE w:val="0"/>
        <w:autoSpaceDN w:val="0"/>
        <w:adjustRightInd w:val="0"/>
        <w:ind w:firstLine="709"/>
        <w:jc w:val="both"/>
        <w:rPr>
          <w:sz w:val="28"/>
          <w:szCs w:val="28"/>
        </w:rPr>
      </w:pPr>
      <w:r>
        <w:rPr>
          <w:sz w:val="28"/>
          <w:szCs w:val="28"/>
        </w:rPr>
        <w:lastRenderedPageBreak/>
        <w:t>Предметом контракта является ремонт линии наружного освещения территории парка со стороны ул. Гаврилова с. Поддорье (</w:t>
      </w:r>
      <w:r>
        <w:rPr>
          <w:sz w:val="28"/>
          <w:szCs w:val="28"/>
          <w:lang w:val="en-US"/>
        </w:rPr>
        <w:t>III</w:t>
      </w:r>
      <w:r w:rsidRPr="00E30006">
        <w:rPr>
          <w:sz w:val="28"/>
          <w:szCs w:val="28"/>
        </w:rPr>
        <w:t xml:space="preserve"> </w:t>
      </w:r>
      <w:r>
        <w:rPr>
          <w:sz w:val="28"/>
          <w:szCs w:val="28"/>
        </w:rPr>
        <w:t>этап). Цена контракта составила 63 009,37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Согласно условиям контракта срок исполнения работ установлен </w:t>
      </w:r>
      <w:proofErr w:type="gramStart"/>
      <w:r w:rsidRPr="00D55C67">
        <w:rPr>
          <w:b/>
          <w:i/>
          <w:sz w:val="28"/>
          <w:szCs w:val="28"/>
        </w:rPr>
        <w:t>с даты заключения</w:t>
      </w:r>
      <w:proofErr w:type="gramEnd"/>
      <w:r w:rsidRPr="00D55C67">
        <w:rPr>
          <w:b/>
          <w:i/>
          <w:sz w:val="28"/>
          <w:szCs w:val="28"/>
        </w:rPr>
        <w:t xml:space="preserve"> контракта по </w:t>
      </w:r>
      <w:r>
        <w:rPr>
          <w:b/>
          <w:i/>
          <w:sz w:val="28"/>
          <w:szCs w:val="28"/>
        </w:rPr>
        <w:t>15</w:t>
      </w:r>
      <w:r w:rsidRPr="00D55C67">
        <w:rPr>
          <w:b/>
          <w:i/>
          <w:sz w:val="28"/>
          <w:szCs w:val="28"/>
        </w:rPr>
        <w:t xml:space="preserve"> июля 2020 года</w:t>
      </w:r>
      <w:r>
        <w:rPr>
          <w:sz w:val="28"/>
          <w:szCs w:val="28"/>
        </w:rPr>
        <w:t xml:space="preserve">. </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работы установленные условиями Контракта Подрядчиком произведены без нарушения срока исполнения. Акт № 1860 о приемке выполненных работ подписан 15 июля 2020 года (форма КС-2) на сумму 63009,37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Согласно условиям контракта  (п.п. 2.5.п.2) расчеты по контракту Заказчик осуществляет путем безналичного перечисления на расчетный счет Подрядчика в течение 15 календарных дней </w:t>
      </w:r>
      <w:proofErr w:type="gramStart"/>
      <w:r>
        <w:rPr>
          <w:sz w:val="28"/>
          <w:szCs w:val="28"/>
        </w:rPr>
        <w:t>с даты подписания</w:t>
      </w:r>
      <w:proofErr w:type="gramEnd"/>
      <w:r>
        <w:rPr>
          <w:sz w:val="28"/>
          <w:szCs w:val="28"/>
        </w:rPr>
        <w:t xml:space="preserve"> актов о приемке выполненных работ.</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оплата выполненных работ по контракту проведена без нарушения срока. Платежное поручение от 28.07.2020 № 710412 на сумму 63009,37 рублей с отметкой о списании со счета плательщика 28.07.2020г.</w:t>
      </w:r>
    </w:p>
    <w:p w:rsidR="005204E1" w:rsidRDefault="005204E1" w:rsidP="005204E1">
      <w:pPr>
        <w:tabs>
          <w:tab w:val="left" w:pos="709"/>
        </w:tabs>
        <w:autoSpaceDE w:val="0"/>
        <w:autoSpaceDN w:val="0"/>
        <w:adjustRightInd w:val="0"/>
        <w:ind w:firstLine="709"/>
        <w:jc w:val="both"/>
        <w:rPr>
          <w:sz w:val="28"/>
          <w:szCs w:val="28"/>
        </w:rPr>
      </w:pPr>
      <w:r w:rsidRPr="00552D8F">
        <w:rPr>
          <w:b/>
          <w:sz w:val="28"/>
          <w:szCs w:val="28"/>
        </w:rPr>
        <w:t xml:space="preserve">Проверка </w:t>
      </w:r>
      <w:r w:rsidRPr="00552D8F">
        <w:rPr>
          <w:sz w:val="28"/>
          <w:szCs w:val="28"/>
        </w:rPr>
        <w:t xml:space="preserve"> объемов и стоимости </w:t>
      </w:r>
      <w:proofErr w:type="gramStart"/>
      <w:r w:rsidRPr="00552D8F">
        <w:rPr>
          <w:sz w:val="28"/>
          <w:szCs w:val="28"/>
        </w:rPr>
        <w:t>работ, включенных в акты о приемке выполненных работ и в сметную документацию показала</w:t>
      </w:r>
      <w:proofErr w:type="gramEnd"/>
      <w:r w:rsidRPr="00552D8F">
        <w:rPr>
          <w:sz w:val="28"/>
          <w:szCs w:val="28"/>
        </w:rPr>
        <w:t xml:space="preserve"> </w:t>
      </w:r>
      <w:r w:rsidRPr="00552D8F">
        <w:rPr>
          <w:b/>
          <w:sz w:val="28"/>
          <w:szCs w:val="28"/>
        </w:rPr>
        <w:t>соответствие</w:t>
      </w:r>
      <w:r w:rsidRPr="00552D8F">
        <w:rPr>
          <w:sz w:val="28"/>
          <w:szCs w:val="28"/>
        </w:rPr>
        <w:t>.</w:t>
      </w:r>
    </w:p>
    <w:p w:rsidR="005204E1" w:rsidRDefault="005204E1" w:rsidP="005204E1">
      <w:pPr>
        <w:tabs>
          <w:tab w:val="left" w:pos="709"/>
        </w:tabs>
        <w:autoSpaceDE w:val="0"/>
        <w:autoSpaceDN w:val="0"/>
        <w:adjustRightInd w:val="0"/>
        <w:ind w:firstLine="709"/>
        <w:jc w:val="both"/>
        <w:rPr>
          <w:sz w:val="28"/>
          <w:szCs w:val="28"/>
        </w:rPr>
      </w:pPr>
      <w:r w:rsidRPr="004A7C79">
        <w:rPr>
          <w:b/>
          <w:sz w:val="28"/>
          <w:szCs w:val="28"/>
        </w:rPr>
        <w:t>В бухгалтерском учете</w:t>
      </w:r>
      <w:r>
        <w:rPr>
          <w:b/>
          <w:sz w:val="28"/>
          <w:szCs w:val="28"/>
        </w:rPr>
        <w:t xml:space="preserve"> Администрации операции по благоустройству отражены следующим образом</w:t>
      </w:r>
      <w:r>
        <w:rPr>
          <w:sz w:val="28"/>
          <w:szCs w:val="28"/>
        </w:rPr>
        <w:t>:</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1) оплата по счету отражена в журнале операций №2 </w:t>
      </w:r>
      <w:r w:rsidRPr="003C01DB">
        <w:rPr>
          <w:sz w:val="28"/>
          <w:szCs w:val="28"/>
        </w:rPr>
        <w:t>с безналичными денежными средствами</w:t>
      </w:r>
      <w:r>
        <w:rPr>
          <w:sz w:val="28"/>
          <w:szCs w:val="28"/>
        </w:rPr>
        <w:t xml:space="preserve"> на счетах бухгалтерского учета:</w:t>
      </w:r>
    </w:p>
    <w:p w:rsidR="005204E1" w:rsidRDefault="005204E1" w:rsidP="005204E1">
      <w:pPr>
        <w:tabs>
          <w:tab w:val="left" w:pos="709"/>
        </w:tabs>
        <w:autoSpaceDE w:val="0"/>
        <w:autoSpaceDN w:val="0"/>
        <w:adjustRightInd w:val="0"/>
        <w:ind w:firstLine="709"/>
        <w:jc w:val="both"/>
        <w:rPr>
          <w:sz w:val="28"/>
          <w:szCs w:val="28"/>
        </w:rPr>
      </w:pPr>
      <w:r>
        <w:rPr>
          <w:sz w:val="28"/>
          <w:szCs w:val="28"/>
        </w:rPr>
        <w:t>по дебету счета 0503080</w:t>
      </w:r>
      <w:r>
        <w:rPr>
          <w:sz w:val="28"/>
          <w:szCs w:val="28"/>
          <w:lang w:val="en-US"/>
        </w:rPr>
        <w:t>F</w:t>
      </w:r>
      <w:r>
        <w:rPr>
          <w:sz w:val="28"/>
          <w:szCs w:val="28"/>
        </w:rPr>
        <w:t>25550244 130226 834 и кредиту счета 0503080</w:t>
      </w:r>
      <w:r>
        <w:rPr>
          <w:sz w:val="28"/>
          <w:szCs w:val="28"/>
          <w:lang w:val="en-US"/>
        </w:rPr>
        <w:t>F</w:t>
      </w:r>
      <w:r>
        <w:rPr>
          <w:sz w:val="28"/>
          <w:szCs w:val="28"/>
        </w:rPr>
        <w:t>25550244 130405 226.</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2) проведенные работы по контракту отражены на основании акта выполненных работ № 01-01 от 11.06.2020 года в журнале операций №4 </w:t>
      </w:r>
      <w:r w:rsidRPr="004A7C79">
        <w:rPr>
          <w:sz w:val="28"/>
          <w:szCs w:val="28"/>
        </w:rPr>
        <w:t>расчетов с поставщиками и подрядчиками</w:t>
      </w:r>
      <w:r w:rsidRPr="00962D05">
        <w:rPr>
          <w:sz w:val="28"/>
          <w:szCs w:val="28"/>
        </w:rPr>
        <w:t xml:space="preserve"> </w:t>
      </w:r>
      <w:r>
        <w:rPr>
          <w:sz w:val="28"/>
          <w:szCs w:val="28"/>
        </w:rPr>
        <w:t>на счетах бухгалтерского учета:</w:t>
      </w:r>
    </w:p>
    <w:p w:rsidR="005204E1" w:rsidRDefault="005204E1" w:rsidP="005204E1">
      <w:pPr>
        <w:tabs>
          <w:tab w:val="left" w:pos="709"/>
        </w:tabs>
        <w:autoSpaceDE w:val="0"/>
        <w:autoSpaceDN w:val="0"/>
        <w:adjustRightInd w:val="0"/>
        <w:ind w:firstLine="709"/>
        <w:jc w:val="both"/>
        <w:rPr>
          <w:sz w:val="28"/>
          <w:szCs w:val="28"/>
        </w:rPr>
      </w:pPr>
      <w:r>
        <w:rPr>
          <w:sz w:val="28"/>
          <w:szCs w:val="28"/>
        </w:rPr>
        <w:t>по дебету счета 0503080</w:t>
      </w:r>
      <w:r>
        <w:rPr>
          <w:sz w:val="28"/>
          <w:szCs w:val="28"/>
          <w:lang w:val="en-US"/>
        </w:rPr>
        <w:t>F</w:t>
      </w:r>
      <w:r>
        <w:rPr>
          <w:sz w:val="28"/>
          <w:szCs w:val="28"/>
        </w:rPr>
        <w:t>25550244 140120 226 и кредиту счета 0503080</w:t>
      </w:r>
      <w:r>
        <w:rPr>
          <w:sz w:val="28"/>
          <w:szCs w:val="28"/>
          <w:lang w:val="en-US"/>
        </w:rPr>
        <w:t>F</w:t>
      </w:r>
      <w:r>
        <w:rPr>
          <w:sz w:val="28"/>
          <w:szCs w:val="28"/>
        </w:rPr>
        <w:t>25550244 130226 734.</w:t>
      </w:r>
    </w:p>
    <w:p w:rsidR="005204E1" w:rsidRPr="004A7C79" w:rsidRDefault="005204E1" w:rsidP="005204E1">
      <w:pPr>
        <w:tabs>
          <w:tab w:val="left" w:pos="709"/>
        </w:tabs>
        <w:autoSpaceDE w:val="0"/>
        <w:autoSpaceDN w:val="0"/>
        <w:adjustRightInd w:val="0"/>
        <w:ind w:firstLine="709"/>
        <w:jc w:val="both"/>
        <w:rPr>
          <w:b/>
          <w:sz w:val="28"/>
          <w:szCs w:val="28"/>
        </w:rPr>
      </w:pPr>
      <w:r>
        <w:rPr>
          <w:sz w:val="28"/>
          <w:szCs w:val="28"/>
        </w:rPr>
        <w:t xml:space="preserve">На основании участия в федеральном проекте федерального казенного учреждения «Исправительная колония №9 Управления Федеральной службы исправления и наказания по Новгородской области» заключен муниципальный контракт от 30.06.2020 №20/п. </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Предметом контракта является приобретение товара: </w:t>
      </w:r>
    </w:p>
    <w:p w:rsidR="005204E1" w:rsidRDefault="005204E1" w:rsidP="005204E1">
      <w:pPr>
        <w:tabs>
          <w:tab w:val="left" w:pos="709"/>
        </w:tabs>
        <w:autoSpaceDE w:val="0"/>
        <w:autoSpaceDN w:val="0"/>
        <w:adjustRightInd w:val="0"/>
        <w:ind w:firstLine="709"/>
        <w:jc w:val="both"/>
        <w:rPr>
          <w:sz w:val="28"/>
          <w:szCs w:val="28"/>
        </w:rPr>
      </w:pPr>
      <w:r>
        <w:rPr>
          <w:sz w:val="28"/>
          <w:szCs w:val="28"/>
        </w:rPr>
        <w:t>1)скамья парковая Бастион 5 шт. по цене 13100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2) урна парковая из металла высотой 70 см шириной 30 см 5 шт. по 1950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3)цветочница уличная 1 шт. по 1527,63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 Цена контракта составила 76777,63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Согласно условиям контракта срок поставки товара установлен </w:t>
      </w:r>
      <w:r>
        <w:rPr>
          <w:b/>
          <w:i/>
          <w:sz w:val="28"/>
          <w:szCs w:val="28"/>
        </w:rPr>
        <w:t xml:space="preserve">до 01.08.2020 </w:t>
      </w:r>
      <w:r w:rsidRPr="00D55C67">
        <w:rPr>
          <w:b/>
          <w:i/>
          <w:sz w:val="28"/>
          <w:szCs w:val="28"/>
        </w:rPr>
        <w:t>года</w:t>
      </w:r>
      <w:r>
        <w:rPr>
          <w:sz w:val="28"/>
          <w:szCs w:val="28"/>
        </w:rPr>
        <w:t xml:space="preserve">. </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xml:space="preserve">: товар поставлен по  условиям Контракта Поставщиком  без нарушения срока исполнения. </w:t>
      </w:r>
    </w:p>
    <w:p w:rsidR="005204E1" w:rsidRDefault="005204E1" w:rsidP="005204E1">
      <w:pPr>
        <w:tabs>
          <w:tab w:val="left" w:pos="709"/>
        </w:tabs>
        <w:autoSpaceDE w:val="0"/>
        <w:autoSpaceDN w:val="0"/>
        <w:adjustRightInd w:val="0"/>
        <w:ind w:firstLine="709"/>
        <w:jc w:val="both"/>
        <w:rPr>
          <w:sz w:val="28"/>
          <w:szCs w:val="28"/>
        </w:rPr>
      </w:pPr>
      <w:r>
        <w:rPr>
          <w:sz w:val="28"/>
          <w:szCs w:val="28"/>
        </w:rPr>
        <w:lastRenderedPageBreak/>
        <w:t xml:space="preserve">Согласно условиям контракта  расчеты по контракту Заказчик осуществляет путем безналичного перечисления на расчетный счет Подрядчика в течение 15 рабочих дней </w:t>
      </w:r>
      <w:proofErr w:type="gramStart"/>
      <w:r>
        <w:rPr>
          <w:sz w:val="28"/>
          <w:szCs w:val="28"/>
        </w:rPr>
        <w:t>с даты приемки</w:t>
      </w:r>
      <w:proofErr w:type="gramEnd"/>
      <w:r>
        <w:rPr>
          <w:sz w:val="28"/>
          <w:szCs w:val="28"/>
        </w:rPr>
        <w:t xml:space="preserve"> товара.</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оплата за поставленный товар по контракту проведена без нарушения срока. Платежное поручение от 15.07.2020 № 674525 на сумму 39600,00 рублей с отметкой о списании со счета плательщика 15.07.2020г. предоплата и от 12.08.2020 № 763859 на сумму 53 744,34 рублей окончательный расчет.</w:t>
      </w:r>
    </w:p>
    <w:p w:rsidR="005204E1" w:rsidRDefault="005204E1" w:rsidP="005204E1">
      <w:pPr>
        <w:tabs>
          <w:tab w:val="left" w:pos="709"/>
        </w:tabs>
        <w:autoSpaceDE w:val="0"/>
        <w:autoSpaceDN w:val="0"/>
        <w:adjustRightInd w:val="0"/>
        <w:ind w:firstLine="709"/>
        <w:jc w:val="both"/>
        <w:rPr>
          <w:sz w:val="28"/>
          <w:szCs w:val="28"/>
        </w:rPr>
      </w:pPr>
      <w:r w:rsidRPr="00552D8F">
        <w:rPr>
          <w:b/>
          <w:sz w:val="28"/>
          <w:szCs w:val="28"/>
        </w:rPr>
        <w:t xml:space="preserve">Проверка </w:t>
      </w:r>
      <w:r w:rsidRPr="00552D8F">
        <w:rPr>
          <w:sz w:val="28"/>
          <w:szCs w:val="28"/>
        </w:rPr>
        <w:t xml:space="preserve"> объемов и стоимости </w:t>
      </w:r>
      <w:r>
        <w:rPr>
          <w:sz w:val="28"/>
          <w:szCs w:val="28"/>
        </w:rPr>
        <w:t>товара</w:t>
      </w:r>
      <w:r w:rsidRPr="00552D8F">
        <w:rPr>
          <w:sz w:val="28"/>
          <w:szCs w:val="28"/>
        </w:rPr>
        <w:t xml:space="preserve"> показала </w:t>
      </w:r>
      <w:r w:rsidRPr="00552D8F">
        <w:rPr>
          <w:b/>
          <w:sz w:val="28"/>
          <w:szCs w:val="28"/>
        </w:rPr>
        <w:t>соответствие</w:t>
      </w:r>
      <w:r w:rsidRPr="00552D8F">
        <w:rPr>
          <w:sz w:val="28"/>
          <w:szCs w:val="28"/>
        </w:rPr>
        <w:t>.</w:t>
      </w:r>
    </w:p>
    <w:p w:rsidR="005204E1" w:rsidRDefault="005204E1" w:rsidP="005204E1">
      <w:pPr>
        <w:tabs>
          <w:tab w:val="left" w:pos="709"/>
        </w:tabs>
        <w:autoSpaceDE w:val="0"/>
        <w:autoSpaceDN w:val="0"/>
        <w:adjustRightInd w:val="0"/>
        <w:ind w:firstLine="709"/>
        <w:jc w:val="both"/>
        <w:rPr>
          <w:sz w:val="28"/>
          <w:szCs w:val="28"/>
        </w:rPr>
      </w:pPr>
      <w:r w:rsidRPr="004A7C79">
        <w:rPr>
          <w:b/>
          <w:sz w:val="28"/>
          <w:szCs w:val="28"/>
        </w:rPr>
        <w:t>В бухгалтерском учете</w:t>
      </w:r>
      <w:r>
        <w:rPr>
          <w:b/>
          <w:sz w:val="28"/>
          <w:szCs w:val="28"/>
        </w:rPr>
        <w:t xml:space="preserve"> Администрации операции по благоустройству отражены следующим образом</w:t>
      </w:r>
      <w:r>
        <w:rPr>
          <w:sz w:val="28"/>
          <w:szCs w:val="28"/>
        </w:rPr>
        <w:t>:</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1) оплата по счету отражена в журнале операций №2 </w:t>
      </w:r>
      <w:r w:rsidRPr="003C01DB">
        <w:rPr>
          <w:sz w:val="28"/>
          <w:szCs w:val="28"/>
        </w:rPr>
        <w:t>с безналичными денежными средствами</w:t>
      </w:r>
      <w:r>
        <w:rPr>
          <w:sz w:val="28"/>
          <w:szCs w:val="28"/>
        </w:rPr>
        <w:t xml:space="preserve"> на счетах бухгалтерского учета:</w:t>
      </w:r>
    </w:p>
    <w:p w:rsidR="005204E1" w:rsidRDefault="005204E1" w:rsidP="005204E1">
      <w:pPr>
        <w:tabs>
          <w:tab w:val="left" w:pos="709"/>
        </w:tabs>
        <w:autoSpaceDE w:val="0"/>
        <w:autoSpaceDN w:val="0"/>
        <w:adjustRightInd w:val="0"/>
        <w:ind w:firstLine="709"/>
        <w:jc w:val="both"/>
        <w:rPr>
          <w:sz w:val="28"/>
          <w:szCs w:val="28"/>
        </w:rPr>
      </w:pPr>
      <w:r>
        <w:rPr>
          <w:sz w:val="28"/>
          <w:szCs w:val="28"/>
        </w:rPr>
        <w:t>по дебету счета 0503080</w:t>
      </w:r>
      <w:r>
        <w:rPr>
          <w:sz w:val="28"/>
          <w:szCs w:val="28"/>
          <w:lang w:val="en-US"/>
        </w:rPr>
        <w:t>F</w:t>
      </w:r>
      <w:r>
        <w:rPr>
          <w:sz w:val="28"/>
          <w:szCs w:val="28"/>
        </w:rPr>
        <w:t>25550244 130234 831 и кредиту счета 0503080</w:t>
      </w:r>
      <w:r>
        <w:rPr>
          <w:sz w:val="28"/>
          <w:szCs w:val="28"/>
          <w:lang w:val="en-US"/>
        </w:rPr>
        <w:t>F</w:t>
      </w:r>
      <w:r>
        <w:rPr>
          <w:sz w:val="28"/>
          <w:szCs w:val="28"/>
        </w:rPr>
        <w:t>25550244 130405 346.</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2) полученный товар по контракту </w:t>
      </w:r>
      <w:proofErr w:type="gramStart"/>
      <w:r>
        <w:rPr>
          <w:sz w:val="28"/>
          <w:szCs w:val="28"/>
        </w:rPr>
        <w:t>отражены</w:t>
      </w:r>
      <w:proofErr w:type="gramEnd"/>
      <w:r>
        <w:rPr>
          <w:sz w:val="28"/>
          <w:szCs w:val="28"/>
        </w:rPr>
        <w:t xml:space="preserve"> на основании накладной № 204 от 104.08.2020 года в журнале операций №4 </w:t>
      </w:r>
      <w:r w:rsidRPr="004A7C79">
        <w:rPr>
          <w:sz w:val="28"/>
          <w:szCs w:val="28"/>
        </w:rPr>
        <w:t>расчетов с поставщиками и подрядчиками</w:t>
      </w:r>
      <w:r w:rsidRPr="00962D05">
        <w:rPr>
          <w:sz w:val="28"/>
          <w:szCs w:val="28"/>
        </w:rPr>
        <w:t xml:space="preserve"> </w:t>
      </w:r>
      <w:r>
        <w:rPr>
          <w:sz w:val="28"/>
          <w:szCs w:val="28"/>
        </w:rPr>
        <w:t>на счетах бухгалтерского учета:</w:t>
      </w:r>
    </w:p>
    <w:p w:rsidR="005204E1" w:rsidRDefault="005204E1" w:rsidP="005204E1">
      <w:pPr>
        <w:tabs>
          <w:tab w:val="left" w:pos="709"/>
        </w:tabs>
        <w:autoSpaceDE w:val="0"/>
        <w:autoSpaceDN w:val="0"/>
        <w:adjustRightInd w:val="0"/>
        <w:ind w:firstLine="709"/>
        <w:jc w:val="both"/>
        <w:rPr>
          <w:sz w:val="28"/>
          <w:szCs w:val="28"/>
        </w:rPr>
      </w:pPr>
      <w:r>
        <w:rPr>
          <w:sz w:val="28"/>
          <w:szCs w:val="28"/>
        </w:rPr>
        <w:t>по дебету счета 0503080</w:t>
      </w:r>
      <w:r>
        <w:rPr>
          <w:sz w:val="28"/>
          <w:szCs w:val="28"/>
          <w:lang w:val="en-US"/>
        </w:rPr>
        <w:t>F</w:t>
      </w:r>
      <w:r>
        <w:rPr>
          <w:sz w:val="28"/>
          <w:szCs w:val="28"/>
        </w:rPr>
        <w:t>25550244 110536 346 и кредиту счета 0503080</w:t>
      </w:r>
      <w:r>
        <w:rPr>
          <w:sz w:val="28"/>
          <w:szCs w:val="28"/>
          <w:lang w:val="en-US"/>
        </w:rPr>
        <w:t>F</w:t>
      </w:r>
      <w:r>
        <w:rPr>
          <w:sz w:val="28"/>
          <w:szCs w:val="28"/>
        </w:rPr>
        <w:t>25550244 130234 731.</w:t>
      </w:r>
    </w:p>
    <w:p w:rsidR="005204E1" w:rsidRPr="004A7C79" w:rsidRDefault="005204E1" w:rsidP="005204E1">
      <w:pPr>
        <w:tabs>
          <w:tab w:val="left" w:pos="709"/>
        </w:tabs>
        <w:autoSpaceDE w:val="0"/>
        <w:autoSpaceDN w:val="0"/>
        <w:adjustRightInd w:val="0"/>
        <w:ind w:firstLine="709"/>
        <w:jc w:val="both"/>
        <w:rPr>
          <w:b/>
          <w:sz w:val="28"/>
          <w:szCs w:val="28"/>
        </w:rPr>
      </w:pPr>
      <w:r>
        <w:rPr>
          <w:sz w:val="28"/>
          <w:szCs w:val="28"/>
        </w:rPr>
        <w:t xml:space="preserve">По результатам проведение котировочной сессии №8466096 заключен муниципальный контракт от 30.06.2020 №33 с ИП Иванова Светлана Васильевна. </w:t>
      </w:r>
    </w:p>
    <w:p w:rsidR="005204E1" w:rsidRDefault="005204E1" w:rsidP="005204E1">
      <w:pPr>
        <w:tabs>
          <w:tab w:val="left" w:pos="709"/>
        </w:tabs>
        <w:autoSpaceDE w:val="0"/>
        <w:autoSpaceDN w:val="0"/>
        <w:adjustRightInd w:val="0"/>
        <w:ind w:firstLine="709"/>
        <w:jc w:val="both"/>
        <w:rPr>
          <w:sz w:val="28"/>
          <w:szCs w:val="28"/>
        </w:rPr>
      </w:pPr>
      <w:r>
        <w:rPr>
          <w:sz w:val="28"/>
          <w:szCs w:val="28"/>
        </w:rPr>
        <w:t>Предметом контракта является поставка электроприборов. Цена контракта составила 39 600 рублей.</w:t>
      </w:r>
    </w:p>
    <w:p w:rsidR="005204E1" w:rsidRDefault="005204E1" w:rsidP="005204E1">
      <w:pPr>
        <w:tabs>
          <w:tab w:val="left" w:pos="709"/>
        </w:tabs>
        <w:autoSpaceDE w:val="0"/>
        <w:autoSpaceDN w:val="0"/>
        <w:adjustRightInd w:val="0"/>
        <w:ind w:firstLine="709"/>
        <w:jc w:val="both"/>
        <w:rPr>
          <w:sz w:val="28"/>
          <w:szCs w:val="28"/>
        </w:rPr>
      </w:pPr>
      <w:r>
        <w:rPr>
          <w:sz w:val="28"/>
          <w:szCs w:val="28"/>
        </w:rPr>
        <w:t>Согласно условиям контракта срок исполнения работ установлен  в течени</w:t>
      </w:r>
      <w:proofErr w:type="gramStart"/>
      <w:r>
        <w:rPr>
          <w:sz w:val="28"/>
          <w:szCs w:val="28"/>
        </w:rPr>
        <w:t>и</w:t>
      </w:r>
      <w:proofErr w:type="gramEnd"/>
      <w:r>
        <w:rPr>
          <w:sz w:val="28"/>
          <w:szCs w:val="28"/>
        </w:rPr>
        <w:t xml:space="preserve"> 5 рабочих дней </w:t>
      </w:r>
      <w:r w:rsidRPr="00D55C67">
        <w:rPr>
          <w:b/>
          <w:i/>
          <w:sz w:val="28"/>
          <w:szCs w:val="28"/>
        </w:rPr>
        <w:t>с даты заключения</w:t>
      </w:r>
      <w:r>
        <w:rPr>
          <w:sz w:val="28"/>
          <w:szCs w:val="28"/>
        </w:rPr>
        <w:t xml:space="preserve">. </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xml:space="preserve">: поставка товара Подрядчиком произведена без нарушения срока исполнения. </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Согласно условиям контракта  расчеты по контракту Заказчик осуществляет путем безналичного перечисления на расчетный счет Подрядчика в течение 15 календарных дней </w:t>
      </w:r>
      <w:proofErr w:type="gramStart"/>
      <w:r>
        <w:rPr>
          <w:sz w:val="28"/>
          <w:szCs w:val="28"/>
        </w:rPr>
        <w:t>с даты подписания</w:t>
      </w:r>
      <w:proofErr w:type="gramEnd"/>
      <w:r>
        <w:rPr>
          <w:sz w:val="28"/>
          <w:szCs w:val="28"/>
        </w:rPr>
        <w:t xml:space="preserve"> актов о приемке выполненных работ.</w:t>
      </w:r>
    </w:p>
    <w:p w:rsidR="005204E1" w:rsidRDefault="005204E1" w:rsidP="005204E1">
      <w:pPr>
        <w:tabs>
          <w:tab w:val="left" w:pos="709"/>
        </w:tabs>
        <w:autoSpaceDE w:val="0"/>
        <w:autoSpaceDN w:val="0"/>
        <w:adjustRightInd w:val="0"/>
        <w:ind w:firstLine="709"/>
        <w:jc w:val="both"/>
        <w:rPr>
          <w:sz w:val="28"/>
          <w:szCs w:val="28"/>
        </w:rPr>
      </w:pPr>
      <w:r w:rsidRPr="00D55C67">
        <w:rPr>
          <w:b/>
          <w:sz w:val="28"/>
          <w:szCs w:val="28"/>
        </w:rPr>
        <w:t>Проверкой установлено</w:t>
      </w:r>
      <w:r>
        <w:rPr>
          <w:sz w:val="28"/>
          <w:szCs w:val="28"/>
        </w:rPr>
        <w:t>: поставка товара по контракту проведена без нарушения срока. Платежное поручение от 15.07.2020 № 674525 на сумму 39600 рублей с отметкой о списании со счета плательщика 15.07.2020г.</w:t>
      </w:r>
    </w:p>
    <w:p w:rsidR="005204E1" w:rsidRDefault="005204E1" w:rsidP="005204E1">
      <w:pPr>
        <w:tabs>
          <w:tab w:val="left" w:pos="709"/>
        </w:tabs>
        <w:autoSpaceDE w:val="0"/>
        <w:autoSpaceDN w:val="0"/>
        <w:adjustRightInd w:val="0"/>
        <w:ind w:firstLine="709"/>
        <w:jc w:val="both"/>
        <w:rPr>
          <w:sz w:val="28"/>
          <w:szCs w:val="28"/>
        </w:rPr>
      </w:pPr>
      <w:r w:rsidRPr="00552D8F">
        <w:rPr>
          <w:b/>
          <w:sz w:val="28"/>
          <w:szCs w:val="28"/>
        </w:rPr>
        <w:t xml:space="preserve">Проверка </w:t>
      </w:r>
      <w:r w:rsidRPr="00552D8F">
        <w:rPr>
          <w:sz w:val="28"/>
          <w:szCs w:val="28"/>
        </w:rPr>
        <w:t xml:space="preserve"> объемов и стоимости </w:t>
      </w:r>
      <w:r>
        <w:rPr>
          <w:sz w:val="28"/>
          <w:szCs w:val="28"/>
        </w:rPr>
        <w:t>товара</w:t>
      </w:r>
      <w:r w:rsidRPr="00552D8F">
        <w:rPr>
          <w:sz w:val="28"/>
          <w:szCs w:val="28"/>
        </w:rPr>
        <w:t xml:space="preserve"> показала </w:t>
      </w:r>
      <w:r w:rsidRPr="00552D8F">
        <w:rPr>
          <w:b/>
          <w:sz w:val="28"/>
          <w:szCs w:val="28"/>
        </w:rPr>
        <w:t>соответствие</w:t>
      </w:r>
      <w:r w:rsidRPr="00552D8F">
        <w:rPr>
          <w:sz w:val="28"/>
          <w:szCs w:val="28"/>
        </w:rPr>
        <w:t>.</w:t>
      </w:r>
    </w:p>
    <w:p w:rsidR="005204E1" w:rsidRDefault="005204E1" w:rsidP="005204E1">
      <w:pPr>
        <w:tabs>
          <w:tab w:val="left" w:pos="709"/>
        </w:tabs>
        <w:autoSpaceDE w:val="0"/>
        <w:autoSpaceDN w:val="0"/>
        <w:adjustRightInd w:val="0"/>
        <w:ind w:firstLine="709"/>
        <w:jc w:val="both"/>
        <w:rPr>
          <w:sz w:val="28"/>
          <w:szCs w:val="28"/>
        </w:rPr>
      </w:pPr>
      <w:r w:rsidRPr="004A7C79">
        <w:rPr>
          <w:b/>
          <w:sz w:val="28"/>
          <w:szCs w:val="28"/>
        </w:rPr>
        <w:t>В бухгалтерском учете</w:t>
      </w:r>
      <w:r>
        <w:rPr>
          <w:b/>
          <w:sz w:val="28"/>
          <w:szCs w:val="28"/>
        </w:rPr>
        <w:t xml:space="preserve"> Администрации операции по благоустройству отражены следующим образом</w:t>
      </w:r>
      <w:r>
        <w:rPr>
          <w:sz w:val="28"/>
          <w:szCs w:val="28"/>
        </w:rPr>
        <w:t>:</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1) оплата по счету отражена в журнале операций №2 </w:t>
      </w:r>
      <w:r w:rsidRPr="003C01DB">
        <w:rPr>
          <w:sz w:val="28"/>
          <w:szCs w:val="28"/>
        </w:rPr>
        <w:t>с безналичными денежными средствами</w:t>
      </w:r>
      <w:r>
        <w:rPr>
          <w:sz w:val="28"/>
          <w:szCs w:val="28"/>
        </w:rPr>
        <w:t xml:space="preserve"> на счетах бухгалтерского учета:</w:t>
      </w:r>
    </w:p>
    <w:p w:rsidR="005204E1" w:rsidRDefault="005204E1" w:rsidP="005204E1">
      <w:pPr>
        <w:tabs>
          <w:tab w:val="left" w:pos="709"/>
        </w:tabs>
        <w:autoSpaceDE w:val="0"/>
        <w:autoSpaceDN w:val="0"/>
        <w:adjustRightInd w:val="0"/>
        <w:ind w:firstLine="709"/>
        <w:jc w:val="both"/>
        <w:rPr>
          <w:sz w:val="28"/>
          <w:szCs w:val="28"/>
        </w:rPr>
      </w:pPr>
      <w:r>
        <w:rPr>
          <w:sz w:val="28"/>
          <w:szCs w:val="28"/>
        </w:rPr>
        <w:t>по дебету счета 0503080</w:t>
      </w:r>
      <w:r>
        <w:rPr>
          <w:sz w:val="28"/>
          <w:szCs w:val="28"/>
          <w:lang w:val="en-US"/>
        </w:rPr>
        <w:t>F</w:t>
      </w:r>
      <w:r>
        <w:rPr>
          <w:sz w:val="28"/>
          <w:szCs w:val="28"/>
        </w:rPr>
        <w:t>25550244 130234 836 и кредиту счета 0503080</w:t>
      </w:r>
      <w:r>
        <w:rPr>
          <w:sz w:val="28"/>
          <w:szCs w:val="28"/>
          <w:lang w:val="en-US"/>
        </w:rPr>
        <w:t>F</w:t>
      </w:r>
      <w:r>
        <w:rPr>
          <w:sz w:val="28"/>
          <w:szCs w:val="28"/>
        </w:rPr>
        <w:t>25550244 130405 346.</w:t>
      </w:r>
    </w:p>
    <w:p w:rsidR="005204E1" w:rsidRDefault="005204E1" w:rsidP="005204E1">
      <w:pPr>
        <w:tabs>
          <w:tab w:val="left" w:pos="709"/>
        </w:tabs>
        <w:autoSpaceDE w:val="0"/>
        <w:autoSpaceDN w:val="0"/>
        <w:adjustRightInd w:val="0"/>
        <w:ind w:firstLine="709"/>
        <w:jc w:val="both"/>
        <w:rPr>
          <w:sz w:val="28"/>
          <w:szCs w:val="28"/>
        </w:rPr>
      </w:pPr>
      <w:r>
        <w:rPr>
          <w:sz w:val="28"/>
          <w:szCs w:val="28"/>
        </w:rPr>
        <w:t xml:space="preserve">2) поступление товара по контракту </w:t>
      </w:r>
      <w:proofErr w:type="gramStart"/>
      <w:r>
        <w:rPr>
          <w:sz w:val="28"/>
          <w:szCs w:val="28"/>
        </w:rPr>
        <w:t>отражены</w:t>
      </w:r>
      <w:proofErr w:type="gramEnd"/>
      <w:r>
        <w:rPr>
          <w:sz w:val="28"/>
          <w:szCs w:val="28"/>
        </w:rPr>
        <w:t xml:space="preserve"> в журнале операций №4 </w:t>
      </w:r>
      <w:r w:rsidRPr="004A7C79">
        <w:rPr>
          <w:sz w:val="28"/>
          <w:szCs w:val="28"/>
        </w:rPr>
        <w:t>расчетов с поставщиками и подрядчиками</w:t>
      </w:r>
      <w:r w:rsidRPr="00962D05">
        <w:rPr>
          <w:sz w:val="28"/>
          <w:szCs w:val="28"/>
        </w:rPr>
        <w:t xml:space="preserve"> </w:t>
      </w:r>
      <w:r>
        <w:rPr>
          <w:sz w:val="28"/>
          <w:szCs w:val="28"/>
        </w:rPr>
        <w:t>на счетах бухгалтерского учета:</w:t>
      </w:r>
    </w:p>
    <w:p w:rsidR="005204E1" w:rsidRDefault="005204E1" w:rsidP="005204E1">
      <w:pPr>
        <w:tabs>
          <w:tab w:val="left" w:pos="709"/>
        </w:tabs>
        <w:autoSpaceDE w:val="0"/>
        <w:autoSpaceDN w:val="0"/>
        <w:adjustRightInd w:val="0"/>
        <w:ind w:firstLine="709"/>
        <w:jc w:val="both"/>
        <w:rPr>
          <w:sz w:val="28"/>
          <w:szCs w:val="28"/>
        </w:rPr>
      </w:pPr>
      <w:r>
        <w:rPr>
          <w:sz w:val="28"/>
          <w:szCs w:val="28"/>
        </w:rPr>
        <w:lastRenderedPageBreak/>
        <w:t>по дебету счета 0503080</w:t>
      </w:r>
      <w:r>
        <w:rPr>
          <w:sz w:val="28"/>
          <w:szCs w:val="28"/>
          <w:lang w:val="en-US"/>
        </w:rPr>
        <w:t>F</w:t>
      </w:r>
      <w:r>
        <w:rPr>
          <w:sz w:val="28"/>
          <w:szCs w:val="28"/>
        </w:rPr>
        <w:t>25550244 110536 346 и кредиту счета 0503080</w:t>
      </w:r>
      <w:r>
        <w:rPr>
          <w:sz w:val="28"/>
          <w:szCs w:val="28"/>
          <w:lang w:val="en-US"/>
        </w:rPr>
        <w:t>F</w:t>
      </w:r>
      <w:r>
        <w:rPr>
          <w:sz w:val="28"/>
          <w:szCs w:val="28"/>
        </w:rPr>
        <w:t>25550244 130234 736.</w:t>
      </w:r>
    </w:p>
    <w:p w:rsidR="005204E1" w:rsidRDefault="005204E1" w:rsidP="005204E1">
      <w:pPr>
        <w:autoSpaceDE w:val="0"/>
        <w:autoSpaceDN w:val="0"/>
        <w:adjustRightInd w:val="0"/>
        <w:ind w:firstLine="540"/>
        <w:jc w:val="both"/>
        <w:rPr>
          <w:sz w:val="28"/>
        </w:rPr>
      </w:pPr>
      <w:r w:rsidRPr="007268E9">
        <w:rPr>
          <w:bCs/>
          <w:sz w:val="28"/>
          <w:szCs w:val="28"/>
        </w:rPr>
        <w:t xml:space="preserve">  О</w:t>
      </w:r>
      <w:r w:rsidRPr="007268E9">
        <w:rPr>
          <w:rFonts w:eastAsiaTheme="minorHAnsi"/>
          <w:sz w:val="28"/>
          <w:szCs w:val="28"/>
          <w:lang w:eastAsia="en-US"/>
        </w:rPr>
        <w:t xml:space="preserve">существления </w:t>
      </w:r>
      <w:proofErr w:type="gramStart"/>
      <w:r w:rsidRPr="007268E9">
        <w:rPr>
          <w:rFonts w:eastAsiaTheme="minorHAnsi"/>
          <w:sz w:val="28"/>
          <w:szCs w:val="28"/>
          <w:lang w:eastAsia="en-US"/>
        </w:rPr>
        <w:t>контроля за</w:t>
      </w:r>
      <w:proofErr w:type="gramEnd"/>
      <w:r w:rsidRPr="007268E9">
        <w:rPr>
          <w:rFonts w:eastAsiaTheme="minorHAnsi"/>
          <w:sz w:val="28"/>
          <w:szCs w:val="28"/>
          <w:lang w:eastAsia="en-US"/>
        </w:rPr>
        <w:t xml:space="preserve"> ходом реализации региональных проектов общественными комиссиями, включая проведение оценки предложений заинтересованных лиц, а также контроля со стороны общественных организаций не было</w:t>
      </w:r>
      <w:r w:rsidRPr="007268E9">
        <w:rPr>
          <w:sz w:val="28"/>
        </w:rPr>
        <w:t>.</w:t>
      </w:r>
    </w:p>
    <w:p w:rsidR="005204E1" w:rsidRPr="00DE628B" w:rsidRDefault="005204E1" w:rsidP="005204E1">
      <w:pPr>
        <w:autoSpaceDE w:val="0"/>
        <w:autoSpaceDN w:val="0"/>
        <w:adjustRightInd w:val="0"/>
        <w:jc w:val="both"/>
        <w:rPr>
          <w:sz w:val="28"/>
          <w:szCs w:val="28"/>
        </w:rPr>
      </w:pPr>
      <w:r w:rsidRPr="00A826C3">
        <w:rPr>
          <w:b/>
          <w:sz w:val="28"/>
          <w:szCs w:val="28"/>
        </w:rPr>
        <w:t xml:space="preserve">Цель </w:t>
      </w:r>
      <w:r>
        <w:rPr>
          <w:b/>
          <w:sz w:val="28"/>
          <w:szCs w:val="28"/>
        </w:rPr>
        <w:t>3</w:t>
      </w:r>
      <w:r w:rsidRPr="00A826C3">
        <w:rPr>
          <w:b/>
          <w:sz w:val="28"/>
          <w:szCs w:val="28"/>
        </w:rPr>
        <w:t>.</w:t>
      </w:r>
      <w:r>
        <w:rPr>
          <w:sz w:val="28"/>
          <w:szCs w:val="28"/>
        </w:rPr>
        <w:t xml:space="preserve"> Оценить результативность использования бюджетных средств</w:t>
      </w:r>
      <w:r>
        <w:rPr>
          <w:rFonts w:eastAsiaTheme="minorHAnsi"/>
          <w:sz w:val="28"/>
          <w:szCs w:val="28"/>
          <w:lang w:eastAsia="en-US"/>
        </w:rPr>
        <w:t>,</w:t>
      </w:r>
      <w:r w:rsidRPr="00F82ECD">
        <w:rPr>
          <w:sz w:val="28"/>
          <w:szCs w:val="28"/>
        </w:rPr>
        <w:t xml:space="preserve"> </w:t>
      </w:r>
      <w:r>
        <w:rPr>
          <w:sz w:val="28"/>
          <w:szCs w:val="28"/>
        </w:rPr>
        <w:t>направ</w:t>
      </w:r>
      <w:r w:rsidRPr="00EF34D4">
        <w:rPr>
          <w:sz w:val="28"/>
          <w:szCs w:val="28"/>
        </w:rPr>
        <w:t xml:space="preserve">ленных </w:t>
      </w:r>
      <w:r w:rsidRPr="00EF34D4">
        <w:rPr>
          <w:bCs/>
          <w:sz w:val="28"/>
          <w:szCs w:val="28"/>
        </w:rPr>
        <w:t xml:space="preserve">на </w:t>
      </w:r>
      <w:r w:rsidRPr="00F731BC">
        <w:rPr>
          <w:sz w:val="28"/>
          <w:szCs w:val="28"/>
        </w:rPr>
        <w:t xml:space="preserve"> реализацию мероприятий </w:t>
      </w:r>
      <w:r w:rsidRPr="005D448F">
        <w:rPr>
          <w:sz w:val="28"/>
          <w:szCs w:val="28"/>
        </w:rPr>
        <w:t>региональных проектов</w:t>
      </w:r>
      <w:r>
        <w:rPr>
          <w:sz w:val="28"/>
          <w:szCs w:val="28"/>
        </w:rPr>
        <w:t>.</w:t>
      </w:r>
    </w:p>
    <w:p w:rsidR="005204E1" w:rsidRPr="00A15338" w:rsidRDefault="005204E1" w:rsidP="005204E1">
      <w:pPr>
        <w:ind w:firstLine="709"/>
        <w:jc w:val="both"/>
        <w:rPr>
          <w:sz w:val="28"/>
          <w:szCs w:val="28"/>
        </w:rPr>
      </w:pPr>
      <w:r>
        <w:rPr>
          <w:sz w:val="28"/>
          <w:szCs w:val="28"/>
        </w:rPr>
        <w:t>По результатам отчетности в рамках заключенных соглашений следует, что значения по благоустройству общественных территорий достигнуты в количестве 1 в установленный срок без отклонений, сроки по графику выполнения работ соблюдены без нарушений, средства израсходованы в полном объеме</w:t>
      </w:r>
      <w:r w:rsidRPr="007F6675">
        <w:rPr>
          <w:sz w:val="28"/>
          <w:szCs w:val="28"/>
        </w:rPr>
        <w:t xml:space="preserve"> </w:t>
      </w:r>
      <w:r>
        <w:rPr>
          <w:sz w:val="28"/>
          <w:szCs w:val="28"/>
        </w:rPr>
        <w:t xml:space="preserve">как в 2019 </w:t>
      </w:r>
      <w:proofErr w:type="gramStart"/>
      <w:r>
        <w:rPr>
          <w:sz w:val="28"/>
          <w:szCs w:val="28"/>
        </w:rPr>
        <w:t>году</w:t>
      </w:r>
      <w:proofErr w:type="gramEnd"/>
      <w:r>
        <w:rPr>
          <w:sz w:val="28"/>
          <w:szCs w:val="28"/>
        </w:rPr>
        <w:t xml:space="preserve"> так и в 2020 году.</w:t>
      </w:r>
    </w:p>
    <w:p w:rsidR="005204E1" w:rsidRDefault="005204E1" w:rsidP="002F2D65">
      <w:pPr>
        <w:tabs>
          <w:tab w:val="left" w:pos="709"/>
          <w:tab w:val="left" w:pos="1134"/>
        </w:tabs>
        <w:spacing w:line="264" w:lineRule="auto"/>
        <w:ind w:right="27"/>
        <w:jc w:val="both"/>
        <w:rPr>
          <w:b/>
          <w:sz w:val="28"/>
          <w:szCs w:val="28"/>
        </w:rPr>
      </w:pPr>
    </w:p>
    <w:p w:rsidR="002F2D65" w:rsidRDefault="002F2D65" w:rsidP="002F2D65">
      <w:pPr>
        <w:tabs>
          <w:tab w:val="left" w:pos="709"/>
          <w:tab w:val="left" w:pos="1134"/>
        </w:tabs>
        <w:spacing w:line="264" w:lineRule="auto"/>
        <w:ind w:right="27"/>
        <w:jc w:val="both"/>
        <w:rPr>
          <w:b/>
          <w:sz w:val="28"/>
          <w:szCs w:val="28"/>
        </w:rPr>
      </w:pPr>
      <w:r w:rsidRPr="001312FA">
        <w:rPr>
          <w:b/>
          <w:sz w:val="28"/>
          <w:szCs w:val="28"/>
        </w:rPr>
        <w:t>ВЫВОДЫ:</w:t>
      </w:r>
    </w:p>
    <w:p w:rsidR="00481831" w:rsidRPr="001312FA" w:rsidRDefault="00481831" w:rsidP="002F2D65">
      <w:pPr>
        <w:tabs>
          <w:tab w:val="left" w:pos="709"/>
          <w:tab w:val="left" w:pos="1134"/>
        </w:tabs>
        <w:spacing w:line="264" w:lineRule="auto"/>
        <w:ind w:right="27"/>
        <w:jc w:val="both"/>
        <w:rPr>
          <w:b/>
          <w:sz w:val="28"/>
          <w:szCs w:val="28"/>
        </w:rPr>
      </w:pPr>
    </w:p>
    <w:p w:rsidR="005204E1" w:rsidRPr="0056367C" w:rsidRDefault="007232E9" w:rsidP="005204E1">
      <w:pPr>
        <w:ind w:left="360"/>
        <w:jc w:val="both"/>
        <w:rPr>
          <w:rFonts w:eastAsiaTheme="minorHAnsi"/>
          <w:sz w:val="28"/>
          <w:szCs w:val="28"/>
          <w:lang w:eastAsia="en-US"/>
        </w:rPr>
      </w:pPr>
      <w:r>
        <w:rPr>
          <w:sz w:val="28"/>
          <w:szCs w:val="28"/>
          <w:lang w:eastAsia="en-US"/>
        </w:rPr>
        <w:t xml:space="preserve">     1.</w:t>
      </w:r>
      <w:r w:rsidRPr="007232E9">
        <w:rPr>
          <w:sz w:val="28"/>
          <w:szCs w:val="28"/>
          <w:lang w:eastAsia="en-US"/>
        </w:rPr>
        <w:t xml:space="preserve">  </w:t>
      </w:r>
      <w:r w:rsidR="005204E1" w:rsidRPr="0056367C">
        <w:rPr>
          <w:rFonts w:eastAsiaTheme="minorHAnsi"/>
          <w:sz w:val="28"/>
          <w:szCs w:val="28"/>
          <w:lang w:eastAsia="en-US"/>
        </w:rPr>
        <w:t xml:space="preserve">Постановлением  Администрации </w:t>
      </w:r>
      <w:proofErr w:type="spellStart"/>
      <w:r w:rsidR="005204E1" w:rsidRPr="0056367C">
        <w:rPr>
          <w:rFonts w:eastAsiaTheme="minorHAnsi"/>
          <w:sz w:val="28"/>
          <w:szCs w:val="28"/>
          <w:lang w:eastAsia="en-US"/>
        </w:rPr>
        <w:t>Поддорского</w:t>
      </w:r>
      <w:proofErr w:type="spellEnd"/>
      <w:r w:rsidR="005204E1" w:rsidRPr="0056367C">
        <w:rPr>
          <w:rFonts w:eastAsiaTheme="minorHAnsi"/>
          <w:sz w:val="28"/>
          <w:szCs w:val="28"/>
          <w:lang w:eastAsia="en-US"/>
        </w:rPr>
        <w:t xml:space="preserve"> муниципального района от 05.10.2017 № 427 утверждена </w:t>
      </w:r>
      <w:r w:rsidR="005204E1" w:rsidRPr="0056367C">
        <w:rPr>
          <w:rFonts w:eastAsiaTheme="minorHAnsi"/>
          <w:b/>
          <w:sz w:val="28"/>
          <w:szCs w:val="28"/>
          <w:lang w:eastAsia="en-US"/>
        </w:rPr>
        <w:t>муниципальная программа</w:t>
      </w:r>
      <w:r w:rsidR="005204E1" w:rsidRPr="0056367C">
        <w:rPr>
          <w:rFonts w:eastAsiaTheme="minorHAnsi"/>
          <w:sz w:val="28"/>
          <w:szCs w:val="28"/>
          <w:lang w:eastAsia="en-US"/>
        </w:rPr>
        <w:t xml:space="preserve"> «Формирование современной городской среды на территории села Поддорье на 2018-2022 годы» (с последующими изменениями). Постановлением  Администрации </w:t>
      </w:r>
      <w:proofErr w:type="spellStart"/>
      <w:r w:rsidR="005204E1" w:rsidRPr="0056367C">
        <w:rPr>
          <w:rFonts w:eastAsiaTheme="minorHAnsi"/>
          <w:sz w:val="28"/>
          <w:szCs w:val="28"/>
          <w:lang w:eastAsia="en-US"/>
        </w:rPr>
        <w:t>Поддорского</w:t>
      </w:r>
      <w:proofErr w:type="spellEnd"/>
      <w:r w:rsidR="005204E1" w:rsidRPr="0056367C">
        <w:rPr>
          <w:rFonts w:eastAsiaTheme="minorHAnsi"/>
          <w:sz w:val="28"/>
          <w:szCs w:val="28"/>
          <w:lang w:eastAsia="en-US"/>
        </w:rPr>
        <w:t xml:space="preserve"> муниципального района от </w:t>
      </w:r>
      <w:r w:rsidR="005204E1" w:rsidRPr="00676C4D">
        <w:rPr>
          <w:rFonts w:eastAsiaTheme="minorHAnsi"/>
          <w:sz w:val="28"/>
          <w:szCs w:val="28"/>
          <w:lang w:eastAsia="en-US"/>
        </w:rPr>
        <w:t xml:space="preserve">17.01.2020 № </w:t>
      </w:r>
      <w:r w:rsidR="005204E1">
        <w:rPr>
          <w:rFonts w:eastAsiaTheme="minorHAnsi"/>
          <w:sz w:val="28"/>
          <w:szCs w:val="28"/>
          <w:lang w:eastAsia="en-US"/>
        </w:rPr>
        <w:t>10</w:t>
      </w:r>
      <w:r w:rsidR="005204E1" w:rsidRPr="0056367C">
        <w:rPr>
          <w:rFonts w:eastAsiaTheme="minorHAnsi"/>
          <w:sz w:val="28"/>
          <w:szCs w:val="28"/>
          <w:lang w:eastAsia="en-US"/>
        </w:rPr>
        <w:t xml:space="preserve"> продлен срок реализации программы до 2024 года.</w:t>
      </w:r>
    </w:p>
    <w:p w:rsidR="005C5C50" w:rsidRDefault="007232E9" w:rsidP="005C5C50">
      <w:pPr>
        <w:jc w:val="both"/>
        <w:rPr>
          <w:sz w:val="28"/>
          <w:szCs w:val="28"/>
        </w:rPr>
      </w:pPr>
      <w:r>
        <w:rPr>
          <w:sz w:val="28"/>
          <w:szCs w:val="28"/>
        </w:rPr>
        <w:t xml:space="preserve">     2.</w:t>
      </w:r>
      <w:r w:rsidR="005C5C50" w:rsidRPr="005C5C50">
        <w:rPr>
          <w:sz w:val="28"/>
          <w:szCs w:val="28"/>
        </w:rPr>
        <w:t xml:space="preserve"> </w:t>
      </w:r>
      <w:r w:rsidR="005C5C50" w:rsidRPr="00E36BBB">
        <w:rPr>
          <w:sz w:val="28"/>
          <w:szCs w:val="28"/>
        </w:rPr>
        <w:t xml:space="preserve">На момент выполнения мероприятий муниципальной программы, направленных на благоустройство дворовых территорий многоквартирных домов и общественных территорий, бюджетные ассигнования на 2019 год  утверждены в сумме </w:t>
      </w:r>
      <w:r w:rsidR="005C5C50" w:rsidRPr="00676C4D">
        <w:rPr>
          <w:sz w:val="28"/>
          <w:szCs w:val="28"/>
        </w:rPr>
        <w:t>959088,75</w:t>
      </w:r>
      <w:r w:rsidR="005C5C50">
        <w:rPr>
          <w:sz w:val="28"/>
          <w:szCs w:val="28"/>
        </w:rPr>
        <w:t xml:space="preserve"> </w:t>
      </w:r>
      <w:r w:rsidR="005C5C50" w:rsidRPr="00E36BBB">
        <w:rPr>
          <w:sz w:val="28"/>
          <w:szCs w:val="28"/>
        </w:rPr>
        <w:t xml:space="preserve">рублей, </w:t>
      </w:r>
      <w:proofErr w:type="gramStart"/>
      <w:r w:rsidR="005C5C50" w:rsidRPr="00E36BBB">
        <w:rPr>
          <w:sz w:val="28"/>
          <w:szCs w:val="28"/>
        </w:rPr>
        <w:t>на конец</w:t>
      </w:r>
      <w:proofErr w:type="gramEnd"/>
      <w:r w:rsidR="005C5C50" w:rsidRPr="00E36BBB">
        <w:rPr>
          <w:sz w:val="28"/>
          <w:szCs w:val="28"/>
        </w:rPr>
        <w:t xml:space="preserve"> 2019 года 959076,32 рублей (</w:t>
      </w:r>
      <w:r w:rsidR="005C5C50" w:rsidRPr="00E36BBB">
        <w:rPr>
          <w:i/>
          <w:sz w:val="28"/>
          <w:szCs w:val="28"/>
        </w:rPr>
        <w:t>в том числе на реализацию мероприятий по региональному (федеральному) проекту 940794 рубля</w:t>
      </w:r>
      <w:r w:rsidR="005C5C50" w:rsidRPr="00E36BBB">
        <w:rPr>
          <w:sz w:val="28"/>
          <w:szCs w:val="28"/>
        </w:rPr>
        <w:t>).</w:t>
      </w:r>
      <w:r w:rsidR="005C5C50" w:rsidRPr="00E36BBB">
        <w:rPr>
          <w:sz w:val="26"/>
          <w:szCs w:val="26"/>
        </w:rPr>
        <w:t xml:space="preserve"> </w:t>
      </w:r>
    </w:p>
    <w:p w:rsidR="005C5C50" w:rsidRPr="00E36BBB" w:rsidRDefault="005C5C50" w:rsidP="005C5C50">
      <w:pPr>
        <w:jc w:val="both"/>
        <w:rPr>
          <w:rFonts w:eastAsiaTheme="minorHAnsi"/>
          <w:sz w:val="28"/>
          <w:szCs w:val="28"/>
          <w:lang w:eastAsia="en-US"/>
        </w:rPr>
      </w:pPr>
      <w:r>
        <w:rPr>
          <w:sz w:val="28"/>
          <w:szCs w:val="28"/>
        </w:rPr>
        <w:t xml:space="preserve">     </w:t>
      </w:r>
      <w:r w:rsidRPr="00E36BBB">
        <w:rPr>
          <w:sz w:val="28"/>
          <w:szCs w:val="28"/>
        </w:rPr>
        <w:t>На момент выполнения мероприятий муниципальной программы, направленных на благоустройство дворовых территорий многоквартирных домов и общественных территорий, бюджетные ассигнования на 2020 год  утверждены в сумме 1304386 рублей (</w:t>
      </w:r>
      <w:r w:rsidRPr="00E36BBB">
        <w:rPr>
          <w:i/>
          <w:sz w:val="28"/>
          <w:szCs w:val="28"/>
        </w:rPr>
        <w:t>в том числе на реализацию мероприятий по региональному (федеральному) проекту 1279386 рублей</w:t>
      </w:r>
      <w:r w:rsidRPr="00E36BBB">
        <w:rPr>
          <w:sz w:val="28"/>
          <w:szCs w:val="28"/>
        </w:rPr>
        <w:t>).</w:t>
      </w:r>
      <w:r w:rsidRPr="00E36BBB">
        <w:rPr>
          <w:sz w:val="26"/>
          <w:szCs w:val="26"/>
        </w:rPr>
        <w:t xml:space="preserve"> </w:t>
      </w:r>
    </w:p>
    <w:p w:rsidR="005C5C50" w:rsidRDefault="007232E9" w:rsidP="005C5C50">
      <w:pPr>
        <w:jc w:val="both"/>
        <w:rPr>
          <w:sz w:val="28"/>
          <w:szCs w:val="28"/>
        </w:rPr>
      </w:pPr>
      <w:r>
        <w:rPr>
          <w:sz w:val="28"/>
          <w:szCs w:val="28"/>
        </w:rPr>
        <w:t xml:space="preserve">     3.</w:t>
      </w:r>
      <w:r w:rsidR="005C5C50" w:rsidRPr="005C5C50">
        <w:rPr>
          <w:sz w:val="28"/>
          <w:szCs w:val="28"/>
        </w:rPr>
        <w:t xml:space="preserve"> </w:t>
      </w:r>
      <w:r w:rsidR="005C5C50" w:rsidRPr="00B6467C">
        <w:rPr>
          <w:sz w:val="28"/>
          <w:szCs w:val="28"/>
        </w:rPr>
        <w:t>В истекшем периоде 2020 года средства, указанные в паспорте программы «</w:t>
      </w:r>
      <w:r w:rsidR="005C5C50" w:rsidRPr="00B6467C">
        <w:rPr>
          <w:bCs/>
          <w:sz w:val="28"/>
          <w:szCs w:val="28"/>
        </w:rPr>
        <w:t>Формирование современной городской среды на территории села Поддорье на 2018-2024 годы</w:t>
      </w:r>
      <w:r w:rsidR="005C5C50" w:rsidRPr="00B6467C">
        <w:rPr>
          <w:sz w:val="28"/>
          <w:szCs w:val="28"/>
        </w:rPr>
        <w:t>»</w:t>
      </w:r>
      <w:r w:rsidR="005C5C50" w:rsidRPr="00B6467C">
        <w:rPr>
          <w:color w:val="000000"/>
          <w:sz w:val="28"/>
          <w:szCs w:val="28"/>
        </w:rPr>
        <w:t xml:space="preserve"> </w:t>
      </w:r>
      <w:r w:rsidR="005C5C50" w:rsidRPr="00B6467C">
        <w:rPr>
          <w:b/>
          <w:color w:val="000000"/>
          <w:sz w:val="28"/>
          <w:szCs w:val="28"/>
        </w:rPr>
        <w:t>не соответствуют</w:t>
      </w:r>
      <w:r w:rsidR="005C5C50" w:rsidRPr="00B6467C">
        <w:rPr>
          <w:color w:val="000000"/>
          <w:sz w:val="28"/>
          <w:szCs w:val="28"/>
        </w:rPr>
        <w:t xml:space="preserve"> </w:t>
      </w:r>
      <w:r w:rsidR="005C5C50" w:rsidRPr="00B6467C">
        <w:rPr>
          <w:sz w:val="28"/>
          <w:szCs w:val="28"/>
        </w:rPr>
        <w:t xml:space="preserve"> средствам, указанным в приложении №7 к решению Совета депутатов </w:t>
      </w:r>
      <w:proofErr w:type="spellStart"/>
      <w:r w:rsidR="005C5C50" w:rsidRPr="00B6467C">
        <w:rPr>
          <w:sz w:val="28"/>
          <w:szCs w:val="28"/>
        </w:rPr>
        <w:t>Поддорского</w:t>
      </w:r>
      <w:proofErr w:type="spellEnd"/>
      <w:r w:rsidR="005C5C50" w:rsidRPr="00B6467C">
        <w:rPr>
          <w:sz w:val="28"/>
          <w:szCs w:val="28"/>
        </w:rPr>
        <w:t xml:space="preserve"> сельского поселения на сумму 1 рубль</w:t>
      </w:r>
      <w:r w:rsidR="005C5C50">
        <w:rPr>
          <w:sz w:val="28"/>
          <w:szCs w:val="28"/>
        </w:rPr>
        <w:t>.</w:t>
      </w:r>
    </w:p>
    <w:p w:rsidR="005C5C50" w:rsidRPr="00B6467C" w:rsidRDefault="005C5C50" w:rsidP="005C5C50">
      <w:pPr>
        <w:jc w:val="both"/>
        <w:rPr>
          <w:rFonts w:eastAsiaTheme="minorHAnsi"/>
          <w:sz w:val="28"/>
          <w:szCs w:val="28"/>
          <w:lang w:eastAsia="en-US"/>
        </w:rPr>
      </w:pPr>
      <w:r>
        <w:rPr>
          <w:sz w:val="28"/>
          <w:szCs w:val="28"/>
        </w:rPr>
        <w:t xml:space="preserve">       </w:t>
      </w:r>
      <w:r w:rsidRPr="005C5C50">
        <w:rPr>
          <w:b/>
          <w:sz w:val="28"/>
          <w:szCs w:val="28"/>
        </w:rPr>
        <w:t>В нарушение п. 2 статьи 179</w:t>
      </w:r>
      <w:r>
        <w:rPr>
          <w:sz w:val="28"/>
          <w:szCs w:val="28"/>
        </w:rPr>
        <w:t xml:space="preserve"> Бюджетного кодекса Российской Федерации муниципальная программа </w:t>
      </w:r>
      <w:r w:rsidRPr="003E061F">
        <w:rPr>
          <w:sz w:val="28"/>
          <w:szCs w:val="28"/>
        </w:rPr>
        <w:t>«</w:t>
      </w:r>
      <w:r w:rsidRPr="003E061F">
        <w:rPr>
          <w:bCs/>
          <w:sz w:val="28"/>
          <w:szCs w:val="28"/>
        </w:rPr>
        <w:t>Формирование современной городской среды на территории села Поддорье на 2018-202</w:t>
      </w:r>
      <w:r>
        <w:rPr>
          <w:bCs/>
          <w:sz w:val="28"/>
          <w:szCs w:val="28"/>
        </w:rPr>
        <w:t>4</w:t>
      </w:r>
      <w:r w:rsidRPr="003E061F">
        <w:rPr>
          <w:bCs/>
          <w:sz w:val="28"/>
          <w:szCs w:val="28"/>
        </w:rPr>
        <w:t xml:space="preserve"> годы</w:t>
      </w:r>
      <w:r w:rsidRPr="003E061F">
        <w:rPr>
          <w:sz w:val="28"/>
          <w:szCs w:val="28"/>
        </w:rPr>
        <w:t>»</w:t>
      </w:r>
      <w:r>
        <w:rPr>
          <w:sz w:val="28"/>
          <w:szCs w:val="28"/>
        </w:rPr>
        <w:t xml:space="preserve"> не приведена в соответствие с решением Совета депутатов </w:t>
      </w:r>
      <w:proofErr w:type="spellStart"/>
      <w:r>
        <w:rPr>
          <w:sz w:val="28"/>
          <w:szCs w:val="28"/>
        </w:rPr>
        <w:t>Поддорского</w:t>
      </w:r>
      <w:proofErr w:type="spellEnd"/>
      <w:r>
        <w:rPr>
          <w:sz w:val="28"/>
          <w:szCs w:val="28"/>
        </w:rPr>
        <w:t xml:space="preserve"> сельского поселения от 23.06.2020 № 175 в срок до 01.10.2020 года.</w:t>
      </w:r>
    </w:p>
    <w:p w:rsidR="002F2D65" w:rsidRPr="007232E9" w:rsidRDefault="007232E9" w:rsidP="005C5C50">
      <w:pPr>
        <w:tabs>
          <w:tab w:val="left" w:pos="709"/>
          <w:tab w:val="left" w:pos="1134"/>
        </w:tabs>
        <w:spacing w:line="264" w:lineRule="auto"/>
        <w:ind w:right="27"/>
        <w:jc w:val="both"/>
        <w:rPr>
          <w:sz w:val="28"/>
          <w:szCs w:val="28"/>
        </w:rPr>
      </w:pPr>
      <w:r>
        <w:rPr>
          <w:sz w:val="28"/>
          <w:szCs w:val="28"/>
        </w:rPr>
        <w:lastRenderedPageBreak/>
        <w:t xml:space="preserve">     4.</w:t>
      </w:r>
      <w:r w:rsidR="005C5C50" w:rsidRPr="005C5C50">
        <w:rPr>
          <w:sz w:val="28"/>
          <w:szCs w:val="28"/>
        </w:rPr>
        <w:t xml:space="preserve"> </w:t>
      </w:r>
      <w:r w:rsidR="005C5C50">
        <w:rPr>
          <w:sz w:val="28"/>
          <w:szCs w:val="28"/>
        </w:rPr>
        <w:t>Финансирование на реализацию мероприятий муниципальной программы «</w:t>
      </w:r>
      <w:r w:rsidR="005C5C50" w:rsidRPr="0056367C">
        <w:rPr>
          <w:rFonts w:eastAsiaTheme="minorHAnsi"/>
          <w:sz w:val="28"/>
          <w:szCs w:val="28"/>
          <w:lang w:eastAsia="en-US"/>
        </w:rPr>
        <w:t>Формирование современной городской среды на территории села Поддорье на 2018-202</w:t>
      </w:r>
      <w:r w:rsidR="005C5C50">
        <w:rPr>
          <w:rFonts w:eastAsiaTheme="minorHAnsi"/>
          <w:sz w:val="28"/>
          <w:szCs w:val="28"/>
          <w:lang w:eastAsia="en-US"/>
        </w:rPr>
        <w:t>4</w:t>
      </w:r>
      <w:r w:rsidR="005C5C50" w:rsidRPr="0056367C">
        <w:rPr>
          <w:rFonts w:eastAsiaTheme="minorHAnsi"/>
          <w:sz w:val="28"/>
          <w:szCs w:val="28"/>
          <w:lang w:eastAsia="en-US"/>
        </w:rPr>
        <w:t xml:space="preserve"> годы»</w:t>
      </w:r>
      <w:r w:rsidR="005C5C50">
        <w:rPr>
          <w:rFonts w:eastAsiaTheme="minorHAnsi"/>
          <w:sz w:val="28"/>
          <w:szCs w:val="28"/>
          <w:lang w:eastAsia="en-US"/>
        </w:rPr>
        <w:t xml:space="preserve"> </w:t>
      </w:r>
      <w:r w:rsidR="005C5C50">
        <w:rPr>
          <w:sz w:val="28"/>
          <w:szCs w:val="28"/>
        </w:rPr>
        <w:t>равно бюджетным ассигнованиям, а сумма произведенных расходов равна финансированию как за 2019 год, так и истекший период 2020 года.</w:t>
      </w:r>
    </w:p>
    <w:p w:rsidR="005C5C50" w:rsidRDefault="007232E9" w:rsidP="007232E9">
      <w:pPr>
        <w:tabs>
          <w:tab w:val="left" w:pos="709"/>
          <w:tab w:val="left" w:pos="1134"/>
        </w:tabs>
        <w:spacing w:line="264" w:lineRule="auto"/>
        <w:ind w:right="27"/>
        <w:jc w:val="both"/>
        <w:rPr>
          <w:sz w:val="28"/>
          <w:szCs w:val="28"/>
        </w:rPr>
      </w:pPr>
      <w:r>
        <w:rPr>
          <w:sz w:val="28"/>
          <w:szCs w:val="28"/>
        </w:rPr>
        <w:t xml:space="preserve">      </w:t>
      </w:r>
      <w:proofErr w:type="gramStart"/>
      <w:r>
        <w:rPr>
          <w:sz w:val="28"/>
          <w:szCs w:val="28"/>
        </w:rPr>
        <w:t>5.</w:t>
      </w:r>
      <w:r w:rsidR="005C5C50" w:rsidRPr="005C5C50">
        <w:rPr>
          <w:rFonts w:eastAsiaTheme="minorHAnsi"/>
          <w:sz w:val="28"/>
          <w:szCs w:val="28"/>
          <w:lang w:eastAsia="en-US"/>
        </w:rPr>
        <w:t xml:space="preserve"> </w:t>
      </w:r>
      <w:proofErr w:type="gramEnd"/>
      <w:r w:rsidR="005C5C50">
        <w:rPr>
          <w:rFonts w:eastAsiaTheme="minorHAnsi"/>
          <w:sz w:val="28"/>
          <w:szCs w:val="28"/>
          <w:lang w:eastAsia="en-US"/>
        </w:rPr>
        <w:t>В соответствии с адресными перечнями на 2019 год по муниципальной программе запланирована реализация мероприятий по комплексному благоустройству территории парка со стороны улицы Чистякова (1 этап благоустройства парка с. Поддорье) и на 2020 год мероприятия по комплексному благоустройству территории парка со стороны улицы Гаврилова (2 этап благоустройства парка с. Поддорье).</w:t>
      </w:r>
      <w:r>
        <w:rPr>
          <w:sz w:val="28"/>
          <w:szCs w:val="28"/>
        </w:rPr>
        <w:t xml:space="preserve">    </w:t>
      </w:r>
    </w:p>
    <w:p w:rsidR="005C5C50" w:rsidRDefault="007232E9" w:rsidP="007232E9">
      <w:pPr>
        <w:tabs>
          <w:tab w:val="left" w:pos="709"/>
          <w:tab w:val="left" w:pos="1134"/>
        </w:tabs>
        <w:spacing w:line="264" w:lineRule="auto"/>
        <w:ind w:right="27"/>
        <w:jc w:val="both"/>
        <w:rPr>
          <w:rFonts w:eastAsiaTheme="minorHAnsi"/>
          <w:sz w:val="28"/>
          <w:szCs w:val="28"/>
          <w:lang w:eastAsia="en-US"/>
        </w:rPr>
      </w:pPr>
      <w:r>
        <w:rPr>
          <w:sz w:val="28"/>
          <w:szCs w:val="28"/>
        </w:rPr>
        <w:t xml:space="preserve">  6.</w:t>
      </w:r>
      <w:r w:rsidR="005C5C50" w:rsidRPr="005C5C50">
        <w:rPr>
          <w:rFonts w:eastAsiaTheme="minorHAnsi"/>
          <w:sz w:val="28"/>
          <w:szCs w:val="28"/>
          <w:lang w:eastAsia="en-US"/>
        </w:rPr>
        <w:t xml:space="preserve"> </w:t>
      </w:r>
      <w:proofErr w:type="gramStart"/>
      <w:r w:rsidR="005C5C50">
        <w:rPr>
          <w:rFonts w:eastAsiaTheme="minorHAnsi"/>
          <w:sz w:val="28"/>
          <w:szCs w:val="28"/>
          <w:lang w:eastAsia="en-US"/>
        </w:rPr>
        <w:t>В соответствии с Порядком проведения общественного обсуждения муниципальной программы «Формирование</w:t>
      </w:r>
      <w:r w:rsidR="005C5C50" w:rsidRPr="00691B5B">
        <w:rPr>
          <w:rFonts w:eastAsiaTheme="minorHAnsi"/>
          <w:sz w:val="28"/>
          <w:szCs w:val="28"/>
          <w:lang w:eastAsia="en-US"/>
        </w:rPr>
        <w:t xml:space="preserve"> </w:t>
      </w:r>
      <w:r w:rsidR="005C5C50" w:rsidRPr="0056367C">
        <w:rPr>
          <w:rFonts w:eastAsiaTheme="minorHAnsi"/>
          <w:sz w:val="28"/>
          <w:szCs w:val="28"/>
          <w:lang w:eastAsia="en-US"/>
        </w:rPr>
        <w:t>современной городской среды на территории села Поддорье на 2018-2022 годы»</w:t>
      </w:r>
      <w:r w:rsidR="005C5C50">
        <w:rPr>
          <w:rFonts w:eastAsiaTheme="minorHAnsi"/>
          <w:sz w:val="28"/>
          <w:szCs w:val="28"/>
          <w:lang w:eastAsia="en-US"/>
        </w:rPr>
        <w:t xml:space="preserve">, утвержденным постановлением Администрации </w:t>
      </w:r>
      <w:proofErr w:type="spellStart"/>
      <w:r w:rsidR="005C5C50">
        <w:rPr>
          <w:rFonts w:eastAsiaTheme="minorHAnsi"/>
          <w:sz w:val="28"/>
          <w:szCs w:val="28"/>
          <w:lang w:eastAsia="en-US"/>
        </w:rPr>
        <w:t>Поддорского</w:t>
      </w:r>
      <w:proofErr w:type="spellEnd"/>
      <w:r w:rsidR="005C5C50">
        <w:rPr>
          <w:rFonts w:eastAsiaTheme="minorHAnsi"/>
          <w:sz w:val="28"/>
          <w:szCs w:val="28"/>
          <w:lang w:eastAsia="en-US"/>
        </w:rPr>
        <w:t xml:space="preserve"> муниципального района от 14.08.2019 № 331, с 25.02.2020 года по 25.03.2020 года с помощью телекоммуникационной системы «Интернет» на сайте Администрации </w:t>
      </w:r>
      <w:proofErr w:type="spellStart"/>
      <w:r w:rsidR="005C5C50">
        <w:rPr>
          <w:rFonts w:eastAsiaTheme="minorHAnsi"/>
          <w:sz w:val="28"/>
          <w:szCs w:val="28"/>
          <w:lang w:eastAsia="en-US"/>
        </w:rPr>
        <w:t>Поддорского</w:t>
      </w:r>
      <w:proofErr w:type="spellEnd"/>
      <w:r w:rsidR="005C5C50">
        <w:rPr>
          <w:rFonts w:eastAsiaTheme="minorHAnsi"/>
          <w:sz w:val="28"/>
          <w:szCs w:val="28"/>
          <w:lang w:eastAsia="en-US"/>
        </w:rPr>
        <w:t xml:space="preserve"> муниципального района проведено общественное обсуждение</w:t>
      </w:r>
      <w:r w:rsidR="005C5C50" w:rsidRPr="00843774">
        <w:rPr>
          <w:rFonts w:eastAsiaTheme="minorHAnsi"/>
          <w:sz w:val="28"/>
          <w:szCs w:val="28"/>
          <w:lang w:eastAsia="en-US"/>
        </w:rPr>
        <w:t xml:space="preserve"> </w:t>
      </w:r>
      <w:r w:rsidR="005C5C50">
        <w:rPr>
          <w:rFonts w:eastAsiaTheme="minorHAnsi"/>
          <w:sz w:val="28"/>
          <w:szCs w:val="28"/>
          <w:lang w:eastAsia="en-US"/>
        </w:rPr>
        <w:t>проекта вносимых изменений в муниципальную программу «Формирование</w:t>
      </w:r>
      <w:r w:rsidR="005C5C50" w:rsidRPr="00691B5B">
        <w:rPr>
          <w:rFonts w:eastAsiaTheme="minorHAnsi"/>
          <w:sz w:val="28"/>
          <w:szCs w:val="28"/>
          <w:lang w:eastAsia="en-US"/>
        </w:rPr>
        <w:t xml:space="preserve"> </w:t>
      </w:r>
      <w:r w:rsidR="005C5C50" w:rsidRPr="0056367C">
        <w:rPr>
          <w:rFonts w:eastAsiaTheme="minorHAnsi"/>
          <w:sz w:val="28"/>
          <w:szCs w:val="28"/>
          <w:lang w:eastAsia="en-US"/>
        </w:rPr>
        <w:t>современной городской среды на</w:t>
      </w:r>
      <w:proofErr w:type="gramEnd"/>
      <w:r w:rsidR="005C5C50" w:rsidRPr="0056367C">
        <w:rPr>
          <w:rFonts w:eastAsiaTheme="minorHAnsi"/>
          <w:sz w:val="28"/>
          <w:szCs w:val="28"/>
          <w:lang w:eastAsia="en-US"/>
        </w:rPr>
        <w:t xml:space="preserve"> территории села Поддорье на 2018-2022 годы»</w:t>
      </w:r>
      <w:r w:rsidR="005C5C50">
        <w:rPr>
          <w:rFonts w:eastAsiaTheme="minorHAnsi"/>
          <w:sz w:val="28"/>
          <w:szCs w:val="28"/>
          <w:lang w:eastAsia="en-US"/>
        </w:rPr>
        <w:t>. Общественной комиссией составлен протокол по итогам общественного обсуждения от 26.03.2020 №1, из которого следует, что предложений от населения не поступало.</w:t>
      </w:r>
    </w:p>
    <w:p w:rsidR="002F2D65" w:rsidRPr="007232E9" w:rsidRDefault="007232E9" w:rsidP="007232E9">
      <w:pPr>
        <w:tabs>
          <w:tab w:val="left" w:pos="709"/>
          <w:tab w:val="left" w:pos="1134"/>
        </w:tabs>
        <w:spacing w:line="264" w:lineRule="auto"/>
        <w:ind w:right="27"/>
        <w:jc w:val="both"/>
        <w:rPr>
          <w:sz w:val="28"/>
          <w:szCs w:val="28"/>
        </w:rPr>
      </w:pPr>
      <w:r>
        <w:rPr>
          <w:rFonts w:eastAsiaTheme="minorHAnsi"/>
          <w:sz w:val="28"/>
          <w:szCs w:val="28"/>
          <w:lang w:eastAsia="en-US"/>
        </w:rPr>
        <w:t xml:space="preserve">     </w:t>
      </w:r>
      <w:r w:rsidR="005C5C50">
        <w:rPr>
          <w:sz w:val="28"/>
          <w:szCs w:val="28"/>
        </w:rPr>
        <w:t xml:space="preserve">      7</w:t>
      </w:r>
      <w:r>
        <w:rPr>
          <w:sz w:val="28"/>
          <w:szCs w:val="28"/>
        </w:rPr>
        <w:t>.</w:t>
      </w:r>
      <w:r w:rsidR="002F2D65" w:rsidRPr="007232E9">
        <w:rPr>
          <w:sz w:val="28"/>
          <w:szCs w:val="28"/>
        </w:rPr>
        <w:t xml:space="preserve">Инвентаризация проведена в 2017 году согласно </w:t>
      </w:r>
      <w:hyperlink r:id="rId12" w:tgtFrame="_blank" w:history="1">
        <w:r w:rsidR="002F2D65" w:rsidRPr="007232E9">
          <w:rPr>
            <w:rStyle w:val="ac"/>
            <w:color w:val="auto"/>
            <w:sz w:val="28"/>
            <w:szCs w:val="28"/>
            <w:u w:val="none"/>
          </w:rPr>
          <w:t>постановлению Правительства РФ от 10.02.2017 N 169</w:t>
        </w:r>
      </w:hyperlink>
      <w:r w:rsidR="002F2D65">
        <w:t xml:space="preserve"> </w:t>
      </w:r>
      <w:r w:rsidR="002F2D65" w:rsidRPr="007232E9">
        <w:rPr>
          <w:sz w:val="28"/>
          <w:szCs w:val="28"/>
        </w:rPr>
        <w:t>в соответствии с рекомендациями</w:t>
      </w:r>
      <w:hyperlink r:id="rId13" w:tgtFrame="_blank" w:history="1">
        <w:r w:rsidR="002F2D65" w:rsidRPr="007232E9">
          <w:rPr>
            <w:rStyle w:val="ac"/>
            <w:color w:val="auto"/>
            <w:sz w:val="28"/>
            <w:szCs w:val="28"/>
            <w:u w:val="none"/>
          </w:rPr>
          <w:t xml:space="preserve"> по проведению инвентаризации</w:t>
        </w:r>
      </w:hyperlink>
      <w:r w:rsidR="002F2D65" w:rsidRPr="007232E9">
        <w:rPr>
          <w:sz w:val="28"/>
          <w:szCs w:val="28"/>
        </w:rPr>
        <w:t xml:space="preserve"> разработанными Минстроем РФ. Реестр дворовых территорий размещен в открытой части ГИС ЖКХ, он доступен любому пользователю.</w:t>
      </w:r>
    </w:p>
    <w:p w:rsidR="005C5C50" w:rsidRDefault="007232E9" w:rsidP="005C5C50">
      <w:pPr>
        <w:tabs>
          <w:tab w:val="left" w:pos="709"/>
          <w:tab w:val="left" w:pos="1134"/>
        </w:tabs>
        <w:spacing w:line="264" w:lineRule="auto"/>
        <w:ind w:right="27"/>
        <w:jc w:val="both"/>
        <w:rPr>
          <w:sz w:val="28"/>
          <w:szCs w:val="28"/>
        </w:rPr>
      </w:pPr>
      <w:r>
        <w:rPr>
          <w:rFonts w:eastAsiaTheme="minorHAnsi"/>
          <w:sz w:val="28"/>
          <w:szCs w:val="28"/>
          <w:lang w:eastAsia="en-US"/>
        </w:rPr>
        <w:t xml:space="preserve">      </w:t>
      </w:r>
      <w:proofErr w:type="gramStart"/>
      <w:r w:rsidR="005C5C50">
        <w:rPr>
          <w:rFonts w:eastAsiaTheme="minorHAnsi"/>
          <w:sz w:val="28"/>
          <w:szCs w:val="28"/>
          <w:lang w:eastAsia="en-US"/>
        </w:rPr>
        <w:t>8</w:t>
      </w:r>
      <w:r>
        <w:rPr>
          <w:rFonts w:eastAsiaTheme="minorHAnsi"/>
          <w:sz w:val="28"/>
          <w:szCs w:val="28"/>
          <w:lang w:eastAsia="en-US"/>
        </w:rPr>
        <w:t>.</w:t>
      </w:r>
      <w:r w:rsidR="002F2D65" w:rsidRPr="007232E9">
        <w:rPr>
          <w:rFonts w:eastAsiaTheme="minorHAnsi"/>
          <w:sz w:val="28"/>
          <w:szCs w:val="28"/>
          <w:lang w:eastAsia="en-US"/>
        </w:rPr>
        <w:t xml:space="preserve">Проведено рабочее совещание при Главе муниципального района «О синхронизации мероприятий муниципальной программы </w:t>
      </w:r>
      <w:r w:rsidR="002F2D65" w:rsidRPr="007232E9">
        <w:rPr>
          <w:sz w:val="28"/>
          <w:szCs w:val="28"/>
        </w:rPr>
        <w:t>«</w:t>
      </w:r>
      <w:r w:rsidR="002F2D65" w:rsidRPr="007232E9">
        <w:rPr>
          <w:bCs/>
          <w:sz w:val="28"/>
          <w:szCs w:val="28"/>
        </w:rPr>
        <w:t>Формирование современной городской среды на территории села Поддорье на 2018-2022 годы</w:t>
      </w:r>
      <w:r w:rsidR="002F2D65" w:rsidRPr="007232E9">
        <w:rPr>
          <w:color w:val="000000"/>
          <w:sz w:val="28"/>
          <w:szCs w:val="28"/>
        </w:rPr>
        <w:t xml:space="preserve">» с реализуемыми в </w:t>
      </w:r>
      <w:proofErr w:type="spellStart"/>
      <w:r w:rsidR="002F2D65" w:rsidRPr="007232E9">
        <w:rPr>
          <w:color w:val="000000"/>
          <w:sz w:val="28"/>
          <w:szCs w:val="28"/>
        </w:rPr>
        <w:t>Поддорском</w:t>
      </w:r>
      <w:proofErr w:type="spellEnd"/>
      <w:r w:rsidR="002F2D65" w:rsidRPr="007232E9">
        <w:rPr>
          <w:color w:val="000000"/>
          <w:sz w:val="28"/>
          <w:szCs w:val="28"/>
        </w:rPr>
        <w:t xml:space="preserve"> сельском поселении на территории села Поддорье мероприятиями </w:t>
      </w:r>
      <w:r w:rsidR="002F2D65" w:rsidRPr="007232E9">
        <w:rPr>
          <w:rFonts w:eastAsiaTheme="minorHAnsi"/>
          <w:sz w:val="28"/>
          <w:szCs w:val="28"/>
          <w:lang w:eastAsia="en-US"/>
        </w:rPr>
        <w:t>в рамках муниципальных программ по строительству (реконструкции, ремонта) объектов недвижимого имущества, программ по ремонту и модернизации инженерных сетей, дорог и иных объектов, расположенных на территориях</w:t>
      </w:r>
      <w:proofErr w:type="gramEnd"/>
      <w:r w:rsidR="002F2D65" w:rsidRPr="007232E9">
        <w:rPr>
          <w:rFonts w:eastAsiaTheme="minorHAnsi"/>
          <w:sz w:val="28"/>
          <w:szCs w:val="28"/>
          <w:lang w:eastAsia="en-US"/>
        </w:rPr>
        <w:t>, подлежащих благоустройству в 2018-2022 годах. Корректировка мероприятий программы не требуется.</w:t>
      </w:r>
    </w:p>
    <w:p w:rsidR="005C5C50" w:rsidRPr="00A15338" w:rsidRDefault="005C5C50" w:rsidP="005C5C50">
      <w:pPr>
        <w:tabs>
          <w:tab w:val="left" w:pos="709"/>
          <w:tab w:val="left" w:pos="1134"/>
        </w:tabs>
        <w:spacing w:line="264" w:lineRule="auto"/>
        <w:ind w:right="27"/>
        <w:jc w:val="both"/>
        <w:rPr>
          <w:sz w:val="28"/>
          <w:szCs w:val="28"/>
        </w:rPr>
      </w:pPr>
      <w:r>
        <w:rPr>
          <w:sz w:val="28"/>
          <w:szCs w:val="28"/>
        </w:rPr>
        <w:t>9</w:t>
      </w:r>
      <w:r w:rsidR="007232E9">
        <w:rPr>
          <w:sz w:val="28"/>
          <w:szCs w:val="28"/>
        </w:rPr>
        <w:t>.</w:t>
      </w:r>
      <w:r w:rsidR="002F2D65" w:rsidRPr="007232E9">
        <w:rPr>
          <w:sz w:val="28"/>
          <w:szCs w:val="28"/>
        </w:rPr>
        <w:t xml:space="preserve"> </w:t>
      </w:r>
      <w:r>
        <w:rPr>
          <w:sz w:val="28"/>
          <w:szCs w:val="28"/>
        </w:rPr>
        <w:t xml:space="preserve">По результатам отчетности в рамках заключенных соглашений следует, что значения по благоустройству общественных территорий достигнуты в количестве 1 в установленный срок без отклонений, сроки по графику </w:t>
      </w:r>
      <w:r>
        <w:rPr>
          <w:sz w:val="28"/>
          <w:szCs w:val="28"/>
        </w:rPr>
        <w:lastRenderedPageBreak/>
        <w:t>выполнения работ соблюдены без нарушений, средства израсходованы в полном объеме</w:t>
      </w:r>
      <w:r w:rsidRPr="007F6675">
        <w:rPr>
          <w:sz w:val="28"/>
          <w:szCs w:val="28"/>
        </w:rPr>
        <w:t xml:space="preserve"> </w:t>
      </w:r>
      <w:r>
        <w:rPr>
          <w:sz w:val="28"/>
          <w:szCs w:val="28"/>
        </w:rPr>
        <w:t xml:space="preserve">как в 2019 </w:t>
      </w:r>
      <w:proofErr w:type="gramStart"/>
      <w:r>
        <w:rPr>
          <w:sz w:val="28"/>
          <w:szCs w:val="28"/>
        </w:rPr>
        <w:t>году</w:t>
      </w:r>
      <w:proofErr w:type="gramEnd"/>
      <w:r>
        <w:rPr>
          <w:sz w:val="28"/>
          <w:szCs w:val="28"/>
        </w:rPr>
        <w:t xml:space="preserve"> так и в 2020 году.</w:t>
      </w:r>
    </w:p>
    <w:p w:rsidR="002F2D65" w:rsidRPr="007232E9" w:rsidRDefault="007232E9" w:rsidP="00BD1981">
      <w:pPr>
        <w:pStyle w:val="ConsPlusNormal"/>
        <w:jc w:val="both"/>
        <w:rPr>
          <w:sz w:val="28"/>
          <w:szCs w:val="28"/>
        </w:rPr>
      </w:pPr>
      <w:r>
        <w:rPr>
          <w:rFonts w:ascii="Times New Roman" w:hAnsi="Times New Roman" w:cs="Times New Roman"/>
          <w:sz w:val="28"/>
          <w:szCs w:val="28"/>
        </w:rPr>
        <w:t xml:space="preserve"> </w:t>
      </w:r>
      <w:r w:rsidR="00BD1981">
        <w:rPr>
          <w:rFonts w:ascii="Times New Roman" w:hAnsi="Times New Roman" w:cs="Times New Roman"/>
          <w:sz w:val="28"/>
          <w:szCs w:val="28"/>
        </w:rPr>
        <w:t>10.</w:t>
      </w:r>
      <w:r w:rsidR="002F2D65" w:rsidRPr="00BD1981">
        <w:rPr>
          <w:rFonts w:ascii="Times New Roman" w:hAnsi="Times New Roman" w:cs="Times New Roman"/>
          <w:bCs/>
          <w:sz w:val="28"/>
          <w:szCs w:val="28"/>
        </w:rPr>
        <w:t>Показатели, определенные</w:t>
      </w:r>
      <w:r w:rsidR="002F2D65" w:rsidRPr="00BD1981">
        <w:rPr>
          <w:rFonts w:ascii="Times New Roman" w:eastAsiaTheme="minorHAnsi" w:hAnsi="Times New Roman" w:cs="Times New Roman"/>
          <w:sz w:val="28"/>
          <w:szCs w:val="28"/>
          <w:lang w:eastAsia="en-US"/>
        </w:rPr>
        <w:t xml:space="preserve"> муниципальной программой</w:t>
      </w:r>
      <w:r w:rsidR="002F2D65" w:rsidRPr="00BD1981">
        <w:rPr>
          <w:rFonts w:ascii="Times New Roman" w:hAnsi="Times New Roman" w:cs="Times New Roman"/>
          <w:color w:val="000000"/>
          <w:sz w:val="28"/>
          <w:szCs w:val="28"/>
        </w:rPr>
        <w:t xml:space="preserve"> выполнены в полном объеме.</w:t>
      </w:r>
    </w:p>
    <w:p w:rsidR="00BD1981" w:rsidRDefault="007232E9" w:rsidP="007232E9">
      <w:pPr>
        <w:tabs>
          <w:tab w:val="left" w:pos="709"/>
          <w:tab w:val="left" w:pos="1134"/>
        </w:tabs>
        <w:spacing w:line="264" w:lineRule="auto"/>
        <w:ind w:right="27"/>
        <w:jc w:val="both"/>
        <w:rPr>
          <w:sz w:val="28"/>
          <w:szCs w:val="28"/>
        </w:rPr>
      </w:pPr>
      <w:r>
        <w:rPr>
          <w:sz w:val="28"/>
          <w:szCs w:val="28"/>
        </w:rPr>
        <w:t xml:space="preserve">     14.</w:t>
      </w:r>
      <w:r w:rsidR="002F2D65" w:rsidRPr="007232E9">
        <w:rPr>
          <w:sz w:val="28"/>
          <w:szCs w:val="28"/>
        </w:rPr>
        <w:t xml:space="preserve"> В 201</w:t>
      </w:r>
      <w:r w:rsidR="00BD1981">
        <w:rPr>
          <w:sz w:val="28"/>
          <w:szCs w:val="28"/>
        </w:rPr>
        <w:t>9</w:t>
      </w:r>
      <w:r w:rsidR="002F2D65" w:rsidRPr="007232E9">
        <w:rPr>
          <w:sz w:val="28"/>
          <w:szCs w:val="28"/>
        </w:rPr>
        <w:t xml:space="preserve"> году в соответствии </w:t>
      </w:r>
      <w:r w:rsidR="00BD1981">
        <w:rPr>
          <w:sz w:val="28"/>
          <w:szCs w:val="28"/>
        </w:rPr>
        <w:t xml:space="preserve">с требованиями  </w:t>
      </w:r>
      <w:r w:rsidR="002F2D65" w:rsidRPr="007232E9">
        <w:rPr>
          <w:sz w:val="28"/>
          <w:szCs w:val="28"/>
        </w:rPr>
        <w:t xml:space="preserve">Федерального закона от 05.04.2013 года № 44-ФЗ «О контрактной системе в сфере закупок товаров, работ, услуг для обеспечения государственных и муниципальных нужд» проведен электронный аукцион на выполнение работ по благоустройству </w:t>
      </w:r>
      <w:r w:rsidR="00BD1981">
        <w:rPr>
          <w:sz w:val="28"/>
          <w:szCs w:val="28"/>
        </w:rPr>
        <w:t xml:space="preserve">общественной территории </w:t>
      </w:r>
      <w:r w:rsidR="002F2D65" w:rsidRPr="007232E9">
        <w:rPr>
          <w:sz w:val="28"/>
          <w:szCs w:val="28"/>
        </w:rPr>
        <w:t xml:space="preserve">на сумму </w:t>
      </w:r>
      <w:r w:rsidR="00BD1981">
        <w:rPr>
          <w:sz w:val="28"/>
          <w:szCs w:val="28"/>
        </w:rPr>
        <w:t xml:space="preserve">944776,32 </w:t>
      </w:r>
      <w:r w:rsidR="002F2D65" w:rsidRPr="007232E9">
        <w:rPr>
          <w:sz w:val="28"/>
          <w:szCs w:val="28"/>
        </w:rPr>
        <w:t>рублей.</w:t>
      </w:r>
      <w:r w:rsidR="00BD1981">
        <w:rPr>
          <w:sz w:val="28"/>
          <w:szCs w:val="28"/>
        </w:rPr>
        <w:t xml:space="preserve"> Заключен  один муниципальный контракт.</w:t>
      </w:r>
    </w:p>
    <w:p w:rsidR="002F2D65" w:rsidRPr="007232E9" w:rsidRDefault="007232E9" w:rsidP="007232E9">
      <w:pPr>
        <w:tabs>
          <w:tab w:val="left" w:pos="709"/>
          <w:tab w:val="left" w:pos="1134"/>
        </w:tabs>
        <w:spacing w:line="264" w:lineRule="auto"/>
        <w:ind w:right="27"/>
        <w:jc w:val="both"/>
        <w:rPr>
          <w:rStyle w:val="blk"/>
          <w:sz w:val="28"/>
          <w:szCs w:val="28"/>
        </w:rPr>
      </w:pPr>
      <w:r>
        <w:rPr>
          <w:rStyle w:val="blk"/>
          <w:sz w:val="28"/>
          <w:szCs w:val="28"/>
        </w:rPr>
        <w:t xml:space="preserve">     15.</w:t>
      </w:r>
      <w:r w:rsidR="002F2D65" w:rsidRPr="007232E9">
        <w:rPr>
          <w:rStyle w:val="blk"/>
          <w:sz w:val="28"/>
          <w:szCs w:val="28"/>
        </w:rPr>
        <w:t xml:space="preserve"> В 20</w:t>
      </w:r>
      <w:r w:rsidR="00BD1981">
        <w:rPr>
          <w:rStyle w:val="blk"/>
          <w:sz w:val="28"/>
          <w:szCs w:val="28"/>
        </w:rPr>
        <w:t>20</w:t>
      </w:r>
      <w:r w:rsidR="002F2D65" w:rsidRPr="007232E9">
        <w:rPr>
          <w:rStyle w:val="blk"/>
          <w:sz w:val="28"/>
          <w:szCs w:val="28"/>
        </w:rPr>
        <w:t xml:space="preserve"> году на выполнение работ по благоустройству территории общего в соответствии</w:t>
      </w:r>
      <w:r w:rsidR="002F2D65" w:rsidRPr="007232E9">
        <w:rPr>
          <w:sz w:val="28"/>
          <w:szCs w:val="28"/>
        </w:rPr>
        <w:t xml:space="preserve"> </w:t>
      </w:r>
      <w:r w:rsidR="00BD1981">
        <w:rPr>
          <w:sz w:val="28"/>
          <w:szCs w:val="28"/>
        </w:rPr>
        <w:t>требованиями</w:t>
      </w:r>
      <w:r w:rsidR="002F2D65" w:rsidRPr="007232E9">
        <w:rPr>
          <w:sz w:val="28"/>
          <w:szCs w:val="28"/>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r w:rsidR="00BD1981">
        <w:rPr>
          <w:rStyle w:val="blk"/>
          <w:sz w:val="28"/>
          <w:szCs w:val="28"/>
        </w:rPr>
        <w:t xml:space="preserve"> заключено 4 муниципальных контракта на общую сумму 1 279 387 рублей.</w:t>
      </w:r>
    </w:p>
    <w:p w:rsidR="00481831" w:rsidRDefault="00481831" w:rsidP="002F2D65">
      <w:pPr>
        <w:tabs>
          <w:tab w:val="left" w:pos="709"/>
          <w:tab w:val="left" w:pos="1134"/>
        </w:tabs>
        <w:spacing w:line="264" w:lineRule="auto"/>
        <w:ind w:right="27"/>
        <w:jc w:val="both"/>
        <w:rPr>
          <w:b/>
          <w:sz w:val="28"/>
          <w:szCs w:val="28"/>
        </w:rPr>
      </w:pPr>
    </w:p>
    <w:p w:rsidR="00481831" w:rsidRDefault="00481831" w:rsidP="002F2D65">
      <w:pPr>
        <w:tabs>
          <w:tab w:val="left" w:pos="709"/>
          <w:tab w:val="left" w:pos="1134"/>
        </w:tabs>
        <w:spacing w:line="264" w:lineRule="auto"/>
        <w:ind w:right="27"/>
        <w:jc w:val="both"/>
        <w:rPr>
          <w:b/>
          <w:sz w:val="28"/>
          <w:szCs w:val="28"/>
        </w:rPr>
      </w:pPr>
    </w:p>
    <w:p w:rsidR="002F2D65" w:rsidRDefault="002F2D65" w:rsidP="002F2D65">
      <w:pPr>
        <w:tabs>
          <w:tab w:val="left" w:pos="709"/>
          <w:tab w:val="left" w:pos="1134"/>
        </w:tabs>
        <w:spacing w:line="264" w:lineRule="auto"/>
        <w:ind w:right="27"/>
        <w:jc w:val="both"/>
        <w:rPr>
          <w:sz w:val="28"/>
          <w:szCs w:val="28"/>
        </w:rPr>
      </w:pPr>
      <w:r w:rsidRPr="00644A87">
        <w:rPr>
          <w:b/>
          <w:sz w:val="28"/>
          <w:szCs w:val="28"/>
        </w:rPr>
        <w:t>РЕКОМЕНДАЦИИ И ПРЕДЛОЖЕНИЯ</w:t>
      </w:r>
      <w:r>
        <w:rPr>
          <w:sz w:val="28"/>
          <w:szCs w:val="28"/>
        </w:rPr>
        <w:t>:</w:t>
      </w:r>
    </w:p>
    <w:p w:rsidR="00481831" w:rsidRDefault="00481831" w:rsidP="002F2D65">
      <w:pPr>
        <w:tabs>
          <w:tab w:val="left" w:pos="709"/>
          <w:tab w:val="left" w:pos="1134"/>
        </w:tabs>
        <w:spacing w:line="264" w:lineRule="auto"/>
        <w:ind w:right="27"/>
        <w:jc w:val="both"/>
        <w:rPr>
          <w:sz w:val="28"/>
          <w:szCs w:val="28"/>
        </w:rPr>
      </w:pPr>
    </w:p>
    <w:p w:rsidR="002F2D65" w:rsidRDefault="002F2D65" w:rsidP="002F2D65">
      <w:pPr>
        <w:pStyle w:val="a8"/>
        <w:numPr>
          <w:ilvl w:val="0"/>
          <w:numId w:val="8"/>
        </w:numPr>
        <w:tabs>
          <w:tab w:val="left" w:pos="709"/>
          <w:tab w:val="left" w:pos="1134"/>
        </w:tabs>
        <w:spacing w:line="264" w:lineRule="auto"/>
        <w:ind w:right="27"/>
        <w:jc w:val="both"/>
        <w:rPr>
          <w:sz w:val="28"/>
          <w:szCs w:val="28"/>
        </w:rPr>
      </w:pPr>
      <w:r>
        <w:rPr>
          <w:sz w:val="28"/>
          <w:szCs w:val="28"/>
        </w:rPr>
        <w:t>При заключении муниципальных контрактов особое внимание обращать на условия о порядке и сроках оплаты товара, работы или услуги.</w:t>
      </w:r>
    </w:p>
    <w:p w:rsidR="002F2D65" w:rsidRDefault="00BD1981" w:rsidP="00BD1981">
      <w:pPr>
        <w:pStyle w:val="a8"/>
        <w:numPr>
          <w:ilvl w:val="0"/>
          <w:numId w:val="8"/>
        </w:numPr>
        <w:tabs>
          <w:tab w:val="left" w:pos="709"/>
          <w:tab w:val="left" w:pos="1134"/>
        </w:tabs>
        <w:spacing w:line="264" w:lineRule="auto"/>
        <w:ind w:right="27"/>
        <w:jc w:val="both"/>
        <w:rPr>
          <w:sz w:val="28"/>
          <w:szCs w:val="28"/>
        </w:rPr>
      </w:pPr>
      <w:r>
        <w:rPr>
          <w:sz w:val="28"/>
          <w:szCs w:val="28"/>
        </w:rPr>
        <w:t xml:space="preserve">Направить представление в адрес Администрации </w:t>
      </w:r>
      <w:proofErr w:type="spellStart"/>
      <w:r>
        <w:rPr>
          <w:sz w:val="28"/>
          <w:szCs w:val="28"/>
        </w:rPr>
        <w:t>Поддорского</w:t>
      </w:r>
      <w:proofErr w:type="spellEnd"/>
      <w:r>
        <w:rPr>
          <w:sz w:val="28"/>
          <w:szCs w:val="28"/>
        </w:rPr>
        <w:t xml:space="preserve"> муниципального района.</w:t>
      </w:r>
    </w:p>
    <w:p w:rsidR="002F2D65" w:rsidRDefault="002F2D65" w:rsidP="002F2D65">
      <w:pPr>
        <w:pStyle w:val="a8"/>
        <w:numPr>
          <w:ilvl w:val="0"/>
          <w:numId w:val="8"/>
        </w:numPr>
        <w:tabs>
          <w:tab w:val="left" w:pos="709"/>
          <w:tab w:val="left" w:pos="1134"/>
        </w:tabs>
        <w:spacing w:line="264" w:lineRule="auto"/>
        <w:ind w:right="27"/>
        <w:jc w:val="both"/>
        <w:rPr>
          <w:sz w:val="28"/>
          <w:szCs w:val="28"/>
        </w:rPr>
      </w:pPr>
      <w:r>
        <w:rPr>
          <w:sz w:val="28"/>
          <w:szCs w:val="28"/>
        </w:rPr>
        <w:t xml:space="preserve">Направить отчет председателя КСП </w:t>
      </w:r>
      <w:proofErr w:type="spellStart"/>
      <w:r>
        <w:rPr>
          <w:sz w:val="28"/>
          <w:szCs w:val="28"/>
        </w:rPr>
        <w:t>Поддорского</w:t>
      </w:r>
      <w:proofErr w:type="spellEnd"/>
      <w:r>
        <w:rPr>
          <w:sz w:val="28"/>
          <w:szCs w:val="28"/>
        </w:rPr>
        <w:t xml:space="preserve"> муниципального района:</w:t>
      </w:r>
    </w:p>
    <w:p w:rsidR="002F2D65" w:rsidRDefault="002F2D65" w:rsidP="002F2D65">
      <w:pPr>
        <w:pStyle w:val="a8"/>
        <w:tabs>
          <w:tab w:val="left" w:pos="709"/>
          <w:tab w:val="left" w:pos="1134"/>
        </w:tabs>
        <w:spacing w:line="264" w:lineRule="auto"/>
        <w:ind w:right="27"/>
        <w:jc w:val="both"/>
        <w:rPr>
          <w:sz w:val="28"/>
          <w:szCs w:val="28"/>
        </w:rPr>
      </w:pPr>
      <w:r>
        <w:rPr>
          <w:sz w:val="28"/>
          <w:szCs w:val="28"/>
        </w:rPr>
        <w:t>-</w:t>
      </w:r>
      <w:r w:rsidR="00D0590C">
        <w:rPr>
          <w:sz w:val="28"/>
          <w:szCs w:val="28"/>
        </w:rPr>
        <w:t xml:space="preserve"> Главе </w:t>
      </w:r>
      <w:proofErr w:type="spellStart"/>
      <w:r w:rsidR="00D0590C">
        <w:rPr>
          <w:sz w:val="28"/>
          <w:szCs w:val="28"/>
        </w:rPr>
        <w:t>Поддорского</w:t>
      </w:r>
      <w:proofErr w:type="spellEnd"/>
      <w:r w:rsidR="00D0590C">
        <w:rPr>
          <w:sz w:val="28"/>
          <w:szCs w:val="28"/>
        </w:rPr>
        <w:t xml:space="preserve"> муниципального района</w:t>
      </w:r>
    </w:p>
    <w:p w:rsidR="00D0590C" w:rsidRDefault="00D0590C" w:rsidP="002F2D65">
      <w:pPr>
        <w:pStyle w:val="a8"/>
        <w:tabs>
          <w:tab w:val="left" w:pos="709"/>
          <w:tab w:val="left" w:pos="1134"/>
        </w:tabs>
        <w:spacing w:line="264" w:lineRule="auto"/>
        <w:ind w:right="27"/>
        <w:jc w:val="both"/>
        <w:rPr>
          <w:sz w:val="28"/>
          <w:szCs w:val="28"/>
        </w:rPr>
      </w:pPr>
      <w:r>
        <w:rPr>
          <w:sz w:val="28"/>
          <w:szCs w:val="28"/>
        </w:rPr>
        <w:t>- аудитору Счетной палаты Новгородской области Калинину Н.Н.</w:t>
      </w:r>
    </w:p>
    <w:p w:rsidR="00BD1981" w:rsidRDefault="00BD1981" w:rsidP="002F2D65">
      <w:pPr>
        <w:pStyle w:val="a8"/>
        <w:tabs>
          <w:tab w:val="left" w:pos="709"/>
          <w:tab w:val="left" w:pos="1134"/>
        </w:tabs>
        <w:spacing w:line="264" w:lineRule="auto"/>
        <w:ind w:right="27"/>
        <w:jc w:val="both"/>
        <w:rPr>
          <w:sz w:val="28"/>
          <w:szCs w:val="28"/>
        </w:rPr>
      </w:pPr>
    </w:p>
    <w:p w:rsidR="00752972" w:rsidRPr="003546FD" w:rsidRDefault="00752972" w:rsidP="00752972">
      <w:pPr>
        <w:overflowPunct w:val="0"/>
        <w:autoSpaceDE w:val="0"/>
        <w:autoSpaceDN w:val="0"/>
        <w:adjustRightInd w:val="0"/>
        <w:textAlignment w:val="baseline"/>
        <w:rPr>
          <w:sz w:val="28"/>
          <w:szCs w:val="28"/>
        </w:rPr>
      </w:pPr>
      <w:r>
        <w:rPr>
          <w:sz w:val="28"/>
          <w:szCs w:val="28"/>
        </w:rPr>
        <w:t>Председатель Контрольно-счетной П</w:t>
      </w:r>
      <w:r w:rsidRPr="003546FD">
        <w:rPr>
          <w:sz w:val="28"/>
          <w:szCs w:val="28"/>
        </w:rPr>
        <w:t xml:space="preserve">алаты </w:t>
      </w:r>
    </w:p>
    <w:p w:rsidR="00752972" w:rsidRPr="003546FD" w:rsidRDefault="00752972" w:rsidP="00752972">
      <w:pPr>
        <w:overflowPunct w:val="0"/>
        <w:autoSpaceDE w:val="0"/>
        <w:autoSpaceDN w:val="0"/>
        <w:adjustRightInd w:val="0"/>
        <w:textAlignment w:val="baseline"/>
        <w:rPr>
          <w:sz w:val="28"/>
          <w:szCs w:val="28"/>
        </w:rPr>
      </w:pPr>
      <w:proofErr w:type="spellStart"/>
      <w:r>
        <w:rPr>
          <w:sz w:val="28"/>
          <w:szCs w:val="28"/>
        </w:rPr>
        <w:t>Поддорского</w:t>
      </w:r>
      <w:proofErr w:type="spellEnd"/>
      <w:r>
        <w:rPr>
          <w:sz w:val="28"/>
          <w:szCs w:val="28"/>
        </w:rPr>
        <w:t xml:space="preserve"> муниципального района</w:t>
      </w:r>
      <w:r w:rsidRPr="003546FD">
        <w:rPr>
          <w:sz w:val="28"/>
          <w:szCs w:val="28"/>
        </w:rPr>
        <w:t xml:space="preserve">             ____________  </w:t>
      </w:r>
      <w:r>
        <w:rPr>
          <w:sz w:val="28"/>
          <w:szCs w:val="28"/>
        </w:rPr>
        <w:t>Т.Г.Семенова</w:t>
      </w:r>
    </w:p>
    <w:p w:rsidR="00752972" w:rsidRPr="00644A87" w:rsidRDefault="00752972" w:rsidP="002F2D65">
      <w:pPr>
        <w:pStyle w:val="a8"/>
        <w:tabs>
          <w:tab w:val="left" w:pos="709"/>
          <w:tab w:val="left" w:pos="1134"/>
        </w:tabs>
        <w:spacing w:line="264" w:lineRule="auto"/>
        <w:ind w:right="27"/>
        <w:jc w:val="both"/>
        <w:rPr>
          <w:sz w:val="28"/>
          <w:szCs w:val="28"/>
        </w:rPr>
      </w:pPr>
    </w:p>
    <w:p w:rsidR="009A71B5" w:rsidRDefault="009A71B5" w:rsidP="00872326">
      <w:pPr>
        <w:tabs>
          <w:tab w:val="left" w:pos="709"/>
          <w:tab w:val="left" w:pos="1134"/>
        </w:tabs>
        <w:spacing w:line="264" w:lineRule="auto"/>
        <w:ind w:right="27"/>
        <w:jc w:val="both"/>
        <w:rPr>
          <w:sz w:val="28"/>
          <w:szCs w:val="28"/>
        </w:rPr>
      </w:pPr>
    </w:p>
    <w:p w:rsidR="00930379" w:rsidRPr="00930379" w:rsidRDefault="00930379" w:rsidP="00872326">
      <w:pPr>
        <w:tabs>
          <w:tab w:val="left" w:pos="709"/>
          <w:tab w:val="left" w:pos="1134"/>
        </w:tabs>
        <w:spacing w:line="264" w:lineRule="auto"/>
        <w:ind w:right="27"/>
        <w:jc w:val="both"/>
        <w:rPr>
          <w:sz w:val="22"/>
          <w:szCs w:val="22"/>
        </w:rPr>
      </w:pPr>
    </w:p>
    <w:p w:rsidR="004F6284" w:rsidRDefault="004F6284" w:rsidP="002F2D65">
      <w:pPr>
        <w:tabs>
          <w:tab w:val="left" w:pos="709"/>
          <w:tab w:val="left" w:pos="1134"/>
        </w:tabs>
        <w:spacing w:line="264" w:lineRule="auto"/>
        <w:ind w:right="27"/>
        <w:jc w:val="both"/>
        <w:rPr>
          <w:sz w:val="28"/>
          <w:szCs w:val="28"/>
        </w:rPr>
      </w:pPr>
    </w:p>
    <w:p w:rsidR="009C4BFF" w:rsidRDefault="009C4BFF" w:rsidP="001A06AB">
      <w:pPr>
        <w:tabs>
          <w:tab w:val="left" w:pos="709"/>
        </w:tabs>
        <w:overflowPunct w:val="0"/>
        <w:autoSpaceDE w:val="0"/>
        <w:autoSpaceDN w:val="0"/>
        <w:adjustRightInd w:val="0"/>
        <w:ind w:right="27"/>
        <w:jc w:val="both"/>
        <w:textAlignment w:val="baseline"/>
        <w:rPr>
          <w:sz w:val="28"/>
          <w:szCs w:val="28"/>
        </w:rPr>
      </w:pPr>
      <w:r>
        <w:rPr>
          <w:sz w:val="28"/>
          <w:szCs w:val="28"/>
        </w:rPr>
        <w:tab/>
      </w:r>
    </w:p>
    <w:p w:rsidR="00373C86" w:rsidRDefault="00373C86"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7232E9" w:rsidP="007232E9">
      <w:pPr>
        <w:tabs>
          <w:tab w:val="left" w:pos="709"/>
          <w:tab w:val="left" w:pos="4820"/>
          <w:tab w:val="left" w:pos="6946"/>
        </w:tabs>
        <w:overflowPunct w:val="0"/>
        <w:autoSpaceDE w:val="0"/>
        <w:autoSpaceDN w:val="0"/>
        <w:adjustRightInd w:val="0"/>
        <w:ind w:right="27"/>
        <w:textAlignment w:val="baseline"/>
        <w:rPr>
          <w:color w:val="000000"/>
          <w:sz w:val="26"/>
          <w:szCs w:val="26"/>
        </w:rPr>
      </w:pPr>
      <w:r>
        <w:rPr>
          <w:sz w:val="20"/>
          <w:szCs w:val="20"/>
        </w:rPr>
        <w:t xml:space="preserve">    </w:t>
      </w:r>
    </w:p>
    <w:sectPr w:rsidR="00FF084A" w:rsidSect="00373C86">
      <w:pgSz w:w="11906" w:h="16838"/>
      <w:pgMar w:top="1135" w:right="680" w:bottom="113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62C6D"/>
    <w:multiLevelType w:val="multilevel"/>
    <w:tmpl w:val="329C081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2F480E42"/>
    <w:multiLevelType w:val="hybridMultilevel"/>
    <w:tmpl w:val="53E01F38"/>
    <w:lvl w:ilvl="0" w:tplc="F386F23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76A81"/>
    <w:multiLevelType w:val="hybridMultilevel"/>
    <w:tmpl w:val="FE6AB4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703DE9"/>
    <w:multiLevelType w:val="hybridMultilevel"/>
    <w:tmpl w:val="CB02A56C"/>
    <w:lvl w:ilvl="0" w:tplc="4CC8ED5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6978AB"/>
    <w:multiLevelType w:val="hybridMultilevel"/>
    <w:tmpl w:val="6E80B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CF3E55"/>
    <w:multiLevelType w:val="hybridMultilevel"/>
    <w:tmpl w:val="EECC916C"/>
    <w:lvl w:ilvl="0" w:tplc="E00A7E90">
      <w:start w:val="1"/>
      <w:numFmt w:val="decimal"/>
      <w:lvlText w:val="%1."/>
      <w:lvlJc w:val="left"/>
      <w:pPr>
        <w:tabs>
          <w:tab w:val="num" w:pos="1495"/>
        </w:tabs>
        <w:ind w:left="1495" w:hanging="360"/>
      </w:pPr>
      <w:rPr>
        <w:rFonts w:hint="default"/>
        <w:b/>
      </w:rPr>
    </w:lvl>
    <w:lvl w:ilvl="1" w:tplc="04190019">
      <w:start w:val="1"/>
      <w:numFmt w:val="lowerLetter"/>
      <w:lvlText w:val="%2."/>
      <w:lvlJc w:val="left"/>
      <w:pPr>
        <w:tabs>
          <w:tab w:val="num" w:pos="2035"/>
        </w:tabs>
        <w:ind w:left="2035" w:hanging="360"/>
      </w:pPr>
    </w:lvl>
    <w:lvl w:ilvl="2" w:tplc="0419001B" w:tentative="1">
      <w:start w:val="1"/>
      <w:numFmt w:val="lowerRoman"/>
      <w:lvlText w:val="%3."/>
      <w:lvlJc w:val="right"/>
      <w:pPr>
        <w:tabs>
          <w:tab w:val="num" w:pos="2755"/>
        </w:tabs>
        <w:ind w:left="2755" w:hanging="180"/>
      </w:pPr>
    </w:lvl>
    <w:lvl w:ilvl="3" w:tplc="0419000F" w:tentative="1">
      <w:start w:val="1"/>
      <w:numFmt w:val="decimal"/>
      <w:lvlText w:val="%4."/>
      <w:lvlJc w:val="left"/>
      <w:pPr>
        <w:tabs>
          <w:tab w:val="num" w:pos="3475"/>
        </w:tabs>
        <w:ind w:left="3475" w:hanging="360"/>
      </w:pPr>
    </w:lvl>
    <w:lvl w:ilvl="4" w:tplc="04190019" w:tentative="1">
      <w:start w:val="1"/>
      <w:numFmt w:val="lowerLetter"/>
      <w:lvlText w:val="%5."/>
      <w:lvlJc w:val="left"/>
      <w:pPr>
        <w:tabs>
          <w:tab w:val="num" w:pos="4195"/>
        </w:tabs>
        <w:ind w:left="4195" w:hanging="360"/>
      </w:pPr>
    </w:lvl>
    <w:lvl w:ilvl="5" w:tplc="0419001B" w:tentative="1">
      <w:start w:val="1"/>
      <w:numFmt w:val="lowerRoman"/>
      <w:lvlText w:val="%6."/>
      <w:lvlJc w:val="right"/>
      <w:pPr>
        <w:tabs>
          <w:tab w:val="num" w:pos="4915"/>
        </w:tabs>
        <w:ind w:left="4915" w:hanging="180"/>
      </w:pPr>
    </w:lvl>
    <w:lvl w:ilvl="6" w:tplc="0419000F" w:tentative="1">
      <w:start w:val="1"/>
      <w:numFmt w:val="decimal"/>
      <w:lvlText w:val="%7."/>
      <w:lvlJc w:val="left"/>
      <w:pPr>
        <w:tabs>
          <w:tab w:val="num" w:pos="5635"/>
        </w:tabs>
        <w:ind w:left="5635" w:hanging="360"/>
      </w:pPr>
    </w:lvl>
    <w:lvl w:ilvl="7" w:tplc="04190019" w:tentative="1">
      <w:start w:val="1"/>
      <w:numFmt w:val="lowerLetter"/>
      <w:lvlText w:val="%8."/>
      <w:lvlJc w:val="left"/>
      <w:pPr>
        <w:tabs>
          <w:tab w:val="num" w:pos="6355"/>
        </w:tabs>
        <w:ind w:left="6355" w:hanging="360"/>
      </w:pPr>
    </w:lvl>
    <w:lvl w:ilvl="8" w:tplc="0419001B" w:tentative="1">
      <w:start w:val="1"/>
      <w:numFmt w:val="lowerRoman"/>
      <w:lvlText w:val="%9."/>
      <w:lvlJc w:val="right"/>
      <w:pPr>
        <w:tabs>
          <w:tab w:val="num" w:pos="7075"/>
        </w:tabs>
        <w:ind w:left="7075" w:hanging="180"/>
      </w:pPr>
    </w:lvl>
  </w:abstractNum>
  <w:abstractNum w:abstractNumId="6">
    <w:nsid w:val="4CAD57F1"/>
    <w:multiLevelType w:val="multilevel"/>
    <w:tmpl w:val="F17CC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161C8"/>
    <w:multiLevelType w:val="hybridMultilevel"/>
    <w:tmpl w:val="4BB84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4868C6"/>
    <w:multiLevelType w:val="hybridMultilevel"/>
    <w:tmpl w:val="BC105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C716D6"/>
    <w:multiLevelType w:val="multilevel"/>
    <w:tmpl w:val="75DE2B8E"/>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5CFD13C8"/>
    <w:multiLevelType w:val="hybridMultilevel"/>
    <w:tmpl w:val="F97804BC"/>
    <w:lvl w:ilvl="0" w:tplc="8B4A11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1D029AF"/>
    <w:multiLevelType w:val="hybridMultilevel"/>
    <w:tmpl w:val="5C9C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0372B9"/>
    <w:multiLevelType w:val="hybridMultilevel"/>
    <w:tmpl w:val="5240C2BE"/>
    <w:lvl w:ilvl="0" w:tplc="D09A405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7F15C3"/>
    <w:multiLevelType w:val="hybridMultilevel"/>
    <w:tmpl w:val="E0A49084"/>
    <w:lvl w:ilvl="0" w:tplc="93CECA02">
      <w:start w:val="1"/>
      <w:numFmt w:val="decimal"/>
      <w:lvlText w:val="%1."/>
      <w:lvlJc w:val="left"/>
      <w:pPr>
        <w:ind w:left="2487"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230599A"/>
    <w:multiLevelType w:val="hybridMultilevel"/>
    <w:tmpl w:val="70A2529E"/>
    <w:lvl w:ilvl="0" w:tplc="F29879DA">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964423"/>
    <w:multiLevelType w:val="hybridMultilevel"/>
    <w:tmpl w:val="FF4E1D26"/>
    <w:lvl w:ilvl="0" w:tplc="9F02819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0"/>
  </w:num>
  <w:num w:numId="3">
    <w:abstractNumId w:val="12"/>
  </w:num>
  <w:num w:numId="4">
    <w:abstractNumId w:val="5"/>
  </w:num>
  <w:num w:numId="5">
    <w:abstractNumId w:val="9"/>
  </w:num>
  <w:num w:numId="6">
    <w:abstractNumId w:val="10"/>
  </w:num>
  <w:num w:numId="7">
    <w:abstractNumId w:val="14"/>
  </w:num>
  <w:num w:numId="8">
    <w:abstractNumId w:val="11"/>
  </w:num>
  <w:num w:numId="9">
    <w:abstractNumId w:val="2"/>
  </w:num>
  <w:num w:numId="10">
    <w:abstractNumId w:val="15"/>
  </w:num>
  <w:num w:numId="11">
    <w:abstractNumId w:val="3"/>
  </w:num>
  <w:num w:numId="12">
    <w:abstractNumId w:val="8"/>
  </w:num>
  <w:num w:numId="13">
    <w:abstractNumId w:val="7"/>
  </w:num>
  <w:num w:numId="14">
    <w:abstractNumId w:val="1"/>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characterSpacingControl w:val="doNotCompress"/>
  <w:compat/>
  <w:rsids>
    <w:rsidRoot w:val="006330CB"/>
    <w:rsid w:val="00000DD3"/>
    <w:rsid w:val="0000380B"/>
    <w:rsid w:val="0001033B"/>
    <w:rsid w:val="000105C6"/>
    <w:rsid w:val="00010A63"/>
    <w:rsid w:val="000112B6"/>
    <w:rsid w:val="000120B3"/>
    <w:rsid w:val="000136B7"/>
    <w:rsid w:val="0001403D"/>
    <w:rsid w:val="00016C03"/>
    <w:rsid w:val="000172A2"/>
    <w:rsid w:val="000172D5"/>
    <w:rsid w:val="000175C6"/>
    <w:rsid w:val="000214A9"/>
    <w:rsid w:val="000219FD"/>
    <w:rsid w:val="00021F7B"/>
    <w:rsid w:val="00022A63"/>
    <w:rsid w:val="0002354A"/>
    <w:rsid w:val="00024AE4"/>
    <w:rsid w:val="000271D6"/>
    <w:rsid w:val="00030AB4"/>
    <w:rsid w:val="00030DA7"/>
    <w:rsid w:val="00031552"/>
    <w:rsid w:val="00032266"/>
    <w:rsid w:val="0003315F"/>
    <w:rsid w:val="00033CC7"/>
    <w:rsid w:val="00036762"/>
    <w:rsid w:val="000425D1"/>
    <w:rsid w:val="00043CEB"/>
    <w:rsid w:val="00044A9C"/>
    <w:rsid w:val="000452F5"/>
    <w:rsid w:val="00047B99"/>
    <w:rsid w:val="00050066"/>
    <w:rsid w:val="000502AA"/>
    <w:rsid w:val="000507B7"/>
    <w:rsid w:val="00050AB6"/>
    <w:rsid w:val="00051C1E"/>
    <w:rsid w:val="00052676"/>
    <w:rsid w:val="0005353B"/>
    <w:rsid w:val="00053D24"/>
    <w:rsid w:val="0005482B"/>
    <w:rsid w:val="000558DA"/>
    <w:rsid w:val="00056ED8"/>
    <w:rsid w:val="0005770D"/>
    <w:rsid w:val="00057D06"/>
    <w:rsid w:val="0006199E"/>
    <w:rsid w:val="00062103"/>
    <w:rsid w:val="000632FA"/>
    <w:rsid w:val="00064BCE"/>
    <w:rsid w:val="00065DDA"/>
    <w:rsid w:val="000665CB"/>
    <w:rsid w:val="000669DE"/>
    <w:rsid w:val="000713CF"/>
    <w:rsid w:val="0007499D"/>
    <w:rsid w:val="00080315"/>
    <w:rsid w:val="00080F3D"/>
    <w:rsid w:val="00083A3E"/>
    <w:rsid w:val="00083EC8"/>
    <w:rsid w:val="0008673B"/>
    <w:rsid w:val="000873EC"/>
    <w:rsid w:val="000876CD"/>
    <w:rsid w:val="00090C6D"/>
    <w:rsid w:val="0009419D"/>
    <w:rsid w:val="00095CFF"/>
    <w:rsid w:val="00096E27"/>
    <w:rsid w:val="000A00A8"/>
    <w:rsid w:val="000A0298"/>
    <w:rsid w:val="000A0EF8"/>
    <w:rsid w:val="000A2A19"/>
    <w:rsid w:val="000A2F08"/>
    <w:rsid w:val="000A4556"/>
    <w:rsid w:val="000A4E8D"/>
    <w:rsid w:val="000A5994"/>
    <w:rsid w:val="000A5EC5"/>
    <w:rsid w:val="000A60D8"/>
    <w:rsid w:val="000A6E80"/>
    <w:rsid w:val="000B10FD"/>
    <w:rsid w:val="000B3084"/>
    <w:rsid w:val="000B31B5"/>
    <w:rsid w:val="000B3D88"/>
    <w:rsid w:val="000B4C36"/>
    <w:rsid w:val="000B609F"/>
    <w:rsid w:val="000B6C16"/>
    <w:rsid w:val="000B6DE2"/>
    <w:rsid w:val="000B6EB1"/>
    <w:rsid w:val="000C7E85"/>
    <w:rsid w:val="000D0798"/>
    <w:rsid w:val="000D15C3"/>
    <w:rsid w:val="000D15F6"/>
    <w:rsid w:val="000D20E3"/>
    <w:rsid w:val="000D2600"/>
    <w:rsid w:val="000D2A0C"/>
    <w:rsid w:val="000D3810"/>
    <w:rsid w:val="000D47D1"/>
    <w:rsid w:val="000D52C5"/>
    <w:rsid w:val="000D7068"/>
    <w:rsid w:val="000D719D"/>
    <w:rsid w:val="000D737C"/>
    <w:rsid w:val="000D75B8"/>
    <w:rsid w:val="000E06D2"/>
    <w:rsid w:val="000E1133"/>
    <w:rsid w:val="000E130B"/>
    <w:rsid w:val="000E55C7"/>
    <w:rsid w:val="000E6158"/>
    <w:rsid w:val="000E75E9"/>
    <w:rsid w:val="000F1B84"/>
    <w:rsid w:val="000F1F5A"/>
    <w:rsid w:val="000F1FC6"/>
    <w:rsid w:val="000F3019"/>
    <w:rsid w:val="000F541E"/>
    <w:rsid w:val="000F71F0"/>
    <w:rsid w:val="00100974"/>
    <w:rsid w:val="001012FF"/>
    <w:rsid w:val="00101772"/>
    <w:rsid w:val="00101C67"/>
    <w:rsid w:val="0010471F"/>
    <w:rsid w:val="00104FDF"/>
    <w:rsid w:val="001130A4"/>
    <w:rsid w:val="00114D21"/>
    <w:rsid w:val="00117221"/>
    <w:rsid w:val="00117505"/>
    <w:rsid w:val="00120087"/>
    <w:rsid w:val="001204C8"/>
    <w:rsid w:val="00120877"/>
    <w:rsid w:val="00121696"/>
    <w:rsid w:val="0012221F"/>
    <w:rsid w:val="00122F3A"/>
    <w:rsid w:val="001244B0"/>
    <w:rsid w:val="00124CCA"/>
    <w:rsid w:val="00125C8E"/>
    <w:rsid w:val="00125DB2"/>
    <w:rsid w:val="00127394"/>
    <w:rsid w:val="00132511"/>
    <w:rsid w:val="00132724"/>
    <w:rsid w:val="00134BD1"/>
    <w:rsid w:val="001359D4"/>
    <w:rsid w:val="00135AD5"/>
    <w:rsid w:val="001361B9"/>
    <w:rsid w:val="00136554"/>
    <w:rsid w:val="001365C6"/>
    <w:rsid w:val="001371A5"/>
    <w:rsid w:val="00137E55"/>
    <w:rsid w:val="00142DE3"/>
    <w:rsid w:val="00143D54"/>
    <w:rsid w:val="00146424"/>
    <w:rsid w:val="00146E83"/>
    <w:rsid w:val="0015023D"/>
    <w:rsid w:val="00151D47"/>
    <w:rsid w:val="0015252E"/>
    <w:rsid w:val="00152715"/>
    <w:rsid w:val="001534C3"/>
    <w:rsid w:val="0015386F"/>
    <w:rsid w:val="001541D4"/>
    <w:rsid w:val="001549F1"/>
    <w:rsid w:val="00154C94"/>
    <w:rsid w:val="00154EAD"/>
    <w:rsid w:val="0015502B"/>
    <w:rsid w:val="0015649E"/>
    <w:rsid w:val="0016205C"/>
    <w:rsid w:val="0016291A"/>
    <w:rsid w:val="001664DA"/>
    <w:rsid w:val="00170648"/>
    <w:rsid w:val="00170B0A"/>
    <w:rsid w:val="00171CF4"/>
    <w:rsid w:val="00172E5D"/>
    <w:rsid w:val="00173047"/>
    <w:rsid w:val="00173241"/>
    <w:rsid w:val="00173F42"/>
    <w:rsid w:val="00175B26"/>
    <w:rsid w:val="00175DDD"/>
    <w:rsid w:val="001768B3"/>
    <w:rsid w:val="00181C93"/>
    <w:rsid w:val="001826A0"/>
    <w:rsid w:val="00183BC5"/>
    <w:rsid w:val="00185155"/>
    <w:rsid w:val="00191FD0"/>
    <w:rsid w:val="00192687"/>
    <w:rsid w:val="00192981"/>
    <w:rsid w:val="00193989"/>
    <w:rsid w:val="001952C2"/>
    <w:rsid w:val="001961F1"/>
    <w:rsid w:val="001A06AB"/>
    <w:rsid w:val="001A0772"/>
    <w:rsid w:val="001A13BD"/>
    <w:rsid w:val="001A54FD"/>
    <w:rsid w:val="001A59E9"/>
    <w:rsid w:val="001B3684"/>
    <w:rsid w:val="001B480F"/>
    <w:rsid w:val="001B6106"/>
    <w:rsid w:val="001B6975"/>
    <w:rsid w:val="001B6B42"/>
    <w:rsid w:val="001B6BFA"/>
    <w:rsid w:val="001B77A7"/>
    <w:rsid w:val="001C0EF7"/>
    <w:rsid w:val="001C1252"/>
    <w:rsid w:val="001C2327"/>
    <w:rsid w:val="001C23BF"/>
    <w:rsid w:val="001C3466"/>
    <w:rsid w:val="001C3FAA"/>
    <w:rsid w:val="001C450D"/>
    <w:rsid w:val="001C581F"/>
    <w:rsid w:val="001C5C6D"/>
    <w:rsid w:val="001C65C0"/>
    <w:rsid w:val="001C6B5F"/>
    <w:rsid w:val="001D11F8"/>
    <w:rsid w:val="001D1703"/>
    <w:rsid w:val="001D178F"/>
    <w:rsid w:val="001D21D9"/>
    <w:rsid w:val="001D2816"/>
    <w:rsid w:val="001D3AAC"/>
    <w:rsid w:val="001D538E"/>
    <w:rsid w:val="001D6722"/>
    <w:rsid w:val="001D6B56"/>
    <w:rsid w:val="001D6F87"/>
    <w:rsid w:val="001D73B2"/>
    <w:rsid w:val="001D73BF"/>
    <w:rsid w:val="001D7565"/>
    <w:rsid w:val="001E13B1"/>
    <w:rsid w:val="001E14DA"/>
    <w:rsid w:val="001E1EF8"/>
    <w:rsid w:val="001E284E"/>
    <w:rsid w:val="001E3A4C"/>
    <w:rsid w:val="001E3EE8"/>
    <w:rsid w:val="001E4C76"/>
    <w:rsid w:val="001E4DD6"/>
    <w:rsid w:val="001E5BA7"/>
    <w:rsid w:val="001E5C61"/>
    <w:rsid w:val="001F34C7"/>
    <w:rsid w:val="001F3D73"/>
    <w:rsid w:val="001F46B1"/>
    <w:rsid w:val="001F4FA7"/>
    <w:rsid w:val="001F5946"/>
    <w:rsid w:val="001F5967"/>
    <w:rsid w:val="001F5995"/>
    <w:rsid w:val="001F5F0D"/>
    <w:rsid w:val="001F6FD6"/>
    <w:rsid w:val="001F709B"/>
    <w:rsid w:val="002035B9"/>
    <w:rsid w:val="00203BE0"/>
    <w:rsid w:val="00206C9A"/>
    <w:rsid w:val="00213A04"/>
    <w:rsid w:val="00214B4B"/>
    <w:rsid w:val="00214BF4"/>
    <w:rsid w:val="0021502E"/>
    <w:rsid w:val="00215DE5"/>
    <w:rsid w:val="00217484"/>
    <w:rsid w:val="0022006B"/>
    <w:rsid w:val="00220375"/>
    <w:rsid w:val="002227A9"/>
    <w:rsid w:val="00223CFB"/>
    <w:rsid w:val="00224DDD"/>
    <w:rsid w:val="002251A2"/>
    <w:rsid w:val="00225425"/>
    <w:rsid w:val="00226F23"/>
    <w:rsid w:val="00227253"/>
    <w:rsid w:val="0023037B"/>
    <w:rsid w:val="00230632"/>
    <w:rsid w:val="0023077F"/>
    <w:rsid w:val="002310ED"/>
    <w:rsid w:val="002319C3"/>
    <w:rsid w:val="0023332A"/>
    <w:rsid w:val="0023372E"/>
    <w:rsid w:val="00235DB3"/>
    <w:rsid w:val="00236351"/>
    <w:rsid w:val="002410FE"/>
    <w:rsid w:val="00242772"/>
    <w:rsid w:val="00243BF2"/>
    <w:rsid w:val="0024524E"/>
    <w:rsid w:val="00245E93"/>
    <w:rsid w:val="00247B6A"/>
    <w:rsid w:val="00251412"/>
    <w:rsid w:val="00251BF2"/>
    <w:rsid w:val="00252A61"/>
    <w:rsid w:val="00254D6C"/>
    <w:rsid w:val="00256481"/>
    <w:rsid w:val="00260985"/>
    <w:rsid w:val="0026138F"/>
    <w:rsid w:val="002613AB"/>
    <w:rsid w:val="002636C2"/>
    <w:rsid w:val="00263881"/>
    <w:rsid w:val="00266CFB"/>
    <w:rsid w:val="0026781D"/>
    <w:rsid w:val="00270368"/>
    <w:rsid w:val="0027068D"/>
    <w:rsid w:val="002706F2"/>
    <w:rsid w:val="0027118A"/>
    <w:rsid w:val="002747AB"/>
    <w:rsid w:val="00274A2C"/>
    <w:rsid w:val="00274F4A"/>
    <w:rsid w:val="00276B68"/>
    <w:rsid w:val="00276F4F"/>
    <w:rsid w:val="002821FD"/>
    <w:rsid w:val="002837D0"/>
    <w:rsid w:val="002868A2"/>
    <w:rsid w:val="00286D52"/>
    <w:rsid w:val="00286D63"/>
    <w:rsid w:val="002871BE"/>
    <w:rsid w:val="00292C5C"/>
    <w:rsid w:val="00296EEA"/>
    <w:rsid w:val="0029756A"/>
    <w:rsid w:val="002A0041"/>
    <w:rsid w:val="002A0886"/>
    <w:rsid w:val="002A28C6"/>
    <w:rsid w:val="002A3113"/>
    <w:rsid w:val="002A5BBA"/>
    <w:rsid w:val="002A640B"/>
    <w:rsid w:val="002A78B3"/>
    <w:rsid w:val="002A7B53"/>
    <w:rsid w:val="002B06B4"/>
    <w:rsid w:val="002B201D"/>
    <w:rsid w:val="002B3961"/>
    <w:rsid w:val="002B5E41"/>
    <w:rsid w:val="002B60BB"/>
    <w:rsid w:val="002B654A"/>
    <w:rsid w:val="002B682F"/>
    <w:rsid w:val="002B77BD"/>
    <w:rsid w:val="002C2511"/>
    <w:rsid w:val="002C279D"/>
    <w:rsid w:val="002C2BEE"/>
    <w:rsid w:val="002C4398"/>
    <w:rsid w:val="002C5D02"/>
    <w:rsid w:val="002C6B06"/>
    <w:rsid w:val="002C6B38"/>
    <w:rsid w:val="002D00B4"/>
    <w:rsid w:val="002D0861"/>
    <w:rsid w:val="002D1CAF"/>
    <w:rsid w:val="002D3317"/>
    <w:rsid w:val="002D3A69"/>
    <w:rsid w:val="002D3CAE"/>
    <w:rsid w:val="002D3ED4"/>
    <w:rsid w:val="002D566E"/>
    <w:rsid w:val="002D7168"/>
    <w:rsid w:val="002E08D3"/>
    <w:rsid w:val="002E0F3E"/>
    <w:rsid w:val="002E155A"/>
    <w:rsid w:val="002E304A"/>
    <w:rsid w:val="002E3587"/>
    <w:rsid w:val="002E6186"/>
    <w:rsid w:val="002E6D4A"/>
    <w:rsid w:val="002E7F49"/>
    <w:rsid w:val="002F0FD5"/>
    <w:rsid w:val="002F1201"/>
    <w:rsid w:val="002F2D65"/>
    <w:rsid w:val="002F48EA"/>
    <w:rsid w:val="002F5D9E"/>
    <w:rsid w:val="002F671E"/>
    <w:rsid w:val="002F694F"/>
    <w:rsid w:val="002F6F23"/>
    <w:rsid w:val="002F711C"/>
    <w:rsid w:val="002F7F91"/>
    <w:rsid w:val="00300BF8"/>
    <w:rsid w:val="0030154D"/>
    <w:rsid w:val="00301A78"/>
    <w:rsid w:val="0030460D"/>
    <w:rsid w:val="00305555"/>
    <w:rsid w:val="00306EE6"/>
    <w:rsid w:val="0030769F"/>
    <w:rsid w:val="00310E62"/>
    <w:rsid w:val="00312A93"/>
    <w:rsid w:val="00314180"/>
    <w:rsid w:val="0031434F"/>
    <w:rsid w:val="0031488C"/>
    <w:rsid w:val="00315C22"/>
    <w:rsid w:val="00316CC4"/>
    <w:rsid w:val="0032058C"/>
    <w:rsid w:val="00320F42"/>
    <w:rsid w:val="0032268A"/>
    <w:rsid w:val="00322FBF"/>
    <w:rsid w:val="003236F6"/>
    <w:rsid w:val="00323E91"/>
    <w:rsid w:val="00324630"/>
    <w:rsid w:val="00324B82"/>
    <w:rsid w:val="00325BC0"/>
    <w:rsid w:val="00325C4D"/>
    <w:rsid w:val="003261E6"/>
    <w:rsid w:val="003266F0"/>
    <w:rsid w:val="00326E85"/>
    <w:rsid w:val="0032787F"/>
    <w:rsid w:val="003320F1"/>
    <w:rsid w:val="00332407"/>
    <w:rsid w:val="00333E05"/>
    <w:rsid w:val="003354A7"/>
    <w:rsid w:val="00336858"/>
    <w:rsid w:val="00337C00"/>
    <w:rsid w:val="00337FFC"/>
    <w:rsid w:val="003401B9"/>
    <w:rsid w:val="00340ABC"/>
    <w:rsid w:val="00340C08"/>
    <w:rsid w:val="00340EF1"/>
    <w:rsid w:val="00344831"/>
    <w:rsid w:val="00345450"/>
    <w:rsid w:val="003455AB"/>
    <w:rsid w:val="003459AE"/>
    <w:rsid w:val="00347660"/>
    <w:rsid w:val="00350933"/>
    <w:rsid w:val="00351613"/>
    <w:rsid w:val="003528C3"/>
    <w:rsid w:val="00352B3A"/>
    <w:rsid w:val="00354E70"/>
    <w:rsid w:val="0035529B"/>
    <w:rsid w:val="00357296"/>
    <w:rsid w:val="00361114"/>
    <w:rsid w:val="00361615"/>
    <w:rsid w:val="0036566D"/>
    <w:rsid w:val="00367203"/>
    <w:rsid w:val="0037308D"/>
    <w:rsid w:val="00373C86"/>
    <w:rsid w:val="00374743"/>
    <w:rsid w:val="00375049"/>
    <w:rsid w:val="0037644E"/>
    <w:rsid w:val="00376DB7"/>
    <w:rsid w:val="003775DC"/>
    <w:rsid w:val="00380A96"/>
    <w:rsid w:val="0038206D"/>
    <w:rsid w:val="00383250"/>
    <w:rsid w:val="00385F05"/>
    <w:rsid w:val="00387465"/>
    <w:rsid w:val="00387884"/>
    <w:rsid w:val="003931FB"/>
    <w:rsid w:val="003955B6"/>
    <w:rsid w:val="00396AA9"/>
    <w:rsid w:val="00396BDB"/>
    <w:rsid w:val="003A0FEA"/>
    <w:rsid w:val="003A1BB0"/>
    <w:rsid w:val="003A382C"/>
    <w:rsid w:val="003A495D"/>
    <w:rsid w:val="003A7F20"/>
    <w:rsid w:val="003B0191"/>
    <w:rsid w:val="003B1756"/>
    <w:rsid w:val="003B3253"/>
    <w:rsid w:val="003B493F"/>
    <w:rsid w:val="003B5A70"/>
    <w:rsid w:val="003B61B7"/>
    <w:rsid w:val="003B768D"/>
    <w:rsid w:val="003B7A17"/>
    <w:rsid w:val="003C1ED6"/>
    <w:rsid w:val="003C32E0"/>
    <w:rsid w:val="003C551F"/>
    <w:rsid w:val="003C559A"/>
    <w:rsid w:val="003C5B05"/>
    <w:rsid w:val="003C5C06"/>
    <w:rsid w:val="003C6326"/>
    <w:rsid w:val="003C65FB"/>
    <w:rsid w:val="003C6BEF"/>
    <w:rsid w:val="003D132B"/>
    <w:rsid w:val="003D2566"/>
    <w:rsid w:val="003D2930"/>
    <w:rsid w:val="003D2C50"/>
    <w:rsid w:val="003D4E5C"/>
    <w:rsid w:val="003D5222"/>
    <w:rsid w:val="003D581B"/>
    <w:rsid w:val="003D607C"/>
    <w:rsid w:val="003D690F"/>
    <w:rsid w:val="003E00D7"/>
    <w:rsid w:val="003E03B2"/>
    <w:rsid w:val="003E061F"/>
    <w:rsid w:val="003E129B"/>
    <w:rsid w:val="003E166B"/>
    <w:rsid w:val="003E1B02"/>
    <w:rsid w:val="003E1C5C"/>
    <w:rsid w:val="003E1EB5"/>
    <w:rsid w:val="003E324B"/>
    <w:rsid w:val="003E4760"/>
    <w:rsid w:val="003E4902"/>
    <w:rsid w:val="003E49B8"/>
    <w:rsid w:val="003E53A7"/>
    <w:rsid w:val="003E6461"/>
    <w:rsid w:val="003E7567"/>
    <w:rsid w:val="003E75F3"/>
    <w:rsid w:val="003E78FF"/>
    <w:rsid w:val="003E7A89"/>
    <w:rsid w:val="003F0670"/>
    <w:rsid w:val="003F1D30"/>
    <w:rsid w:val="003F2C3B"/>
    <w:rsid w:val="003F35EC"/>
    <w:rsid w:val="003F5050"/>
    <w:rsid w:val="004001C6"/>
    <w:rsid w:val="004019C0"/>
    <w:rsid w:val="00401C84"/>
    <w:rsid w:val="00406CBB"/>
    <w:rsid w:val="00406D69"/>
    <w:rsid w:val="00412DB0"/>
    <w:rsid w:val="004135D7"/>
    <w:rsid w:val="00413E21"/>
    <w:rsid w:val="00415685"/>
    <w:rsid w:val="0041648A"/>
    <w:rsid w:val="0041684C"/>
    <w:rsid w:val="00417C20"/>
    <w:rsid w:val="00417E8B"/>
    <w:rsid w:val="00420215"/>
    <w:rsid w:val="004202BF"/>
    <w:rsid w:val="004208E6"/>
    <w:rsid w:val="00420F20"/>
    <w:rsid w:val="0042320D"/>
    <w:rsid w:val="00423744"/>
    <w:rsid w:val="004244F5"/>
    <w:rsid w:val="0042686F"/>
    <w:rsid w:val="004313B3"/>
    <w:rsid w:val="004328B6"/>
    <w:rsid w:val="004331F4"/>
    <w:rsid w:val="00433BA7"/>
    <w:rsid w:val="00434404"/>
    <w:rsid w:val="004359BA"/>
    <w:rsid w:val="00436F59"/>
    <w:rsid w:val="00437FBF"/>
    <w:rsid w:val="0044019D"/>
    <w:rsid w:val="004407B9"/>
    <w:rsid w:val="00440B4A"/>
    <w:rsid w:val="004417B7"/>
    <w:rsid w:val="00441874"/>
    <w:rsid w:val="00441CEA"/>
    <w:rsid w:val="004422A9"/>
    <w:rsid w:val="00442605"/>
    <w:rsid w:val="004436EF"/>
    <w:rsid w:val="00444551"/>
    <w:rsid w:val="00444572"/>
    <w:rsid w:val="00445122"/>
    <w:rsid w:val="0044541F"/>
    <w:rsid w:val="0044639F"/>
    <w:rsid w:val="00447D13"/>
    <w:rsid w:val="004500DF"/>
    <w:rsid w:val="00450397"/>
    <w:rsid w:val="00451B0E"/>
    <w:rsid w:val="004524EE"/>
    <w:rsid w:val="004540A6"/>
    <w:rsid w:val="0046066E"/>
    <w:rsid w:val="00462333"/>
    <w:rsid w:val="0046313F"/>
    <w:rsid w:val="00464B84"/>
    <w:rsid w:val="0046538E"/>
    <w:rsid w:val="00472233"/>
    <w:rsid w:val="00472662"/>
    <w:rsid w:val="00473BFA"/>
    <w:rsid w:val="00473C0E"/>
    <w:rsid w:val="00474ACB"/>
    <w:rsid w:val="00475FA8"/>
    <w:rsid w:val="0048053E"/>
    <w:rsid w:val="00480B21"/>
    <w:rsid w:val="00481831"/>
    <w:rsid w:val="00481D4F"/>
    <w:rsid w:val="00482EA9"/>
    <w:rsid w:val="00485579"/>
    <w:rsid w:val="004862F5"/>
    <w:rsid w:val="004865D4"/>
    <w:rsid w:val="00486CF1"/>
    <w:rsid w:val="004876CE"/>
    <w:rsid w:val="004877A8"/>
    <w:rsid w:val="004879E8"/>
    <w:rsid w:val="00490AF9"/>
    <w:rsid w:val="00492551"/>
    <w:rsid w:val="0049294E"/>
    <w:rsid w:val="00493E26"/>
    <w:rsid w:val="004947CA"/>
    <w:rsid w:val="00494AE4"/>
    <w:rsid w:val="0049584E"/>
    <w:rsid w:val="00495AF3"/>
    <w:rsid w:val="00497654"/>
    <w:rsid w:val="004A0806"/>
    <w:rsid w:val="004A16B2"/>
    <w:rsid w:val="004A1C60"/>
    <w:rsid w:val="004A2850"/>
    <w:rsid w:val="004A41AE"/>
    <w:rsid w:val="004A44A5"/>
    <w:rsid w:val="004A48B6"/>
    <w:rsid w:val="004A59F8"/>
    <w:rsid w:val="004A5B42"/>
    <w:rsid w:val="004A726C"/>
    <w:rsid w:val="004A7E67"/>
    <w:rsid w:val="004B010A"/>
    <w:rsid w:val="004B25C7"/>
    <w:rsid w:val="004B3B8C"/>
    <w:rsid w:val="004C0837"/>
    <w:rsid w:val="004C0A90"/>
    <w:rsid w:val="004C1729"/>
    <w:rsid w:val="004C24D3"/>
    <w:rsid w:val="004C30CA"/>
    <w:rsid w:val="004C4F0C"/>
    <w:rsid w:val="004C64E2"/>
    <w:rsid w:val="004C7605"/>
    <w:rsid w:val="004D1175"/>
    <w:rsid w:val="004D1461"/>
    <w:rsid w:val="004D3007"/>
    <w:rsid w:val="004D3056"/>
    <w:rsid w:val="004D77BE"/>
    <w:rsid w:val="004E015A"/>
    <w:rsid w:val="004E0F50"/>
    <w:rsid w:val="004E1FEF"/>
    <w:rsid w:val="004E2C4F"/>
    <w:rsid w:val="004E2F93"/>
    <w:rsid w:val="004E3422"/>
    <w:rsid w:val="004E4AB2"/>
    <w:rsid w:val="004E5FEE"/>
    <w:rsid w:val="004E640E"/>
    <w:rsid w:val="004E68DA"/>
    <w:rsid w:val="004E730C"/>
    <w:rsid w:val="004F1BA8"/>
    <w:rsid w:val="004F24B9"/>
    <w:rsid w:val="004F2596"/>
    <w:rsid w:val="004F29D7"/>
    <w:rsid w:val="004F4B43"/>
    <w:rsid w:val="004F4FD2"/>
    <w:rsid w:val="004F52BB"/>
    <w:rsid w:val="004F56BC"/>
    <w:rsid w:val="004F5F3D"/>
    <w:rsid w:val="004F6284"/>
    <w:rsid w:val="00502676"/>
    <w:rsid w:val="00504DC8"/>
    <w:rsid w:val="0050549A"/>
    <w:rsid w:val="005058E1"/>
    <w:rsid w:val="00506B62"/>
    <w:rsid w:val="00506D8D"/>
    <w:rsid w:val="00507061"/>
    <w:rsid w:val="0050729E"/>
    <w:rsid w:val="0051212F"/>
    <w:rsid w:val="00512864"/>
    <w:rsid w:val="00513B5C"/>
    <w:rsid w:val="0051406B"/>
    <w:rsid w:val="005147C3"/>
    <w:rsid w:val="00516334"/>
    <w:rsid w:val="0052016C"/>
    <w:rsid w:val="005204E1"/>
    <w:rsid w:val="005210AA"/>
    <w:rsid w:val="0052146E"/>
    <w:rsid w:val="005237AC"/>
    <w:rsid w:val="00525757"/>
    <w:rsid w:val="005307C7"/>
    <w:rsid w:val="005315B2"/>
    <w:rsid w:val="00534541"/>
    <w:rsid w:val="00534BE3"/>
    <w:rsid w:val="00535286"/>
    <w:rsid w:val="00541227"/>
    <w:rsid w:val="00541CA4"/>
    <w:rsid w:val="00542FD4"/>
    <w:rsid w:val="005439D3"/>
    <w:rsid w:val="0054461F"/>
    <w:rsid w:val="00545323"/>
    <w:rsid w:val="00546F26"/>
    <w:rsid w:val="0055063C"/>
    <w:rsid w:val="00550F9F"/>
    <w:rsid w:val="0055349F"/>
    <w:rsid w:val="0055507C"/>
    <w:rsid w:val="00555D61"/>
    <w:rsid w:val="00557810"/>
    <w:rsid w:val="00560446"/>
    <w:rsid w:val="00561B9D"/>
    <w:rsid w:val="00562532"/>
    <w:rsid w:val="0056295C"/>
    <w:rsid w:val="00562A15"/>
    <w:rsid w:val="005639E4"/>
    <w:rsid w:val="0057050D"/>
    <w:rsid w:val="0057069A"/>
    <w:rsid w:val="00572237"/>
    <w:rsid w:val="0057428E"/>
    <w:rsid w:val="00575284"/>
    <w:rsid w:val="00575736"/>
    <w:rsid w:val="00576C61"/>
    <w:rsid w:val="005802B6"/>
    <w:rsid w:val="0058091A"/>
    <w:rsid w:val="00580C69"/>
    <w:rsid w:val="00582FC8"/>
    <w:rsid w:val="005835D1"/>
    <w:rsid w:val="005846EC"/>
    <w:rsid w:val="005869AC"/>
    <w:rsid w:val="0058701D"/>
    <w:rsid w:val="00587394"/>
    <w:rsid w:val="00591A7E"/>
    <w:rsid w:val="00592684"/>
    <w:rsid w:val="00592B37"/>
    <w:rsid w:val="00593228"/>
    <w:rsid w:val="00593BEB"/>
    <w:rsid w:val="00594CD6"/>
    <w:rsid w:val="005954B6"/>
    <w:rsid w:val="0059707B"/>
    <w:rsid w:val="00597647"/>
    <w:rsid w:val="00597C5F"/>
    <w:rsid w:val="005A0FE2"/>
    <w:rsid w:val="005A2301"/>
    <w:rsid w:val="005A42C1"/>
    <w:rsid w:val="005A4B22"/>
    <w:rsid w:val="005A54FD"/>
    <w:rsid w:val="005A5CBD"/>
    <w:rsid w:val="005B0C6B"/>
    <w:rsid w:val="005B39CF"/>
    <w:rsid w:val="005B3C1B"/>
    <w:rsid w:val="005C04DB"/>
    <w:rsid w:val="005C0D3D"/>
    <w:rsid w:val="005C1A8F"/>
    <w:rsid w:val="005C5C50"/>
    <w:rsid w:val="005C5F31"/>
    <w:rsid w:val="005C647A"/>
    <w:rsid w:val="005C7A0D"/>
    <w:rsid w:val="005D02E2"/>
    <w:rsid w:val="005D23CF"/>
    <w:rsid w:val="005D4B1D"/>
    <w:rsid w:val="005D5D34"/>
    <w:rsid w:val="005D7FD7"/>
    <w:rsid w:val="005E052B"/>
    <w:rsid w:val="005E0F9F"/>
    <w:rsid w:val="005E169F"/>
    <w:rsid w:val="005E1DAF"/>
    <w:rsid w:val="005E205E"/>
    <w:rsid w:val="005E609D"/>
    <w:rsid w:val="005E647C"/>
    <w:rsid w:val="005F09BF"/>
    <w:rsid w:val="005F1779"/>
    <w:rsid w:val="005F1B6E"/>
    <w:rsid w:val="005F1EC0"/>
    <w:rsid w:val="005F2D18"/>
    <w:rsid w:val="005F41C6"/>
    <w:rsid w:val="005F458E"/>
    <w:rsid w:val="005F4D81"/>
    <w:rsid w:val="005F51CD"/>
    <w:rsid w:val="005F5A0C"/>
    <w:rsid w:val="005F5E9C"/>
    <w:rsid w:val="005F6095"/>
    <w:rsid w:val="00600289"/>
    <w:rsid w:val="00600B22"/>
    <w:rsid w:val="0060189F"/>
    <w:rsid w:val="00602911"/>
    <w:rsid w:val="00603B8C"/>
    <w:rsid w:val="00604957"/>
    <w:rsid w:val="006059D5"/>
    <w:rsid w:val="00612F45"/>
    <w:rsid w:val="00613F70"/>
    <w:rsid w:val="00615220"/>
    <w:rsid w:val="006153EF"/>
    <w:rsid w:val="00615984"/>
    <w:rsid w:val="00616280"/>
    <w:rsid w:val="0061693F"/>
    <w:rsid w:val="00617453"/>
    <w:rsid w:val="00617A5D"/>
    <w:rsid w:val="00623411"/>
    <w:rsid w:val="006250BD"/>
    <w:rsid w:val="00626C6A"/>
    <w:rsid w:val="00627359"/>
    <w:rsid w:val="00630109"/>
    <w:rsid w:val="006330CB"/>
    <w:rsid w:val="006338A0"/>
    <w:rsid w:val="00633AD7"/>
    <w:rsid w:val="006356EA"/>
    <w:rsid w:val="006363AA"/>
    <w:rsid w:val="00637B61"/>
    <w:rsid w:val="0064083A"/>
    <w:rsid w:val="00641450"/>
    <w:rsid w:val="00642F95"/>
    <w:rsid w:val="00643C76"/>
    <w:rsid w:val="006446F3"/>
    <w:rsid w:val="00645F09"/>
    <w:rsid w:val="0064678A"/>
    <w:rsid w:val="006473EF"/>
    <w:rsid w:val="00647999"/>
    <w:rsid w:val="00650BA6"/>
    <w:rsid w:val="006543A7"/>
    <w:rsid w:val="006548BC"/>
    <w:rsid w:val="00657F4C"/>
    <w:rsid w:val="006601DF"/>
    <w:rsid w:val="006604E6"/>
    <w:rsid w:val="0066289C"/>
    <w:rsid w:val="0066309A"/>
    <w:rsid w:val="00663E90"/>
    <w:rsid w:val="00664C1E"/>
    <w:rsid w:val="006654AD"/>
    <w:rsid w:val="00665C97"/>
    <w:rsid w:val="006662FD"/>
    <w:rsid w:val="00667AB0"/>
    <w:rsid w:val="0067056D"/>
    <w:rsid w:val="006727BF"/>
    <w:rsid w:val="0067284F"/>
    <w:rsid w:val="00673C90"/>
    <w:rsid w:val="0067411D"/>
    <w:rsid w:val="00674B10"/>
    <w:rsid w:val="00674EA0"/>
    <w:rsid w:val="006751E4"/>
    <w:rsid w:val="006802F9"/>
    <w:rsid w:val="006837E9"/>
    <w:rsid w:val="006843A0"/>
    <w:rsid w:val="00684F4B"/>
    <w:rsid w:val="006852FF"/>
    <w:rsid w:val="00686160"/>
    <w:rsid w:val="0068681D"/>
    <w:rsid w:val="006917A6"/>
    <w:rsid w:val="00691A35"/>
    <w:rsid w:val="00692071"/>
    <w:rsid w:val="00692B31"/>
    <w:rsid w:val="006940A7"/>
    <w:rsid w:val="006945AB"/>
    <w:rsid w:val="006955FE"/>
    <w:rsid w:val="00696A0B"/>
    <w:rsid w:val="00696ED4"/>
    <w:rsid w:val="0069751E"/>
    <w:rsid w:val="006A0816"/>
    <w:rsid w:val="006A1049"/>
    <w:rsid w:val="006A1071"/>
    <w:rsid w:val="006A291E"/>
    <w:rsid w:val="006A3E44"/>
    <w:rsid w:val="006A5C02"/>
    <w:rsid w:val="006A71B0"/>
    <w:rsid w:val="006A78F1"/>
    <w:rsid w:val="006A79EB"/>
    <w:rsid w:val="006A7B4F"/>
    <w:rsid w:val="006B20A1"/>
    <w:rsid w:val="006B32B7"/>
    <w:rsid w:val="006B3C52"/>
    <w:rsid w:val="006B48B9"/>
    <w:rsid w:val="006B5B36"/>
    <w:rsid w:val="006B5DAF"/>
    <w:rsid w:val="006B6228"/>
    <w:rsid w:val="006B6240"/>
    <w:rsid w:val="006B6F5D"/>
    <w:rsid w:val="006C068B"/>
    <w:rsid w:val="006C18E3"/>
    <w:rsid w:val="006C1A87"/>
    <w:rsid w:val="006C3E6D"/>
    <w:rsid w:val="006C414D"/>
    <w:rsid w:val="006C49EF"/>
    <w:rsid w:val="006C6381"/>
    <w:rsid w:val="006C6F2F"/>
    <w:rsid w:val="006C7429"/>
    <w:rsid w:val="006D0A5A"/>
    <w:rsid w:val="006D165E"/>
    <w:rsid w:val="006D2D80"/>
    <w:rsid w:val="006D2DC0"/>
    <w:rsid w:val="006D3A15"/>
    <w:rsid w:val="006D3FB6"/>
    <w:rsid w:val="006D5900"/>
    <w:rsid w:val="006D691B"/>
    <w:rsid w:val="006D6AEE"/>
    <w:rsid w:val="006E5493"/>
    <w:rsid w:val="006E7E07"/>
    <w:rsid w:val="006E7FB4"/>
    <w:rsid w:val="006F1E05"/>
    <w:rsid w:val="006F2979"/>
    <w:rsid w:val="006F36E5"/>
    <w:rsid w:val="006F420B"/>
    <w:rsid w:val="006F670A"/>
    <w:rsid w:val="006F72AB"/>
    <w:rsid w:val="007003D8"/>
    <w:rsid w:val="00700A26"/>
    <w:rsid w:val="00701CD5"/>
    <w:rsid w:val="00702810"/>
    <w:rsid w:val="00702F3A"/>
    <w:rsid w:val="00703636"/>
    <w:rsid w:val="00704838"/>
    <w:rsid w:val="007051B9"/>
    <w:rsid w:val="00706426"/>
    <w:rsid w:val="00707111"/>
    <w:rsid w:val="00710193"/>
    <w:rsid w:val="007103D1"/>
    <w:rsid w:val="00711D73"/>
    <w:rsid w:val="00712380"/>
    <w:rsid w:val="007130A8"/>
    <w:rsid w:val="0071367B"/>
    <w:rsid w:val="00713A3D"/>
    <w:rsid w:val="00713DBA"/>
    <w:rsid w:val="0071473F"/>
    <w:rsid w:val="00715051"/>
    <w:rsid w:val="00716C43"/>
    <w:rsid w:val="00720B68"/>
    <w:rsid w:val="007210BB"/>
    <w:rsid w:val="0072126B"/>
    <w:rsid w:val="0072209D"/>
    <w:rsid w:val="0072303E"/>
    <w:rsid w:val="007232E9"/>
    <w:rsid w:val="0072335B"/>
    <w:rsid w:val="0072475C"/>
    <w:rsid w:val="0072515E"/>
    <w:rsid w:val="00725B07"/>
    <w:rsid w:val="007260CC"/>
    <w:rsid w:val="00730029"/>
    <w:rsid w:val="0073064F"/>
    <w:rsid w:val="007318D6"/>
    <w:rsid w:val="00732E43"/>
    <w:rsid w:val="00732E61"/>
    <w:rsid w:val="00737840"/>
    <w:rsid w:val="00737964"/>
    <w:rsid w:val="00740D78"/>
    <w:rsid w:val="007412B5"/>
    <w:rsid w:val="00741CEC"/>
    <w:rsid w:val="00741DEF"/>
    <w:rsid w:val="00743673"/>
    <w:rsid w:val="007439F0"/>
    <w:rsid w:val="00745185"/>
    <w:rsid w:val="0074623D"/>
    <w:rsid w:val="00746454"/>
    <w:rsid w:val="00746987"/>
    <w:rsid w:val="0074784E"/>
    <w:rsid w:val="0075179B"/>
    <w:rsid w:val="00752972"/>
    <w:rsid w:val="007556C2"/>
    <w:rsid w:val="00757B38"/>
    <w:rsid w:val="00760DA2"/>
    <w:rsid w:val="00761CF4"/>
    <w:rsid w:val="007622F3"/>
    <w:rsid w:val="00762F16"/>
    <w:rsid w:val="00763A30"/>
    <w:rsid w:val="007642D7"/>
    <w:rsid w:val="00766CC1"/>
    <w:rsid w:val="0077057C"/>
    <w:rsid w:val="007723A0"/>
    <w:rsid w:val="00772D6E"/>
    <w:rsid w:val="00774B5E"/>
    <w:rsid w:val="00776235"/>
    <w:rsid w:val="007776C9"/>
    <w:rsid w:val="007776F9"/>
    <w:rsid w:val="00777B55"/>
    <w:rsid w:val="0078010A"/>
    <w:rsid w:val="00782F42"/>
    <w:rsid w:val="0078309F"/>
    <w:rsid w:val="00784374"/>
    <w:rsid w:val="007853B5"/>
    <w:rsid w:val="00785805"/>
    <w:rsid w:val="00785C87"/>
    <w:rsid w:val="00787D92"/>
    <w:rsid w:val="0079167E"/>
    <w:rsid w:val="00793115"/>
    <w:rsid w:val="007940B4"/>
    <w:rsid w:val="00795AF3"/>
    <w:rsid w:val="00796109"/>
    <w:rsid w:val="00796C01"/>
    <w:rsid w:val="007A0E0B"/>
    <w:rsid w:val="007A0F94"/>
    <w:rsid w:val="007A254A"/>
    <w:rsid w:val="007A29FB"/>
    <w:rsid w:val="007A6248"/>
    <w:rsid w:val="007B28BD"/>
    <w:rsid w:val="007B54F6"/>
    <w:rsid w:val="007B5F81"/>
    <w:rsid w:val="007B6BDF"/>
    <w:rsid w:val="007B7ED5"/>
    <w:rsid w:val="007C2167"/>
    <w:rsid w:val="007C3960"/>
    <w:rsid w:val="007C4A5A"/>
    <w:rsid w:val="007C4D0C"/>
    <w:rsid w:val="007C7C13"/>
    <w:rsid w:val="007D12AD"/>
    <w:rsid w:val="007D1EFF"/>
    <w:rsid w:val="007D2937"/>
    <w:rsid w:val="007D3611"/>
    <w:rsid w:val="007D3C5C"/>
    <w:rsid w:val="007D3F6C"/>
    <w:rsid w:val="007D4B88"/>
    <w:rsid w:val="007D4BA0"/>
    <w:rsid w:val="007D545D"/>
    <w:rsid w:val="007D6631"/>
    <w:rsid w:val="007D7015"/>
    <w:rsid w:val="007D7376"/>
    <w:rsid w:val="007D756D"/>
    <w:rsid w:val="007E215E"/>
    <w:rsid w:val="007E26BE"/>
    <w:rsid w:val="007E2F40"/>
    <w:rsid w:val="007E3492"/>
    <w:rsid w:val="007E3919"/>
    <w:rsid w:val="007E3C1F"/>
    <w:rsid w:val="007E4D14"/>
    <w:rsid w:val="007E4E0D"/>
    <w:rsid w:val="007E689C"/>
    <w:rsid w:val="007E6E0E"/>
    <w:rsid w:val="007F010A"/>
    <w:rsid w:val="007F1A46"/>
    <w:rsid w:val="007F4B90"/>
    <w:rsid w:val="00800D6B"/>
    <w:rsid w:val="00801811"/>
    <w:rsid w:val="00803E38"/>
    <w:rsid w:val="008040F9"/>
    <w:rsid w:val="00804706"/>
    <w:rsid w:val="00804C71"/>
    <w:rsid w:val="00806033"/>
    <w:rsid w:val="00806424"/>
    <w:rsid w:val="0080780A"/>
    <w:rsid w:val="008078F9"/>
    <w:rsid w:val="00810E1C"/>
    <w:rsid w:val="008117F7"/>
    <w:rsid w:val="00814899"/>
    <w:rsid w:val="00817423"/>
    <w:rsid w:val="00820648"/>
    <w:rsid w:val="00821C9C"/>
    <w:rsid w:val="008270D5"/>
    <w:rsid w:val="008306AE"/>
    <w:rsid w:val="008312BD"/>
    <w:rsid w:val="00831433"/>
    <w:rsid w:val="0083191A"/>
    <w:rsid w:val="00833B5F"/>
    <w:rsid w:val="00834543"/>
    <w:rsid w:val="00835921"/>
    <w:rsid w:val="008359E8"/>
    <w:rsid w:val="008404B5"/>
    <w:rsid w:val="00840D7C"/>
    <w:rsid w:val="00841273"/>
    <w:rsid w:val="00841CCA"/>
    <w:rsid w:val="008434BC"/>
    <w:rsid w:val="00843521"/>
    <w:rsid w:val="008438BF"/>
    <w:rsid w:val="00843E3A"/>
    <w:rsid w:val="00844D22"/>
    <w:rsid w:val="008453C5"/>
    <w:rsid w:val="00846C57"/>
    <w:rsid w:val="00847965"/>
    <w:rsid w:val="008479F9"/>
    <w:rsid w:val="00847D57"/>
    <w:rsid w:val="00850525"/>
    <w:rsid w:val="0085148A"/>
    <w:rsid w:val="0085330D"/>
    <w:rsid w:val="00855512"/>
    <w:rsid w:val="00855874"/>
    <w:rsid w:val="00857213"/>
    <w:rsid w:val="00857221"/>
    <w:rsid w:val="00857CF2"/>
    <w:rsid w:val="00861EBD"/>
    <w:rsid w:val="00862183"/>
    <w:rsid w:val="0086635A"/>
    <w:rsid w:val="00866524"/>
    <w:rsid w:val="008678D9"/>
    <w:rsid w:val="00871AA9"/>
    <w:rsid w:val="00872326"/>
    <w:rsid w:val="00872ADD"/>
    <w:rsid w:val="00873468"/>
    <w:rsid w:val="0087514A"/>
    <w:rsid w:val="00875733"/>
    <w:rsid w:val="008758A8"/>
    <w:rsid w:val="008779BD"/>
    <w:rsid w:val="00877D89"/>
    <w:rsid w:val="00880E3D"/>
    <w:rsid w:val="008819F0"/>
    <w:rsid w:val="008820DC"/>
    <w:rsid w:val="0088336F"/>
    <w:rsid w:val="00884D7F"/>
    <w:rsid w:val="00885B88"/>
    <w:rsid w:val="00885C32"/>
    <w:rsid w:val="00886002"/>
    <w:rsid w:val="008868FD"/>
    <w:rsid w:val="00887273"/>
    <w:rsid w:val="0089068D"/>
    <w:rsid w:val="00891A1D"/>
    <w:rsid w:val="00891ED2"/>
    <w:rsid w:val="00892728"/>
    <w:rsid w:val="008927FB"/>
    <w:rsid w:val="00897AAF"/>
    <w:rsid w:val="008A1FE8"/>
    <w:rsid w:val="008A2818"/>
    <w:rsid w:val="008A2F4B"/>
    <w:rsid w:val="008A3D23"/>
    <w:rsid w:val="008A505E"/>
    <w:rsid w:val="008A5940"/>
    <w:rsid w:val="008A5C42"/>
    <w:rsid w:val="008A6973"/>
    <w:rsid w:val="008B17A2"/>
    <w:rsid w:val="008B19D3"/>
    <w:rsid w:val="008B3BB8"/>
    <w:rsid w:val="008B4E32"/>
    <w:rsid w:val="008B6579"/>
    <w:rsid w:val="008B72F3"/>
    <w:rsid w:val="008B7E7D"/>
    <w:rsid w:val="008C269C"/>
    <w:rsid w:val="008C29E6"/>
    <w:rsid w:val="008C379A"/>
    <w:rsid w:val="008C4694"/>
    <w:rsid w:val="008C4719"/>
    <w:rsid w:val="008C5DC8"/>
    <w:rsid w:val="008C7A84"/>
    <w:rsid w:val="008D07CC"/>
    <w:rsid w:val="008D0B32"/>
    <w:rsid w:val="008D104D"/>
    <w:rsid w:val="008D39DA"/>
    <w:rsid w:val="008D4BB2"/>
    <w:rsid w:val="008D6895"/>
    <w:rsid w:val="008D7467"/>
    <w:rsid w:val="008D7DE7"/>
    <w:rsid w:val="008E07EE"/>
    <w:rsid w:val="008E0E2A"/>
    <w:rsid w:val="008E2720"/>
    <w:rsid w:val="008E2836"/>
    <w:rsid w:val="008E2D0E"/>
    <w:rsid w:val="008E31FD"/>
    <w:rsid w:val="008E3320"/>
    <w:rsid w:val="008E52BD"/>
    <w:rsid w:val="008E5B58"/>
    <w:rsid w:val="008E62FB"/>
    <w:rsid w:val="008E7D44"/>
    <w:rsid w:val="008F14FB"/>
    <w:rsid w:val="008F2954"/>
    <w:rsid w:val="008F2990"/>
    <w:rsid w:val="008F57E1"/>
    <w:rsid w:val="008F6D7C"/>
    <w:rsid w:val="008F79B9"/>
    <w:rsid w:val="00900649"/>
    <w:rsid w:val="00900DE2"/>
    <w:rsid w:val="00900DE8"/>
    <w:rsid w:val="00900F55"/>
    <w:rsid w:val="009012A9"/>
    <w:rsid w:val="009028F5"/>
    <w:rsid w:val="00902EA4"/>
    <w:rsid w:val="00903926"/>
    <w:rsid w:val="00903F2D"/>
    <w:rsid w:val="00904EF7"/>
    <w:rsid w:val="00910F86"/>
    <w:rsid w:val="00911A6E"/>
    <w:rsid w:val="00912A5B"/>
    <w:rsid w:val="009131F7"/>
    <w:rsid w:val="00913C00"/>
    <w:rsid w:val="009147E6"/>
    <w:rsid w:val="00915F41"/>
    <w:rsid w:val="00916E8B"/>
    <w:rsid w:val="00921529"/>
    <w:rsid w:val="00922360"/>
    <w:rsid w:val="00922432"/>
    <w:rsid w:val="009272F3"/>
    <w:rsid w:val="00930379"/>
    <w:rsid w:val="009317C6"/>
    <w:rsid w:val="00934688"/>
    <w:rsid w:val="00935D84"/>
    <w:rsid w:val="0094231E"/>
    <w:rsid w:val="009438C8"/>
    <w:rsid w:val="00945499"/>
    <w:rsid w:val="00945B51"/>
    <w:rsid w:val="00946595"/>
    <w:rsid w:val="00946971"/>
    <w:rsid w:val="009508E9"/>
    <w:rsid w:val="009528C9"/>
    <w:rsid w:val="00954039"/>
    <w:rsid w:val="009544AF"/>
    <w:rsid w:val="00956A4A"/>
    <w:rsid w:val="0096465C"/>
    <w:rsid w:val="00964980"/>
    <w:rsid w:val="009652FD"/>
    <w:rsid w:val="009657F5"/>
    <w:rsid w:val="00967E8A"/>
    <w:rsid w:val="0097026D"/>
    <w:rsid w:val="0097089E"/>
    <w:rsid w:val="009718CA"/>
    <w:rsid w:val="00972140"/>
    <w:rsid w:val="00972581"/>
    <w:rsid w:val="00972B03"/>
    <w:rsid w:val="0097481D"/>
    <w:rsid w:val="00976784"/>
    <w:rsid w:val="00977E22"/>
    <w:rsid w:val="00980D20"/>
    <w:rsid w:val="00982C5E"/>
    <w:rsid w:val="00991BC5"/>
    <w:rsid w:val="00991D55"/>
    <w:rsid w:val="00991E71"/>
    <w:rsid w:val="00994928"/>
    <w:rsid w:val="009965AF"/>
    <w:rsid w:val="00996CD0"/>
    <w:rsid w:val="009972F5"/>
    <w:rsid w:val="00997DEB"/>
    <w:rsid w:val="009A1A16"/>
    <w:rsid w:val="009A37D8"/>
    <w:rsid w:val="009A3F4F"/>
    <w:rsid w:val="009A42F0"/>
    <w:rsid w:val="009A71B5"/>
    <w:rsid w:val="009B0D76"/>
    <w:rsid w:val="009B16DF"/>
    <w:rsid w:val="009B25E7"/>
    <w:rsid w:val="009B2AED"/>
    <w:rsid w:val="009B2C90"/>
    <w:rsid w:val="009B327A"/>
    <w:rsid w:val="009B3498"/>
    <w:rsid w:val="009B5CE5"/>
    <w:rsid w:val="009B7DDB"/>
    <w:rsid w:val="009B7E5A"/>
    <w:rsid w:val="009C06B1"/>
    <w:rsid w:val="009C1C47"/>
    <w:rsid w:val="009C20CC"/>
    <w:rsid w:val="009C2F59"/>
    <w:rsid w:val="009C3CCD"/>
    <w:rsid w:val="009C4BFF"/>
    <w:rsid w:val="009C53DF"/>
    <w:rsid w:val="009C6F62"/>
    <w:rsid w:val="009C76C7"/>
    <w:rsid w:val="009C76DA"/>
    <w:rsid w:val="009D012A"/>
    <w:rsid w:val="009D2229"/>
    <w:rsid w:val="009D290D"/>
    <w:rsid w:val="009D3CBC"/>
    <w:rsid w:val="009D41D2"/>
    <w:rsid w:val="009D4541"/>
    <w:rsid w:val="009D4591"/>
    <w:rsid w:val="009D54EE"/>
    <w:rsid w:val="009D6BB1"/>
    <w:rsid w:val="009D6C61"/>
    <w:rsid w:val="009D77FF"/>
    <w:rsid w:val="009E0E8F"/>
    <w:rsid w:val="009E10DD"/>
    <w:rsid w:val="009E11CE"/>
    <w:rsid w:val="009E4536"/>
    <w:rsid w:val="009E5CA0"/>
    <w:rsid w:val="009E68F1"/>
    <w:rsid w:val="009F1B51"/>
    <w:rsid w:val="009F2165"/>
    <w:rsid w:val="009F3202"/>
    <w:rsid w:val="009F3CCD"/>
    <w:rsid w:val="009F4DFE"/>
    <w:rsid w:val="009F649D"/>
    <w:rsid w:val="009F6775"/>
    <w:rsid w:val="009F689F"/>
    <w:rsid w:val="00A009A4"/>
    <w:rsid w:val="00A016FD"/>
    <w:rsid w:val="00A018AF"/>
    <w:rsid w:val="00A02DE4"/>
    <w:rsid w:val="00A03548"/>
    <w:rsid w:val="00A03AA7"/>
    <w:rsid w:val="00A0403C"/>
    <w:rsid w:val="00A04269"/>
    <w:rsid w:val="00A05BCC"/>
    <w:rsid w:val="00A066AC"/>
    <w:rsid w:val="00A0698F"/>
    <w:rsid w:val="00A07160"/>
    <w:rsid w:val="00A10EE4"/>
    <w:rsid w:val="00A11155"/>
    <w:rsid w:val="00A1154E"/>
    <w:rsid w:val="00A117F1"/>
    <w:rsid w:val="00A12BC9"/>
    <w:rsid w:val="00A14432"/>
    <w:rsid w:val="00A14E3F"/>
    <w:rsid w:val="00A17BB4"/>
    <w:rsid w:val="00A25AB2"/>
    <w:rsid w:val="00A25B62"/>
    <w:rsid w:val="00A26719"/>
    <w:rsid w:val="00A276A6"/>
    <w:rsid w:val="00A31949"/>
    <w:rsid w:val="00A340DD"/>
    <w:rsid w:val="00A34C76"/>
    <w:rsid w:val="00A35668"/>
    <w:rsid w:val="00A36CA8"/>
    <w:rsid w:val="00A37C5D"/>
    <w:rsid w:val="00A37CB3"/>
    <w:rsid w:val="00A40811"/>
    <w:rsid w:val="00A408A6"/>
    <w:rsid w:val="00A419B5"/>
    <w:rsid w:val="00A42129"/>
    <w:rsid w:val="00A4260E"/>
    <w:rsid w:val="00A42923"/>
    <w:rsid w:val="00A43D5D"/>
    <w:rsid w:val="00A4564D"/>
    <w:rsid w:val="00A45820"/>
    <w:rsid w:val="00A47827"/>
    <w:rsid w:val="00A47CED"/>
    <w:rsid w:val="00A501BF"/>
    <w:rsid w:val="00A513FA"/>
    <w:rsid w:val="00A53041"/>
    <w:rsid w:val="00A53979"/>
    <w:rsid w:val="00A53C5D"/>
    <w:rsid w:val="00A55FB7"/>
    <w:rsid w:val="00A56A3E"/>
    <w:rsid w:val="00A57420"/>
    <w:rsid w:val="00A57695"/>
    <w:rsid w:val="00A57F42"/>
    <w:rsid w:val="00A6052F"/>
    <w:rsid w:val="00A61051"/>
    <w:rsid w:val="00A611FC"/>
    <w:rsid w:val="00A61A9D"/>
    <w:rsid w:val="00A62D03"/>
    <w:rsid w:val="00A63F9F"/>
    <w:rsid w:val="00A650E4"/>
    <w:rsid w:val="00A6527C"/>
    <w:rsid w:val="00A67CF6"/>
    <w:rsid w:val="00A71DDE"/>
    <w:rsid w:val="00A71E47"/>
    <w:rsid w:val="00A7261D"/>
    <w:rsid w:val="00A7466C"/>
    <w:rsid w:val="00A7486B"/>
    <w:rsid w:val="00A75BEE"/>
    <w:rsid w:val="00A75FD8"/>
    <w:rsid w:val="00A768E0"/>
    <w:rsid w:val="00A77524"/>
    <w:rsid w:val="00A80BA8"/>
    <w:rsid w:val="00A82D83"/>
    <w:rsid w:val="00A87458"/>
    <w:rsid w:val="00A910B9"/>
    <w:rsid w:val="00A91F8B"/>
    <w:rsid w:val="00A92255"/>
    <w:rsid w:val="00A922DF"/>
    <w:rsid w:val="00A92819"/>
    <w:rsid w:val="00A92F64"/>
    <w:rsid w:val="00A93539"/>
    <w:rsid w:val="00A94645"/>
    <w:rsid w:val="00A94BB2"/>
    <w:rsid w:val="00A9648D"/>
    <w:rsid w:val="00A97609"/>
    <w:rsid w:val="00A97AB3"/>
    <w:rsid w:val="00AA03CB"/>
    <w:rsid w:val="00AA12EE"/>
    <w:rsid w:val="00AA3141"/>
    <w:rsid w:val="00AA3C03"/>
    <w:rsid w:val="00AA43E2"/>
    <w:rsid w:val="00AA46DF"/>
    <w:rsid w:val="00AA46E0"/>
    <w:rsid w:val="00AA4F90"/>
    <w:rsid w:val="00AA4FE4"/>
    <w:rsid w:val="00AA5BA1"/>
    <w:rsid w:val="00AA5FE7"/>
    <w:rsid w:val="00AA6048"/>
    <w:rsid w:val="00AB0551"/>
    <w:rsid w:val="00AB0820"/>
    <w:rsid w:val="00AB0949"/>
    <w:rsid w:val="00AB381A"/>
    <w:rsid w:val="00AB4C13"/>
    <w:rsid w:val="00AB51D7"/>
    <w:rsid w:val="00AB7A1C"/>
    <w:rsid w:val="00AB7B43"/>
    <w:rsid w:val="00AC0246"/>
    <w:rsid w:val="00AC149F"/>
    <w:rsid w:val="00AC1818"/>
    <w:rsid w:val="00AC23F0"/>
    <w:rsid w:val="00AC3E26"/>
    <w:rsid w:val="00AC54D8"/>
    <w:rsid w:val="00AC6C42"/>
    <w:rsid w:val="00AC7261"/>
    <w:rsid w:val="00AC7B48"/>
    <w:rsid w:val="00AD0BCF"/>
    <w:rsid w:val="00AD19C0"/>
    <w:rsid w:val="00AD37F3"/>
    <w:rsid w:val="00AD4A8C"/>
    <w:rsid w:val="00AD5244"/>
    <w:rsid w:val="00AD5C9D"/>
    <w:rsid w:val="00AD5D3C"/>
    <w:rsid w:val="00AD5E61"/>
    <w:rsid w:val="00AD7FCE"/>
    <w:rsid w:val="00AE05E0"/>
    <w:rsid w:val="00AE0DCD"/>
    <w:rsid w:val="00AE0E7F"/>
    <w:rsid w:val="00AE356D"/>
    <w:rsid w:val="00AE6885"/>
    <w:rsid w:val="00AE7296"/>
    <w:rsid w:val="00AE7E04"/>
    <w:rsid w:val="00AF078A"/>
    <w:rsid w:val="00AF1415"/>
    <w:rsid w:val="00AF23A7"/>
    <w:rsid w:val="00AF347E"/>
    <w:rsid w:val="00AF559D"/>
    <w:rsid w:val="00B00A0A"/>
    <w:rsid w:val="00B04340"/>
    <w:rsid w:val="00B061CC"/>
    <w:rsid w:val="00B062F8"/>
    <w:rsid w:val="00B11465"/>
    <w:rsid w:val="00B1277E"/>
    <w:rsid w:val="00B12FD8"/>
    <w:rsid w:val="00B13AB3"/>
    <w:rsid w:val="00B14716"/>
    <w:rsid w:val="00B14844"/>
    <w:rsid w:val="00B14944"/>
    <w:rsid w:val="00B14E6E"/>
    <w:rsid w:val="00B16B44"/>
    <w:rsid w:val="00B177B7"/>
    <w:rsid w:val="00B22F54"/>
    <w:rsid w:val="00B22F60"/>
    <w:rsid w:val="00B23575"/>
    <w:rsid w:val="00B24292"/>
    <w:rsid w:val="00B24AAF"/>
    <w:rsid w:val="00B253C2"/>
    <w:rsid w:val="00B25FEE"/>
    <w:rsid w:val="00B26977"/>
    <w:rsid w:val="00B27202"/>
    <w:rsid w:val="00B27405"/>
    <w:rsid w:val="00B27CFF"/>
    <w:rsid w:val="00B314C2"/>
    <w:rsid w:val="00B3293B"/>
    <w:rsid w:val="00B3329B"/>
    <w:rsid w:val="00B343C1"/>
    <w:rsid w:val="00B358B0"/>
    <w:rsid w:val="00B40774"/>
    <w:rsid w:val="00B40862"/>
    <w:rsid w:val="00B40E04"/>
    <w:rsid w:val="00B41996"/>
    <w:rsid w:val="00B41A40"/>
    <w:rsid w:val="00B42476"/>
    <w:rsid w:val="00B43756"/>
    <w:rsid w:val="00B50BA7"/>
    <w:rsid w:val="00B52807"/>
    <w:rsid w:val="00B56679"/>
    <w:rsid w:val="00B61955"/>
    <w:rsid w:val="00B627F1"/>
    <w:rsid w:val="00B665FC"/>
    <w:rsid w:val="00B66D15"/>
    <w:rsid w:val="00B6746F"/>
    <w:rsid w:val="00B678B0"/>
    <w:rsid w:val="00B71C91"/>
    <w:rsid w:val="00B71E7C"/>
    <w:rsid w:val="00B72490"/>
    <w:rsid w:val="00B76429"/>
    <w:rsid w:val="00B802A8"/>
    <w:rsid w:val="00B819A5"/>
    <w:rsid w:val="00B81F48"/>
    <w:rsid w:val="00B8275A"/>
    <w:rsid w:val="00B83627"/>
    <w:rsid w:val="00B83725"/>
    <w:rsid w:val="00B8395F"/>
    <w:rsid w:val="00B83C47"/>
    <w:rsid w:val="00B85288"/>
    <w:rsid w:val="00B85CA4"/>
    <w:rsid w:val="00B92B14"/>
    <w:rsid w:val="00B92ED4"/>
    <w:rsid w:val="00B932C9"/>
    <w:rsid w:val="00B953B2"/>
    <w:rsid w:val="00B975AD"/>
    <w:rsid w:val="00B97A0B"/>
    <w:rsid w:val="00BA0283"/>
    <w:rsid w:val="00BA136E"/>
    <w:rsid w:val="00BA5922"/>
    <w:rsid w:val="00BB059C"/>
    <w:rsid w:val="00BB09A4"/>
    <w:rsid w:val="00BB0B8D"/>
    <w:rsid w:val="00BB138B"/>
    <w:rsid w:val="00BB1390"/>
    <w:rsid w:val="00BB14D1"/>
    <w:rsid w:val="00BB1691"/>
    <w:rsid w:val="00BB2F3B"/>
    <w:rsid w:val="00BB36FB"/>
    <w:rsid w:val="00BB6FBB"/>
    <w:rsid w:val="00BB76F1"/>
    <w:rsid w:val="00BB7B4C"/>
    <w:rsid w:val="00BC1B9C"/>
    <w:rsid w:val="00BC1BC9"/>
    <w:rsid w:val="00BD062B"/>
    <w:rsid w:val="00BD13C5"/>
    <w:rsid w:val="00BD169A"/>
    <w:rsid w:val="00BD1981"/>
    <w:rsid w:val="00BD291A"/>
    <w:rsid w:val="00BD2BE4"/>
    <w:rsid w:val="00BD3E8D"/>
    <w:rsid w:val="00BD5424"/>
    <w:rsid w:val="00BD554A"/>
    <w:rsid w:val="00BD7FDB"/>
    <w:rsid w:val="00BE026C"/>
    <w:rsid w:val="00BE0B93"/>
    <w:rsid w:val="00BE1EF3"/>
    <w:rsid w:val="00BE291E"/>
    <w:rsid w:val="00BE4AA1"/>
    <w:rsid w:val="00BE524A"/>
    <w:rsid w:val="00BE5D72"/>
    <w:rsid w:val="00BE6336"/>
    <w:rsid w:val="00BE6878"/>
    <w:rsid w:val="00BE7E12"/>
    <w:rsid w:val="00BF0B02"/>
    <w:rsid w:val="00BF2FC6"/>
    <w:rsid w:val="00BF3A73"/>
    <w:rsid w:val="00BF4DB4"/>
    <w:rsid w:val="00BF4FE8"/>
    <w:rsid w:val="00BF5B1A"/>
    <w:rsid w:val="00BF7B9A"/>
    <w:rsid w:val="00C017A6"/>
    <w:rsid w:val="00C04434"/>
    <w:rsid w:val="00C065B5"/>
    <w:rsid w:val="00C06AA5"/>
    <w:rsid w:val="00C07502"/>
    <w:rsid w:val="00C07DB9"/>
    <w:rsid w:val="00C1042C"/>
    <w:rsid w:val="00C11C0D"/>
    <w:rsid w:val="00C11CF2"/>
    <w:rsid w:val="00C12C80"/>
    <w:rsid w:val="00C1393B"/>
    <w:rsid w:val="00C14799"/>
    <w:rsid w:val="00C16875"/>
    <w:rsid w:val="00C17723"/>
    <w:rsid w:val="00C20E4D"/>
    <w:rsid w:val="00C238C2"/>
    <w:rsid w:val="00C24146"/>
    <w:rsid w:val="00C24449"/>
    <w:rsid w:val="00C25DB1"/>
    <w:rsid w:val="00C2788F"/>
    <w:rsid w:val="00C27C2A"/>
    <w:rsid w:val="00C314C4"/>
    <w:rsid w:val="00C31E02"/>
    <w:rsid w:val="00C324F4"/>
    <w:rsid w:val="00C3290C"/>
    <w:rsid w:val="00C33264"/>
    <w:rsid w:val="00C34C65"/>
    <w:rsid w:val="00C37327"/>
    <w:rsid w:val="00C40501"/>
    <w:rsid w:val="00C4220A"/>
    <w:rsid w:val="00C42984"/>
    <w:rsid w:val="00C43DED"/>
    <w:rsid w:val="00C44BB0"/>
    <w:rsid w:val="00C45720"/>
    <w:rsid w:val="00C461F9"/>
    <w:rsid w:val="00C47774"/>
    <w:rsid w:val="00C47B40"/>
    <w:rsid w:val="00C51AA6"/>
    <w:rsid w:val="00C51C12"/>
    <w:rsid w:val="00C51D88"/>
    <w:rsid w:val="00C5303E"/>
    <w:rsid w:val="00C53ECF"/>
    <w:rsid w:val="00C54797"/>
    <w:rsid w:val="00C555A3"/>
    <w:rsid w:val="00C57839"/>
    <w:rsid w:val="00C57A1D"/>
    <w:rsid w:val="00C601DF"/>
    <w:rsid w:val="00C61828"/>
    <w:rsid w:val="00C62A3C"/>
    <w:rsid w:val="00C6381B"/>
    <w:rsid w:val="00C64263"/>
    <w:rsid w:val="00C642EE"/>
    <w:rsid w:val="00C65DF8"/>
    <w:rsid w:val="00C65ECE"/>
    <w:rsid w:val="00C6605F"/>
    <w:rsid w:val="00C662A6"/>
    <w:rsid w:val="00C668A8"/>
    <w:rsid w:val="00C71E1A"/>
    <w:rsid w:val="00C72CB4"/>
    <w:rsid w:val="00C72EC2"/>
    <w:rsid w:val="00C73A3F"/>
    <w:rsid w:val="00C74A89"/>
    <w:rsid w:val="00C74EC8"/>
    <w:rsid w:val="00C76589"/>
    <w:rsid w:val="00C765A4"/>
    <w:rsid w:val="00C8017A"/>
    <w:rsid w:val="00C8192C"/>
    <w:rsid w:val="00C83342"/>
    <w:rsid w:val="00C8347C"/>
    <w:rsid w:val="00C83A5F"/>
    <w:rsid w:val="00C843B0"/>
    <w:rsid w:val="00C85F2B"/>
    <w:rsid w:val="00C869CE"/>
    <w:rsid w:val="00C87105"/>
    <w:rsid w:val="00C92BF4"/>
    <w:rsid w:val="00C93CC0"/>
    <w:rsid w:val="00CA0CB2"/>
    <w:rsid w:val="00CA3C72"/>
    <w:rsid w:val="00CA4515"/>
    <w:rsid w:val="00CB339D"/>
    <w:rsid w:val="00CB354E"/>
    <w:rsid w:val="00CB44E2"/>
    <w:rsid w:val="00CB4927"/>
    <w:rsid w:val="00CB4F41"/>
    <w:rsid w:val="00CB5612"/>
    <w:rsid w:val="00CB73B4"/>
    <w:rsid w:val="00CC127F"/>
    <w:rsid w:val="00CC2C40"/>
    <w:rsid w:val="00CC3A19"/>
    <w:rsid w:val="00CC49FD"/>
    <w:rsid w:val="00CC4E83"/>
    <w:rsid w:val="00CC5FA9"/>
    <w:rsid w:val="00CC60F0"/>
    <w:rsid w:val="00CC6523"/>
    <w:rsid w:val="00CC73BA"/>
    <w:rsid w:val="00CC7442"/>
    <w:rsid w:val="00CD06CE"/>
    <w:rsid w:val="00CD0D9D"/>
    <w:rsid w:val="00CD262C"/>
    <w:rsid w:val="00CD2699"/>
    <w:rsid w:val="00CD2C24"/>
    <w:rsid w:val="00CD4751"/>
    <w:rsid w:val="00CD58F1"/>
    <w:rsid w:val="00CD5FFF"/>
    <w:rsid w:val="00CD6A81"/>
    <w:rsid w:val="00CD784D"/>
    <w:rsid w:val="00CE0745"/>
    <w:rsid w:val="00CE0C07"/>
    <w:rsid w:val="00CE1062"/>
    <w:rsid w:val="00CE2A32"/>
    <w:rsid w:val="00CE33B5"/>
    <w:rsid w:val="00CE5A88"/>
    <w:rsid w:val="00CE6B2E"/>
    <w:rsid w:val="00CE6BF4"/>
    <w:rsid w:val="00CF0FF9"/>
    <w:rsid w:val="00CF255F"/>
    <w:rsid w:val="00CF374B"/>
    <w:rsid w:val="00CF7868"/>
    <w:rsid w:val="00D0067B"/>
    <w:rsid w:val="00D03951"/>
    <w:rsid w:val="00D0483B"/>
    <w:rsid w:val="00D0524B"/>
    <w:rsid w:val="00D0590C"/>
    <w:rsid w:val="00D101C2"/>
    <w:rsid w:val="00D11D05"/>
    <w:rsid w:val="00D1231E"/>
    <w:rsid w:val="00D12AA5"/>
    <w:rsid w:val="00D12D16"/>
    <w:rsid w:val="00D148A4"/>
    <w:rsid w:val="00D16A88"/>
    <w:rsid w:val="00D16ACA"/>
    <w:rsid w:val="00D16E65"/>
    <w:rsid w:val="00D17796"/>
    <w:rsid w:val="00D178E8"/>
    <w:rsid w:val="00D17AE0"/>
    <w:rsid w:val="00D17B9C"/>
    <w:rsid w:val="00D20CF4"/>
    <w:rsid w:val="00D232F4"/>
    <w:rsid w:val="00D242DB"/>
    <w:rsid w:val="00D278F8"/>
    <w:rsid w:val="00D32256"/>
    <w:rsid w:val="00D3499F"/>
    <w:rsid w:val="00D35B3A"/>
    <w:rsid w:val="00D406BD"/>
    <w:rsid w:val="00D41455"/>
    <w:rsid w:val="00D41C35"/>
    <w:rsid w:val="00D41C43"/>
    <w:rsid w:val="00D43506"/>
    <w:rsid w:val="00D43C6A"/>
    <w:rsid w:val="00D51E91"/>
    <w:rsid w:val="00D51FE9"/>
    <w:rsid w:val="00D52000"/>
    <w:rsid w:val="00D5385F"/>
    <w:rsid w:val="00D54B5F"/>
    <w:rsid w:val="00D54E3B"/>
    <w:rsid w:val="00D5619F"/>
    <w:rsid w:val="00D56C48"/>
    <w:rsid w:val="00D6032A"/>
    <w:rsid w:val="00D622E8"/>
    <w:rsid w:val="00D661B2"/>
    <w:rsid w:val="00D700E4"/>
    <w:rsid w:val="00D709C4"/>
    <w:rsid w:val="00D716DC"/>
    <w:rsid w:val="00D71FE6"/>
    <w:rsid w:val="00D737B9"/>
    <w:rsid w:val="00D74EA3"/>
    <w:rsid w:val="00D75738"/>
    <w:rsid w:val="00D759C4"/>
    <w:rsid w:val="00D80023"/>
    <w:rsid w:val="00D80828"/>
    <w:rsid w:val="00D8269D"/>
    <w:rsid w:val="00D82D63"/>
    <w:rsid w:val="00D8332A"/>
    <w:rsid w:val="00D853E3"/>
    <w:rsid w:val="00D87A82"/>
    <w:rsid w:val="00D905D6"/>
    <w:rsid w:val="00D9427A"/>
    <w:rsid w:val="00D96C25"/>
    <w:rsid w:val="00D96D24"/>
    <w:rsid w:val="00D9796E"/>
    <w:rsid w:val="00D97C28"/>
    <w:rsid w:val="00DA0E83"/>
    <w:rsid w:val="00DA1BC4"/>
    <w:rsid w:val="00DA2CA5"/>
    <w:rsid w:val="00DA2D95"/>
    <w:rsid w:val="00DA3AAC"/>
    <w:rsid w:val="00DA72D5"/>
    <w:rsid w:val="00DA7848"/>
    <w:rsid w:val="00DA79F2"/>
    <w:rsid w:val="00DB2D9E"/>
    <w:rsid w:val="00DB3DDF"/>
    <w:rsid w:val="00DB7F25"/>
    <w:rsid w:val="00DC0191"/>
    <w:rsid w:val="00DC17EF"/>
    <w:rsid w:val="00DC1ED8"/>
    <w:rsid w:val="00DC1F4B"/>
    <w:rsid w:val="00DC22BD"/>
    <w:rsid w:val="00DC318B"/>
    <w:rsid w:val="00DC3431"/>
    <w:rsid w:val="00DC3494"/>
    <w:rsid w:val="00DC7B48"/>
    <w:rsid w:val="00DD1653"/>
    <w:rsid w:val="00DD3990"/>
    <w:rsid w:val="00DD4960"/>
    <w:rsid w:val="00DD5040"/>
    <w:rsid w:val="00DD74B4"/>
    <w:rsid w:val="00DE0420"/>
    <w:rsid w:val="00DE0DEF"/>
    <w:rsid w:val="00DE429D"/>
    <w:rsid w:val="00DE5E5C"/>
    <w:rsid w:val="00DE6A9A"/>
    <w:rsid w:val="00DF09FC"/>
    <w:rsid w:val="00DF562C"/>
    <w:rsid w:val="00DF6131"/>
    <w:rsid w:val="00DF6FA7"/>
    <w:rsid w:val="00DF76F0"/>
    <w:rsid w:val="00DF7DF2"/>
    <w:rsid w:val="00E00482"/>
    <w:rsid w:val="00E00927"/>
    <w:rsid w:val="00E017C1"/>
    <w:rsid w:val="00E0267D"/>
    <w:rsid w:val="00E04A42"/>
    <w:rsid w:val="00E05060"/>
    <w:rsid w:val="00E05918"/>
    <w:rsid w:val="00E06479"/>
    <w:rsid w:val="00E10A9D"/>
    <w:rsid w:val="00E1172C"/>
    <w:rsid w:val="00E124E3"/>
    <w:rsid w:val="00E12C63"/>
    <w:rsid w:val="00E139B0"/>
    <w:rsid w:val="00E1469F"/>
    <w:rsid w:val="00E146B9"/>
    <w:rsid w:val="00E14C22"/>
    <w:rsid w:val="00E15F17"/>
    <w:rsid w:val="00E17BA5"/>
    <w:rsid w:val="00E20B24"/>
    <w:rsid w:val="00E20DB0"/>
    <w:rsid w:val="00E219A7"/>
    <w:rsid w:val="00E23558"/>
    <w:rsid w:val="00E24F00"/>
    <w:rsid w:val="00E27425"/>
    <w:rsid w:val="00E27D0A"/>
    <w:rsid w:val="00E306B6"/>
    <w:rsid w:val="00E32C25"/>
    <w:rsid w:val="00E3356F"/>
    <w:rsid w:val="00E33743"/>
    <w:rsid w:val="00E33A22"/>
    <w:rsid w:val="00E35A2B"/>
    <w:rsid w:val="00E35E6E"/>
    <w:rsid w:val="00E36AD8"/>
    <w:rsid w:val="00E370AA"/>
    <w:rsid w:val="00E41173"/>
    <w:rsid w:val="00E41CA6"/>
    <w:rsid w:val="00E44844"/>
    <w:rsid w:val="00E44C8E"/>
    <w:rsid w:val="00E46544"/>
    <w:rsid w:val="00E473FF"/>
    <w:rsid w:val="00E509A1"/>
    <w:rsid w:val="00E51BB7"/>
    <w:rsid w:val="00E53270"/>
    <w:rsid w:val="00E5427E"/>
    <w:rsid w:val="00E54B90"/>
    <w:rsid w:val="00E55D55"/>
    <w:rsid w:val="00E5668B"/>
    <w:rsid w:val="00E573A8"/>
    <w:rsid w:val="00E60381"/>
    <w:rsid w:val="00E613F4"/>
    <w:rsid w:val="00E624AB"/>
    <w:rsid w:val="00E62EFB"/>
    <w:rsid w:val="00E654A8"/>
    <w:rsid w:val="00E66813"/>
    <w:rsid w:val="00E67478"/>
    <w:rsid w:val="00E67876"/>
    <w:rsid w:val="00E67FFD"/>
    <w:rsid w:val="00E7097D"/>
    <w:rsid w:val="00E71603"/>
    <w:rsid w:val="00E71EF5"/>
    <w:rsid w:val="00E72E8F"/>
    <w:rsid w:val="00E74430"/>
    <w:rsid w:val="00E74761"/>
    <w:rsid w:val="00E758F3"/>
    <w:rsid w:val="00E75F09"/>
    <w:rsid w:val="00E77445"/>
    <w:rsid w:val="00E801EE"/>
    <w:rsid w:val="00E80B14"/>
    <w:rsid w:val="00E80F1F"/>
    <w:rsid w:val="00E82746"/>
    <w:rsid w:val="00E82809"/>
    <w:rsid w:val="00E82CEA"/>
    <w:rsid w:val="00E83197"/>
    <w:rsid w:val="00E85B61"/>
    <w:rsid w:val="00E85E32"/>
    <w:rsid w:val="00E87C53"/>
    <w:rsid w:val="00E87EB3"/>
    <w:rsid w:val="00E90D1F"/>
    <w:rsid w:val="00E90EE8"/>
    <w:rsid w:val="00E94231"/>
    <w:rsid w:val="00E94B1A"/>
    <w:rsid w:val="00E95A27"/>
    <w:rsid w:val="00EA0616"/>
    <w:rsid w:val="00EA1091"/>
    <w:rsid w:val="00EA1AFD"/>
    <w:rsid w:val="00EA3E79"/>
    <w:rsid w:val="00EA3F24"/>
    <w:rsid w:val="00EA5EBA"/>
    <w:rsid w:val="00EA743B"/>
    <w:rsid w:val="00EB01F7"/>
    <w:rsid w:val="00EB04D0"/>
    <w:rsid w:val="00EB0560"/>
    <w:rsid w:val="00EB1556"/>
    <w:rsid w:val="00EB37E3"/>
    <w:rsid w:val="00EB4048"/>
    <w:rsid w:val="00EB490E"/>
    <w:rsid w:val="00EB602D"/>
    <w:rsid w:val="00EB7B65"/>
    <w:rsid w:val="00EC09E1"/>
    <w:rsid w:val="00EC1F94"/>
    <w:rsid w:val="00EC3465"/>
    <w:rsid w:val="00EC463E"/>
    <w:rsid w:val="00EC4751"/>
    <w:rsid w:val="00EC4C6B"/>
    <w:rsid w:val="00EC5DB2"/>
    <w:rsid w:val="00EC5DDD"/>
    <w:rsid w:val="00EC6431"/>
    <w:rsid w:val="00EC79A8"/>
    <w:rsid w:val="00EC7E11"/>
    <w:rsid w:val="00ED5617"/>
    <w:rsid w:val="00ED6D4C"/>
    <w:rsid w:val="00ED77BE"/>
    <w:rsid w:val="00ED7966"/>
    <w:rsid w:val="00ED7B0A"/>
    <w:rsid w:val="00EE027F"/>
    <w:rsid w:val="00EE34F9"/>
    <w:rsid w:val="00EE47DD"/>
    <w:rsid w:val="00EE5070"/>
    <w:rsid w:val="00EF024F"/>
    <w:rsid w:val="00EF0766"/>
    <w:rsid w:val="00EF16CE"/>
    <w:rsid w:val="00EF2886"/>
    <w:rsid w:val="00EF6BD4"/>
    <w:rsid w:val="00F000D5"/>
    <w:rsid w:val="00F02BEC"/>
    <w:rsid w:val="00F03388"/>
    <w:rsid w:val="00F03842"/>
    <w:rsid w:val="00F04B1F"/>
    <w:rsid w:val="00F05097"/>
    <w:rsid w:val="00F076F4"/>
    <w:rsid w:val="00F0785E"/>
    <w:rsid w:val="00F13C05"/>
    <w:rsid w:val="00F16180"/>
    <w:rsid w:val="00F162B4"/>
    <w:rsid w:val="00F168C7"/>
    <w:rsid w:val="00F16F09"/>
    <w:rsid w:val="00F215E2"/>
    <w:rsid w:val="00F21991"/>
    <w:rsid w:val="00F23C5F"/>
    <w:rsid w:val="00F24651"/>
    <w:rsid w:val="00F2500C"/>
    <w:rsid w:val="00F25E23"/>
    <w:rsid w:val="00F302AC"/>
    <w:rsid w:val="00F3134E"/>
    <w:rsid w:val="00F32DA5"/>
    <w:rsid w:val="00F3447F"/>
    <w:rsid w:val="00F353A3"/>
    <w:rsid w:val="00F377D6"/>
    <w:rsid w:val="00F37F4E"/>
    <w:rsid w:val="00F40113"/>
    <w:rsid w:val="00F4063B"/>
    <w:rsid w:val="00F41EBC"/>
    <w:rsid w:val="00F45A95"/>
    <w:rsid w:val="00F469C4"/>
    <w:rsid w:val="00F47CBA"/>
    <w:rsid w:val="00F52270"/>
    <w:rsid w:val="00F54ED5"/>
    <w:rsid w:val="00F5736D"/>
    <w:rsid w:val="00F57812"/>
    <w:rsid w:val="00F62348"/>
    <w:rsid w:val="00F63FD9"/>
    <w:rsid w:val="00F66C19"/>
    <w:rsid w:val="00F674CA"/>
    <w:rsid w:val="00F675D6"/>
    <w:rsid w:val="00F71183"/>
    <w:rsid w:val="00F71FD6"/>
    <w:rsid w:val="00F72667"/>
    <w:rsid w:val="00F72C05"/>
    <w:rsid w:val="00F74918"/>
    <w:rsid w:val="00F76B73"/>
    <w:rsid w:val="00F77157"/>
    <w:rsid w:val="00F801D4"/>
    <w:rsid w:val="00F80F3D"/>
    <w:rsid w:val="00F81BA5"/>
    <w:rsid w:val="00F822ED"/>
    <w:rsid w:val="00F83000"/>
    <w:rsid w:val="00F8530E"/>
    <w:rsid w:val="00F861D5"/>
    <w:rsid w:val="00F91573"/>
    <w:rsid w:val="00F917D9"/>
    <w:rsid w:val="00F92FE5"/>
    <w:rsid w:val="00F93F6B"/>
    <w:rsid w:val="00F94188"/>
    <w:rsid w:val="00F94594"/>
    <w:rsid w:val="00F95211"/>
    <w:rsid w:val="00F952D7"/>
    <w:rsid w:val="00F95584"/>
    <w:rsid w:val="00F96E18"/>
    <w:rsid w:val="00F96F4E"/>
    <w:rsid w:val="00FA11C5"/>
    <w:rsid w:val="00FA179C"/>
    <w:rsid w:val="00FA1981"/>
    <w:rsid w:val="00FA34C4"/>
    <w:rsid w:val="00FA3A18"/>
    <w:rsid w:val="00FA4802"/>
    <w:rsid w:val="00FA486B"/>
    <w:rsid w:val="00FA4EF6"/>
    <w:rsid w:val="00FA58D3"/>
    <w:rsid w:val="00FA7FE3"/>
    <w:rsid w:val="00FB1361"/>
    <w:rsid w:val="00FB3466"/>
    <w:rsid w:val="00FB49A3"/>
    <w:rsid w:val="00FB4AC4"/>
    <w:rsid w:val="00FB4E4D"/>
    <w:rsid w:val="00FC3560"/>
    <w:rsid w:val="00FC499B"/>
    <w:rsid w:val="00FC4BC0"/>
    <w:rsid w:val="00FC4C4B"/>
    <w:rsid w:val="00FC67C8"/>
    <w:rsid w:val="00FC685A"/>
    <w:rsid w:val="00FC73FB"/>
    <w:rsid w:val="00FC7657"/>
    <w:rsid w:val="00FD14C5"/>
    <w:rsid w:val="00FD21C7"/>
    <w:rsid w:val="00FD2D6E"/>
    <w:rsid w:val="00FD2FE3"/>
    <w:rsid w:val="00FD6A4F"/>
    <w:rsid w:val="00FD7DC5"/>
    <w:rsid w:val="00FE0025"/>
    <w:rsid w:val="00FE0663"/>
    <w:rsid w:val="00FE17D3"/>
    <w:rsid w:val="00FE1D4B"/>
    <w:rsid w:val="00FE1D83"/>
    <w:rsid w:val="00FE21FB"/>
    <w:rsid w:val="00FE25E7"/>
    <w:rsid w:val="00FE42D2"/>
    <w:rsid w:val="00FE64F7"/>
    <w:rsid w:val="00FE736B"/>
    <w:rsid w:val="00FE7BD3"/>
    <w:rsid w:val="00FF084A"/>
    <w:rsid w:val="00FF0A5A"/>
    <w:rsid w:val="00FF0E79"/>
    <w:rsid w:val="00FF18EC"/>
    <w:rsid w:val="00FF1987"/>
    <w:rsid w:val="00FF34C1"/>
    <w:rsid w:val="00FF4F1C"/>
    <w:rsid w:val="00FF78FD"/>
    <w:rsid w:val="00FF7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04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6330CB"/>
    <w:pPr>
      <w:spacing w:after="82"/>
      <w:jc w:val="center"/>
      <w:outlineLvl w:val="2"/>
    </w:pPr>
    <w:rPr>
      <w:rFonts w:ascii="Verdana" w:hAnsi="Verdana"/>
      <w:b/>
      <w:bCs/>
      <w:color w:val="983F0C"/>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0CB"/>
    <w:rPr>
      <w:rFonts w:ascii="Verdana" w:eastAsia="Times New Roman" w:hAnsi="Verdana" w:cs="Times New Roman"/>
      <w:b/>
      <w:bCs/>
      <w:color w:val="983F0C"/>
      <w:sz w:val="20"/>
      <w:szCs w:val="20"/>
      <w:lang w:eastAsia="ru-RU"/>
    </w:rPr>
  </w:style>
  <w:style w:type="paragraph" w:customStyle="1" w:styleId="a3">
    <w:name w:val="Знак Знак Знак Знак Знак Знак Знак"/>
    <w:basedOn w:val="a"/>
    <w:rsid w:val="00440B4A"/>
    <w:pPr>
      <w:widowControl w:val="0"/>
      <w:adjustRightInd w:val="0"/>
      <w:spacing w:after="160" w:line="240" w:lineRule="exact"/>
      <w:jc w:val="right"/>
    </w:pPr>
    <w:rPr>
      <w:sz w:val="20"/>
      <w:szCs w:val="20"/>
      <w:lang w:val="en-GB" w:eastAsia="en-US"/>
    </w:rPr>
  </w:style>
  <w:style w:type="paragraph" w:styleId="a4">
    <w:name w:val="Balloon Text"/>
    <w:basedOn w:val="a"/>
    <w:link w:val="a5"/>
    <w:uiPriority w:val="99"/>
    <w:semiHidden/>
    <w:unhideWhenUsed/>
    <w:rsid w:val="002747AB"/>
    <w:rPr>
      <w:rFonts w:ascii="Tahoma" w:hAnsi="Tahoma" w:cs="Tahoma"/>
      <w:sz w:val="16"/>
      <w:szCs w:val="16"/>
    </w:rPr>
  </w:style>
  <w:style w:type="character" w:customStyle="1" w:styleId="a5">
    <w:name w:val="Текст выноски Знак"/>
    <w:basedOn w:val="a0"/>
    <w:link w:val="a4"/>
    <w:uiPriority w:val="99"/>
    <w:semiHidden/>
    <w:rsid w:val="002747AB"/>
    <w:rPr>
      <w:rFonts w:ascii="Tahoma" w:eastAsia="Times New Roman" w:hAnsi="Tahoma" w:cs="Tahoma"/>
      <w:sz w:val="16"/>
      <w:szCs w:val="16"/>
      <w:lang w:eastAsia="ru-RU"/>
    </w:rPr>
  </w:style>
  <w:style w:type="paragraph" w:customStyle="1" w:styleId="a6">
    <w:name w:val="Знак Знак Знак Знак Знак Знак Знак Знак"/>
    <w:basedOn w:val="a"/>
    <w:rsid w:val="00A75FD8"/>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2E155A"/>
    <w:pPr>
      <w:autoSpaceDE w:val="0"/>
      <w:autoSpaceDN w:val="0"/>
      <w:adjustRightInd w:val="0"/>
      <w:spacing w:after="0" w:line="240" w:lineRule="auto"/>
    </w:pPr>
    <w:rPr>
      <w:rFonts w:ascii="Times New Roman" w:hAnsi="Times New Roman" w:cs="Times New Roman"/>
      <w:sz w:val="28"/>
      <w:szCs w:val="28"/>
    </w:rPr>
  </w:style>
  <w:style w:type="paragraph" w:customStyle="1" w:styleId="ConsPlusNormal">
    <w:name w:val="ConsPlusNormal"/>
    <w:rsid w:val="005F41C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7">
    <w:name w:val="Знак"/>
    <w:basedOn w:val="a"/>
    <w:rsid w:val="00A57695"/>
    <w:pPr>
      <w:widowControl w:val="0"/>
      <w:adjustRightInd w:val="0"/>
      <w:spacing w:after="160" w:line="240" w:lineRule="exact"/>
      <w:jc w:val="right"/>
    </w:pPr>
    <w:rPr>
      <w:sz w:val="20"/>
      <w:szCs w:val="20"/>
      <w:lang w:val="en-GB" w:eastAsia="en-US"/>
    </w:rPr>
  </w:style>
  <w:style w:type="paragraph" w:customStyle="1" w:styleId="11">
    <w:name w:val="Должность1"/>
    <w:basedOn w:val="a"/>
    <w:rsid w:val="006356EA"/>
    <w:pPr>
      <w:overflowPunct w:val="0"/>
      <w:autoSpaceDE w:val="0"/>
      <w:autoSpaceDN w:val="0"/>
      <w:adjustRightInd w:val="0"/>
      <w:textAlignment w:val="baseline"/>
    </w:pPr>
    <w:rPr>
      <w:sz w:val="28"/>
      <w:szCs w:val="28"/>
    </w:rPr>
  </w:style>
  <w:style w:type="paragraph" w:styleId="a8">
    <w:name w:val="List Paragraph"/>
    <w:basedOn w:val="a"/>
    <w:uiPriority w:val="34"/>
    <w:qFormat/>
    <w:rsid w:val="001C2327"/>
    <w:pPr>
      <w:ind w:left="720"/>
      <w:contextualSpacing/>
    </w:pPr>
  </w:style>
  <w:style w:type="table" w:styleId="a9">
    <w:name w:val="Table Grid"/>
    <w:basedOn w:val="a1"/>
    <w:uiPriority w:val="59"/>
    <w:unhideWhenUsed/>
    <w:rsid w:val="00AC5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uiPriority w:val="99"/>
    <w:semiHidden/>
    <w:unhideWhenUsed/>
    <w:rsid w:val="00FA11C5"/>
    <w:rPr>
      <w:rFonts w:ascii="Tahoma" w:hAnsi="Tahoma" w:cs="Tahoma"/>
      <w:sz w:val="16"/>
      <w:szCs w:val="16"/>
    </w:rPr>
  </w:style>
  <w:style w:type="character" w:customStyle="1" w:styleId="ab">
    <w:name w:val="Схема документа Знак"/>
    <w:basedOn w:val="a0"/>
    <w:link w:val="aa"/>
    <w:uiPriority w:val="99"/>
    <w:semiHidden/>
    <w:rsid w:val="00FA11C5"/>
    <w:rPr>
      <w:rFonts w:ascii="Tahoma" w:eastAsia="Times New Roman" w:hAnsi="Tahoma" w:cs="Tahoma"/>
      <w:sz w:val="16"/>
      <w:szCs w:val="16"/>
      <w:lang w:eastAsia="ru-RU"/>
    </w:rPr>
  </w:style>
  <w:style w:type="character" w:customStyle="1" w:styleId="blk">
    <w:name w:val="blk"/>
    <w:basedOn w:val="a0"/>
    <w:rsid w:val="008A1FE8"/>
  </w:style>
  <w:style w:type="character" w:styleId="ac">
    <w:name w:val="Hyperlink"/>
    <w:basedOn w:val="a0"/>
    <w:uiPriority w:val="99"/>
    <w:semiHidden/>
    <w:unhideWhenUsed/>
    <w:rsid w:val="008A1FE8"/>
    <w:rPr>
      <w:color w:val="0000FF"/>
      <w:u w:val="single"/>
    </w:rPr>
  </w:style>
  <w:style w:type="paragraph" w:customStyle="1" w:styleId="Style6">
    <w:name w:val="Style6"/>
    <w:basedOn w:val="a"/>
    <w:uiPriority w:val="99"/>
    <w:rsid w:val="003D581B"/>
    <w:pPr>
      <w:widowControl w:val="0"/>
      <w:autoSpaceDE w:val="0"/>
      <w:autoSpaceDN w:val="0"/>
      <w:adjustRightInd w:val="0"/>
      <w:spacing w:line="330" w:lineRule="exact"/>
      <w:ind w:firstLine="710"/>
      <w:jc w:val="both"/>
    </w:pPr>
  </w:style>
  <w:style w:type="paragraph" w:customStyle="1" w:styleId="Style14">
    <w:name w:val="Style14"/>
    <w:basedOn w:val="a"/>
    <w:uiPriority w:val="99"/>
    <w:rsid w:val="003D581B"/>
    <w:pPr>
      <w:widowControl w:val="0"/>
      <w:autoSpaceDE w:val="0"/>
      <w:autoSpaceDN w:val="0"/>
      <w:adjustRightInd w:val="0"/>
      <w:spacing w:line="353" w:lineRule="exact"/>
      <w:ind w:firstLine="742"/>
      <w:jc w:val="both"/>
    </w:pPr>
  </w:style>
  <w:style w:type="character" w:customStyle="1" w:styleId="FontStyle37">
    <w:name w:val="Font Style37"/>
    <w:uiPriority w:val="99"/>
    <w:rsid w:val="003D581B"/>
    <w:rPr>
      <w:rFonts w:ascii="Times New Roman" w:hAnsi="Times New Roman" w:cs="Times New Roman"/>
      <w:sz w:val="24"/>
      <w:szCs w:val="24"/>
    </w:rPr>
  </w:style>
  <w:style w:type="paragraph" w:styleId="ad">
    <w:name w:val="Normal (Web)"/>
    <w:basedOn w:val="a"/>
    <w:uiPriority w:val="99"/>
    <w:semiHidden/>
    <w:unhideWhenUsed/>
    <w:rsid w:val="007E6E0E"/>
    <w:pPr>
      <w:spacing w:before="100" w:beforeAutospacing="1" w:after="100" w:afterAutospacing="1"/>
    </w:pPr>
  </w:style>
  <w:style w:type="paragraph" w:styleId="2">
    <w:name w:val="Body Text Indent 2"/>
    <w:basedOn w:val="a"/>
    <w:link w:val="20"/>
    <w:rsid w:val="009A71B5"/>
    <w:pPr>
      <w:ind w:firstLine="567"/>
    </w:pPr>
    <w:rPr>
      <w:rFonts w:ascii="Arial" w:hAnsi="Arial"/>
      <w:b/>
      <w:szCs w:val="20"/>
    </w:rPr>
  </w:style>
  <w:style w:type="character" w:customStyle="1" w:styleId="20">
    <w:name w:val="Основной текст с отступом 2 Знак"/>
    <w:basedOn w:val="a0"/>
    <w:link w:val="2"/>
    <w:rsid w:val="009A71B5"/>
    <w:rPr>
      <w:rFonts w:ascii="Arial" w:eastAsia="Times New Roman" w:hAnsi="Arial" w:cs="Times New Roman"/>
      <w:b/>
      <w:sz w:val="24"/>
      <w:szCs w:val="20"/>
      <w:lang w:eastAsia="ru-RU"/>
    </w:rPr>
  </w:style>
  <w:style w:type="paragraph" w:customStyle="1" w:styleId="Default">
    <w:name w:val="Default"/>
    <w:rsid w:val="00F522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5204E1"/>
    <w:rPr>
      <w:rFonts w:asciiTheme="majorHAnsi" w:eastAsiaTheme="majorEastAsia" w:hAnsiTheme="majorHAnsi" w:cstheme="majorBidi"/>
      <w:b/>
      <w:bCs/>
      <w:color w:val="365F91" w:themeColor="accent1" w:themeShade="BF"/>
      <w:sz w:val="28"/>
      <w:szCs w:val="28"/>
      <w:lang w:eastAsia="ru-RU"/>
    </w:rPr>
  </w:style>
  <w:style w:type="paragraph" w:customStyle="1" w:styleId="pboth">
    <w:name w:val="pboth"/>
    <w:basedOn w:val="a"/>
    <w:rsid w:val="005204E1"/>
    <w:pPr>
      <w:spacing w:before="100" w:beforeAutospacing="1" w:after="100" w:afterAutospacing="1"/>
    </w:pPr>
  </w:style>
  <w:style w:type="paragraph" w:styleId="ae">
    <w:name w:val="footnote text"/>
    <w:basedOn w:val="a"/>
    <w:link w:val="af"/>
    <w:uiPriority w:val="99"/>
    <w:unhideWhenUsed/>
    <w:rsid w:val="005204E1"/>
    <w:pPr>
      <w:suppressAutoHyphens/>
    </w:pPr>
    <w:rPr>
      <w:sz w:val="20"/>
      <w:szCs w:val="20"/>
      <w:lang w:eastAsia="ar-SA"/>
    </w:rPr>
  </w:style>
  <w:style w:type="character" w:customStyle="1" w:styleId="af">
    <w:name w:val="Текст сноски Знак"/>
    <w:basedOn w:val="a0"/>
    <w:link w:val="ae"/>
    <w:uiPriority w:val="99"/>
    <w:rsid w:val="005204E1"/>
    <w:rPr>
      <w:rFonts w:ascii="Times New Roman" w:eastAsia="Times New Roman" w:hAnsi="Times New Roman" w:cs="Times New Roman"/>
      <w:sz w:val="20"/>
      <w:szCs w:val="20"/>
      <w:lang w:eastAsia="ar-SA"/>
    </w:rPr>
  </w:style>
  <w:style w:type="character" w:styleId="af0">
    <w:name w:val="footnote reference"/>
    <w:aliases w:val="текст сноски"/>
    <w:basedOn w:val="a0"/>
    <w:uiPriority w:val="99"/>
    <w:unhideWhenUsed/>
    <w:rsid w:val="005204E1"/>
    <w:rPr>
      <w:vertAlign w:val="superscript"/>
    </w:rPr>
  </w:style>
</w:styles>
</file>

<file path=word/webSettings.xml><?xml version="1.0" encoding="utf-8"?>
<w:webSettings xmlns:r="http://schemas.openxmlformats.org/officeDocument/2006/relationships" xmlns:w="http://schemas.openxmlformats.org/wordprocessingml/2006/main">
  <w:divs>
    <w:div w:id="423383705">
      <w:bodyDiv w:val="1"/>
      <w:marLeft w:val="0"/>
      <w:marRight w:val="0"/>
      <w:marTop w:val="0"/>
      <w:marBottom w:val="0"/>
      <w:divBdr>
        <w:top w:val="none" w:sz="0" w:space="0" w:color="auto"/>
        <w:left w:val="none" w:sz="0" w:space="0" w:color="auto"/>
        <w:bottom w:val="none" w:sz="0" w:space="0" w:color="auto"/>
        <w:right w:val="none" w:sz="0" w:space="0" w:color="auto"/>
      </w:divBdr>
    </w:div>
    <w:div w:id="1769808057">
      <w:bodyDiv w:val="1"/>
      <w:marLeft w:val="0"/>
      <w:marRight w:val="0"/>
      <w:marTop w:val="0"/>
      <w:marBottom w:val="0"/>
      <w:divBdr>
        <w:top w:val="none" w:sz="0" w:space="0" w:color="auto"/>
        <w:left w:val="none" w:sz="0" w:space="0" w:color="auto"/>
        <w:bottom w:val="none" w:sz="0" w:space="0" w:color="auto"/>
        <w:right w:val="none" w:sz="0" w:space="0" w:color="auto"/>
      </w:divBdr>
    </w:div>
    <w:div w:id="1976326870">
      <w:bodyDiv w:val="1"/>
      <w:marLeft w:val="0"/>
      <w:marRight w:val="0"/>
      <w:marTop w:val="0"/>
      <w:marBottom w:val="0"/>
      <w:divBdr>
        <w:top w:val="none" w:sz="0" w:space="0" w:color="auto"/>
        <w:left w:val="none" w:sz="0" w:space="0" w:color="auto"/>
        <w:bottom w:val="none" w:sz="0" w:space="0" w:color="auto"/>
        <w:right w:val="none" w:sz="0" w:space="0" w:color="auto"/>
      </w:divBdr>
      <w:divsChild>
        <w:div w:id="1732538798">
          <w:marLeft w:val="0"/>
          <w:marRight w:val="0"/>
          <w:marTop w:val="0"/>
          <w:marBottom w:val="0"/>
          <w:divBdr>
            <w:top w:val="none" w:sz="0" w:space="0" w:color="auto"/>
            <w:left w:val="none" w:sz="0" w:space="0" w:color="auto"/>
            <w:bottom w:val="none" w:sz="0" w:space="0" w:color="auto"/>
            <w:right w:val="none" w:sz="0" w:space="0" w:color="auto"/>
          </w:divBdr>
        </w:div>
        <w:div w:id="1322268721">
          <w:marLeft w:val="0"/>
          <w:marRight w:val="0"/>
          <w:marTop w:val="0"/>
          <w:marBottom w:val="0"/>
          <w:divBdr>
            <w:top w:val="none" w:sz="0" w:space="0" w:color="auto"/>
            <w:left w:val="none" w:sz="0" w:space="0" w:color="auto"/>
            <w:bottom w:val="none" w:sz="0" w:space="0" w:color="auto"/>
            <w:right w:val="none" w:sz="0" w:space="0" w:color="auto"/>
          </w:divBdr>
        </w:div>
        <w:div w:id="944194505">
          <w:marLeft w:val="0"/>
          <w:marRight w:val="0"/>
          <w:marTop w:val="0"/>
          <w:marBottom w:val="0"/>
          <w:divBdr>
            <w:top w:val="none" w:sz="0" w:space="0" w:color="auto"/>
            <w:left w:val="none" w:sz="0" w:space="0" w:color="auto"/>
            <w:bottom w:val="none" w:sz="0" w:space="0" w:color="auto"/>
            <w:right w:val="none" w:sz="0" w:space="0" w:color="auto"/>
          </w:divBdr>
        </w:div>
        <w:div w:id="12002603">
          <w:marLeft w:val="0"/>
          <w:marRight w:val="0"/>
          <w:marTop w:val="0"/>
          <w:marBottom w:val="0"/>
          <w:divBdr>
            <w:top w:val="none" w:sz="0" w:space="0" w:color="auto"/>
            <w:left w:val="none" w:sz="0" w:space="0" w:color="auto"/>
            <w:bottom w:val="none" w:sz="0" w:space="0" w:color="auto"/>
            <w:right w:val="none" w:sz="0" w:space="0" w:color="auto"/>
          </w:divBdr>
        </w:div>
        <w:div w:id="1881093919">
          <w:marLeft w:val="0"/>
          <w:marRight w:val="0"/>
          <w:marTop w:val="0"/>
          <w:marBottom w:val="0"/>
          <w:divBdr>
            <w:top w:val="none" w:sz="0" w:space="0" w:color="auto"/>
            <w:left w:val="none" w:sz="0" w:space="0" w:color="auto"/>
            <w:bottom w:val="none" w:sz="0" w:space="0" w:color="auto"/>
            <w:right w:val="none" w:sz="0" w:space="0" w:color="auto"/>
          </w:divBdr>
        </w:div>
        <w:div w:id="1204095058">
          <w:marLeft w:val="0"/>
          <w:marRight w:val="0"/>
          <w:marTop w:val="0"/>
          <w:marBottom w:val="0"/>
          <w:divBdr>
            <w:top w:val="none" w:sz="0" w:space="0" w:color="auto"/>
            <w:left w:val="none" w:sz="0" w:space="0" w:color="auto"/>
            <w:bottom w:val="none" w:sz="0" w:space="0" w:color="auto"/>
            <w:right w:val="none" w:sz="0" w:space="0" w:color="auto"/>
          </w:divBdr>
        </w:div>
        <w:div w:id="1046176223">
          <w:marLeft w:val="0"/>
          <w:marRight w:val="0"/>
          <w:marTop w:val="0"/>
          <w:marBottom w:val="0"/>
          <w:divBdr>
            <w:top w:val="none" w:sz="0" w:space="0" w:color="auto"/>
            <w:left w:val="none" w:sz="0" w:space="0" w:color="auto"/>
            <w:bottom w:val="none" w:sz="0" w:space="0" w:color="auto"/>
            <w:right w:val="none" w:sz="0" w:space="0" w:color="auto"/>
          </w:divBdr>
        </w:div>
        <w:div w:id="1456174190">
          <w:marLeft w:val="0"/>
          <w:marRight w:val="0"/>
          <w:marTop w:val="0"/>
          <w:marBottom w:val="0"/>
          <w:divBdr>
            <w:top w:val="none" w:sz="0" w:space="0" w:color="auto"/>
            <w:left w:val="none" w:sz="0" w:space="0" w:color="auto"/>
            <w:bottom w:val="none" w:sz="0" w:space="0" w:color="auto"/>
            <w:right w:val="none" w:sz="0" w:space="0" w:color="auto"/>
          </w:divBdr>
        </w:div>
        <w:div w:id="1290890577">
          <w:marLeft w:val="0"/>
          <w:marRight w:val="0"/>
          <w:marTop w:val="0"/>
          <w:marBottom w:val="0"/>
          <w:divBdr>
            <w:top w:val="none" w:sz="0" w:space="0" w:color="auto"/>
            <w:left w:val="none" w:sz="0" w:space="0" w:color="auto"/>
            <w:bottom w:val="none" w:sz="0" w:space="0" w:color="auto"/>
            <w:right w:val="none" w:sz="0" w:space="0" w:color="auto"/>
          </w:divBdr>
        </w:div>
        <w:div w:id="1424230276">
          <w:marLeft w:val="0"/>
          <w:marRight w:val="0"/>
          <w:marTop w:val="0"/>
          <w:marBottom w:val="0"/>
          <w:divBdr>
            <w:top w:val="none" w:sz="0" w:space="0" w:color="auto"/>
            <w:left w:val="none" w:sz="0" w:space="0" w:color="auto"/>
            <w:bottom w:val="none" w:sz="0" w:space="0" w:color="auto"/>
            <w:right w:val="none" w:sz="0" w:space="0" w:color="auto"/>
          </w:divBdr>
        </w:div>
        <w:div w:id="1410273374">
          <w:marLeft w:val="0"/>
          <w:marRight w:val="0"/>
          <w:marTop w:val="0"/>
          <w:marBottom w:val="0"/>
          <w:divBdr>
            <w:top w:val="none" w:sz="0" w:space="0" w:color="auto"/>
            <w:left w:val="none" w:sz="0" w:space="0" w:color="auto"/>
            <w:bottom w:val="none" w:sz="0" w:space="0" w:color="auto"/>
            <w:right w:val="none" w:sz="0" w:space="0" w:color="auto"/>
          </w:divBdr>
        </w:div>
        <w:div w:id="55664022">
          <w:marLeft w:val="0"/>
          <w:marRight w:val="0"/>
          <w:marTop w:val="0"/>
          <w:marBottom w:val="0"/>
          <w:divBdr>
            <w:top w:val="none" w:sz="0" w:space="0" w:color="auto"/>
            <w:left w:val="none" w:sz="0" w:space="0" w:color="auto"/>
            <w:bottom w:val="none" w:sz="0" w:space="0" w:color="auto"/>
            <w:right w:val="none" w:sz="0" w:space="0" w:color="auto"/>
          </w:divBdr>
        </w:div>
        <w:div w:id="1672030024">
          <w:marLeft w:val="0"/>
          <w:marRight w:val="0"/>
          <w:marTop w:val="0"/>
          <w:marBottom w:val="0"/>
          <w:divBdr>
            <w:top w:val="none" w:sz="0" w:space="0" w:color="auto"/>
            <w:left w:val="none" w:sz="0" w:space="0" w:color="auto"/>
            <w:bottom w:val="none" w:sz="0" w:space="0" w:color="auto"/>
            <w:right w:val="none" w:sz="0" w:space="0" w:color="auto"/>
          </w:divBdr>
        </w:div>
        <w:div w:id="150802178">
          <w:marLeft w:val="0"/>
          <w:marRight w:val="0"/>
          <w:marTop w:val="0"/>
          <w:marBottom w:val="0"/>
          <w:divBdr>
            <w:top w:val="none" w:sz="0" w:space="0" w:color="auto"/>
            <w:left w:val="none" w:sz="0" w:space="0" w:color="auto"/>
            <w:bottom w:val="none" w:sz="0" w:space="0" w:color="auto"/>
            <w:right w:val="none" w:sz="0" w:space="0" w:color="auto"/>
          </w:divBdr>
        </w:div>
        <w:div w:id="1343046152">
          <w:marLeft w:val="0"/>
          <w:marRight w:val="0"/>
          <w:marTop w:val="0"/>
          <w:marBottom w:val="0"/>
          <w:divBdr>
            <w:top w:val="none" w:sz="0" w:space="0" w:color="auto"/>
            <w:left w:val="none" w:sz="0" w:space="0" w:color="auto"/>
            <w:bottom w:val="none" w:sz="0" w:space="0" w:color="auto"/>
            <w:right w:val="none" w:sz="0" w:space="0" w:color="auto"/>
          </w:divBdr>
        </w:div>
        <w:div w:id="1409763482">
          <w:marLeft w:val="0"/>
          <w:marRight w:val="0"/>
          <w:marTop w:val="0"/>
          <w:marBottom w:val="0"/>
          <w:divBdr>
            <w:top w:val="none" w:sz="0" w:space="0" w:color="auto"/>
            <w:left w:val="none" w:sz="0" w:space="0" w:color="auto"/>
            <w:bottom w:val="none" w:sz="0" w:space="0" w:color="auto"/>
            <w:right w:val="none" w:sz="0" w:space="0" w:color="auto"/>
          </w:divBdr>
        </w:div>
        <w:div w:id="1769814864">
          <w:marLeft w:val="0"/>
          <w:marRight w:val="0"/>
          <w:marTop w:val="0"/>
          <w:marBottom w:val="0"/>
          <w:divBdr>
            <w:top w:val="none" w:sz="0" w:space="0" w:color="auto"/>
            <w:left w:val="none" w:sz="0" w:space="0" w:color="auto"/>
            <w:bottom w:val="none" w:sz="0" w:space="0" w:color="auto"/>
            <w:right w:val="none" w:sz="0" w:space="0" w:color="auto"/>
          </w:divBdr>
        </w:div>
        <w:div w:id="201938421">
          <w:marLeft w:val="0"/>
          <w:marRight w:val="0"/>
          <w:marTop w:val="0"/>
          <w:marBottom w:val="0"/>
          <w:divBdr>
            <w:top w:val="none" w:sz="0" w:space="0" w:color="auto"/>
            <w:left w:val="none" w:sz="0" w:space="0" w:color="auto"/>
            <w:bottom w:val="none" w:sz="0" w:space="0" w:color="auto"/>
            <w:right w:val="none" w:sz="0" w:space="0" w:color="auto"/>
          </w:divBdr>
        </w:div>
        <w:div w:id="1245987863">
          <w:marLeft w:val="0"/>
          <w:marRight w:val="0"/>
          <w:marTop w:val="0"/>
          <w:marBottom w:val="0"/>
          <w:divBdr>
            <w:top w:val="none" w:sz="0" w:space="0" w:color="auto"/>
            <w:left w:val="none" w:sz="0" w:space="0" w:color="auto"/>
            <w:bottom w:val="none" w:sz="0" w:space="0" w:color="auto"/>
            <w:right w:val="none" w:sz="0" w:space="0" w:color="auto"/>
          </w:divBdr>
        </w:div>
        <w:div w:id="1415082326">
          <w:marLeft w:val="0"/>
          <w:marRight w:val="0"/>
          <w:marTop w:val="0"/>
          <w:marBottom w:val="0"/>
          <w:divBdr>
            <w:top w:val="none" w:sz="0" w:space="0" w:color="auto"/>
            <w:left w:val="none" w:sz="0" w:space="0" w:color="auto"/>
            <w:bottom w:val="none" w:sz="0" w:space="0" w:color="auto"/>
            <w:right w:val="none" w:sz="0" w:space="0" w:color="auto"/>
          </w:divBdr>
        </w:div>
        <w:div w:id="153188123">
          <w:marLeft w:val="0"/>
          <w:marRight w:val="0"/>
          <w:marTop w:val="0"/>
          <w:marBottom w:val="0"/>
          <w:divBdr>
            <w:top w:val="none" w:sz="0" w:space="0" w:color="auto"/>
            <w:left w:val="none" w:sz="0" w:space="0" w:color="auto"/>
            <w:bottom w:val="none" w:sz="0" w:space="0" w:color="auto"/>
            <w:right w:val="none" w:sz="0" w:space="0" w:color="auto"/>
          </w:divBdr>
        </w:div>
        <w:div w:id="1897162970">
          <w:marLeft w:val="0"/>
          <w:marRight w:val="0"/>
          <w:marTop w:val="0"/>
          <w:marBottom w:val="0"/>
          <w:divBdr>
            <w:top w:val="none" w:sz="0" w:space="0" w:color="auto"/>
            <w:left w:val="none" w:sz="0" w:space="0" w:color="auto"/>
            <w:bottom w:val="none" w:sz="0" w:space="0" w:color="auto"/>
            <w:right w:val="none" w:sz="0" w:space="0" w:color="auto"/>
          </w:divBdr>
        </w:div>
        <w:div w:id="600382479">
          <w:marLeft w:val="0"/>
          <w:marRight w:val="0"/>
          <w:marTop w:val="0"/>
          <w:marBottom w:val="0"/>
          <w:divBdr>
            <w:top w:val="none" w:sz="0" w:space="0" w:color="auto"/>
            <w:left w:val="none" w:sz="0" w:space="0" w:color="auto"/>
            <w:bottom w:val="none" w:sz="0" w:space="0" w:color="auto"/>
            <w:right w:val="none" w:sz="0" w:space="0" w:color="auto"/>
          </w:divBdr>
        </w:div>
        <w:div w:id="1960839203">
          <w:marLeft w:val="0"/>
          <w:marRight w:val="0"/>
          <w:marTop w:val="0"/>
          <w:marBottom w:val="0"/>
          <w:divBdr>
            <w:top w:val="none" w:sz="0" w:space="0" w:color="auto"/>
            <w:left w:val="none" w:sz="0" w:space="0" w:color="auto"/>
            <w:bottom w:val="none" w:sz="0" w:space="0" w:color="auto"/>
            <w:right w:val="none" w:sz="0" w:space="0" w:color="auto"/>
          </w:divBdr>
        </w:div>
        <w:div w:id="812018698">
          <w:marLeft w:val="0"/>
          <w:marRight w:val="0"/>
          <w:marTop w:val="0"/>
          <w:marBottom w:val="0"/>
          <w:divBdr>
            <w:top w:val="none" w:sz="0" w:space="0" w:color="auto"/>
            <w:left w:val="none" w:sz="0" w:space="0" w:color="auto"/>
            <w:bottom w:val="none" w:sz="0" w:space="0" w:color="auto"/>
            <w:right w:val="none" w:sz="0" w:space="0" w:color="auto"/>
          </w:divBdr>
        </w:div>
      </w:divsChild>
    </w:div>
    <w:div w:id="20930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troyrf.ru/docs/14702/" TargetMode="External"/><Relationship Id="rId13" Type="http://schemas.openxmlformats.org/officeDocument/2006/relationships/hyperlink" Target="http://www.minstroyrf.ru/docs/14702/" TargetMode="External"/><Relationship Id="rId3" Type="http://schemas.openxmlformats.org/officeDocument/2006/relationships/styles" Target="styles.xml"/><Relationship Id="rId7" Type="http://schemas.openxmlformats.org/officeDocument/2006/relationships/hyperlink" Target="http://publication.pravo.gov.ru/Document/View/0001201702140010" TargetMode="External"/><Relationship Id="rId12" Type="http://schemas.openxmlformats.org/officeDocument/2006/relationships/hyperlink" Target="http://publication.pravo.gov.ru/Document/View/0001201702140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sultant.ru/document/cons_doc_LAW_351490/407ff4fdf3a190a8ae013fcdaca29520e72b6b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51490/ab3273e757a9e718cbb3741596bc36eb8138e4f6/" TargetMode="External"/><Relationship Id="rId4" Type="http://schemas.openxmlformats.org/officeDocument/2006/relationships/settings" Target="settings.xml"/><Relationship Id="rId9" Type="http://schemas.openxmlformats.org/officeDocument/2006/relationships/hyperlink" Target="http://www.minstroyrf.ru/docs/147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F5D9-CD0D-4C70-B6AB-72E4B0EA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7133</TotalTime>
  <Pages>20</Pages>
  <Words>7362</Words>
  <Characters>41968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Николаенко</dc:creator>
  <cp:lastModifiedBy>Кей</cp:lastModifiedBy>
  <cp:revision>84</cp:revision>
  <cp:lastPrinted>2018-10-04T07:47:00Z</cp:lastPrinted>
  <dcterms:created xsi:type="dcterms:W3CDTF">2018-09-07T06:08:00Z</dcterms:created>
  <dcterms:modified xsi:type="dcterms:W3CDTF">2020-11-30T13:07:00Z</dcterms:modified>
</cp:coreProperties>
</file>