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701"/>
        <w:gridCol w:w="425"/>
        <w:gridCol w:w="1559"/>
        <w:gridCol w:w="284"/>
        <w:gridCol w:w="425"/>
        <w:gridCol w:w="4676"/>
        <w:gridCol w:w="284"/>
      </w:tblGrid>
      <w:tr w:rsidR="00284FB2" w:rsidTr="002338AC">
        <w:trPr>
          <w:gridAfter w:val="1"/>
          <w:wAfter w:w="284" w:type="dxa"/>
          <w:trHeight w:val="2983"/>
        </w:trPr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pStyle w:val="1"/>
              <w:rPr>
                <w:b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19050" t="0" r="9525" b="0"/>
                  <wp:docPr id="2" name="Рисунок 1" descr="1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1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t="22363" b="10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4FB2" w:rsidRDefault="00284FB2" w:rsidP="002338AC">
            <w:pPr>
              <w:pStyle w:val="1"/>
              <w:spacing w:line="240" w:lineRule="exac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Российская Федерация</w:t>
            </w:r>
          </w:p>
          <w:p w:rsidR="00284FB2" w:rsidRDefault="00284FB2" w:rsidP="002338AC">
            <w:pPr>
              <w:pStyle w:val="6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Новгородская область</w:t>
            </w:r>
          </w:p>
          <w:p w:rsidR="00284FB2" w:rsidRDefault="00284FB2" w:rsidP="002338AC">
            <w:pPr>
              <w:pStyle w:val="4"/>
              <w:spacing w:line="240" w:lineRule="exact"/>
              <w:rPr>
                <w:b/>
                <w:bCs/>
                <w:sz w:val="28"/>
              </w:rPr>
            </w:pPr>
          </w:p>
          <w:p w:rsidR="00284FB2" w:rsidRDefault="00284FB2" w:rsidP="002338AC">
            <w:pPr>
              <w:pStyle w:val="4"/>
              <w:spacing w:line="240" w:lineRule="exac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Администрация Поддорского муниципального района</w:t>
            </w:r>
          </w:p>
          <w:p w:rsidR="00284FB2" w:rsidRDefault="00284FB2" w:rsidP="002338AC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ул. </w:t>
            </w:r>
            <w:proofErr w:type="gramStart"/>
            <w:r>
              <w:rPr>
                <w:sz w:val="22"/>
              </w:rPr>
              <w:t>Октябрьская</w:t>
            </w:r>
            <w:proofErr w:type="gramEnd"/>
            <w:r>
              <w:rPr>
                <w:sz w:val="22"/>
              </w:rPr>
              <w:t>, д.26, с. Поддорье,</w:t>
            </w:r>
          </w:p>
          <w:p w:rsidR="00284FB2" w:rsidRDefault="00284FB2" w:rsidP="002338AC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Новгородская обл., Россия, 175260 </w:t>
            </w:r>
          </w:p>
          <w:p w:rsidR="00284FB2" w:rsidRDefault="00284FB2" w:rsidP="002338A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 71 – 323, факс (81658) 71 - 323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rPr>
                <w:sz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spacing w:line="240" w:lineRule="exact"/>
              <w:jc w:val="center"/>
              <w:rPr>
                <w:sz w:val="28"/>
              </w:rPr>
            </w:pPr>
          </w:p>
          <w:p w:rsidR="00284FB2" w:rsidRDefault="00284FB2" w:rsidP="002338AC">
            <w:pPr>
              <w:spacing w:line="240" w:lineRule="exact"/>
              <w:jc w:val="center"/>
              <w:rPr>
                <w:sz w:val="28"/>
              </w:rPr>
            </w:pPr>
          </w:p>
          <w:p w:rsidR="00284FB2" w:rsidRDefault="00284FB2" w:rsidP="002338AC">
            <w:pPr>
              <w:spacing w:line="240" w:lineRule="exact"/>
              <w:jc w:val="center"/>
              <w:rPr>
                <w:sz w:val="28"/>
              </w:rPr>
            </w:pPr>
          </w:p>
          <w:p w:rsidR="00284FB2" w:rsidRDefault="00284FB2" w:rsidP="002338AC">
            <w:pPr>
              <w:spacing w:line="240" w:lineRule="exact"/>
              <w:jc w:val="center"/>
              <w:rPr>
                <w:sz w:val="28"/>
              </w:rPr>
            </w:pPr>
          </w:p>
          <w:p w:rsidR="00284FB2" w:rsidRDefault="00284FB2" w:rsidP="002338AC">
            <w:pPr>
              <w:spacing w:line="240" w:lineRule="exact"/>
              <w:jc w:val="center"/>
              <w:rPr>
                <w:sz w:val="28"/>
              </w:rPr>
            </w:pPr>
          </w:p>
          <w:p w:rsidR="00284FB2" w:rsidRDefault="00284FB2" w:rsidP="002338AC">
            <w:pPr>
              <w:spacing w:line="240" w:lineRule="exact"/>
              <w:jc w:val="center"/>
              <w:rPr>
                <w:sz w:val="28"/>
              </w:rPr>
            </w:pPr>
          </w:p>
          <w:p w:rsidR="00284FB2" w:rsidRDefault="00284FB2" w:rsidP="002338AC">
            <w:pPr>
              <w:spacing w:line="240" w:lineRule="exact"/>
              <w:jc w:val="center"/>
              <w:rPr>
                <w:sz w:val="28"/>
              </w:rPr>
            </w:pPr>
          </w:p>
          <w:p w:rsidR="00284FB2" w:rsidRDefault="00284FB2" w:rsidP="002338A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284FB2" w:rsidRPr="00E846F6" w:rsidRDefault="00284FB2" w:rsidP="002338A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Для размещения в муниципальной газете «Вестник Поддорского муниципального района» и </w:t>
            </w:r>
            <w:r w:rsidRPr="00E846F6">
              <w:rPr>
                <w:b/>
                <w:sz w:val="28"/>
                <w:szCs w:val="28"/>
              </w:rPr>
              <w:t>на официальном сайте Администрации Поддорского муниципального района  в информационно-телекоммуникационной сети «Интернет»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846F6">
              <w:rPr>
                <w:b/>
                <w:sz w:val="28"/>
                <w:szCs w:val="28"/>
              </w:rPr>
              <w:t>(</w:t>
            </w:r>
            <w:r w:rsidRPr="000C12EA">
              <w:rPr>
                <w:rFonts w:eastAsiaTheme="minorHAnsi"/>
                <w:b/>
                <w:sz w:val="28"/>
                <w:szCs w:val="28"/>
                <w:lang w:val="en-US"/>
              </w:rPr>
              <w:t>http</w:t>
            </w:r>
            <w:r w:rsidRPr="000C12EA">
              <w:rPr>
                <w:rFonts w:eastAsiaTheme="minorHAnsi"/>
                <w:b/>
                <w:sz w:val="28"/>
                <w:szCs w:val="28"/>
              </w:rPr>
              <w:t>://адмподдорье.рф</w:t>
            </w:r>
            <w:r w:rsidRPr="00E846F6">
              <w:rPr>
                <w:b/>
                <w:sz w:val="28"/>
                <w:szCs w:val="28"/>
              </w:rPr>
              <w:t>)</w:t>
            </w:r>
          </w:p>
          <w:p w:rsidR="00284FB2" w:rsidRDefault="00284FB2" w:rsidP="002338AC">
            <w:pPr>
              <w:spacing w:line="2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284FB2" w:rsidTr="002338AC">
        <w:trPr>
          <w:gridAfter w:val="1"/>
          <w:wAfter w:w="284" w:type="dxa"/>
          <w:cantSplit/>
          <w:trHeight w:val="206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rPr>
                <w:sz w:val="22"/>
              </w:rPr>
            </w:pPr>
            <w:r>
              <w:rPr>
                <w:sz w:val="22"/>
              </w:rPr>
              <w:t>13</w:t>
            </w:r>
            <w:r w:rsidRPr="007F4975">
              <w:rPr>
                <w:sz w:val="22"/>
              </w:rPr>
              <w:t>.</w:t>
            </w:r>
            <w:r>
              <w:rPr>
                <w:sz w:val="22"/>
              </w:rPr>
              <w:t>12.2018</w:t>
            </w:r>
          </w:p>
          <w:p w:rsidR="00284FB2" w:rsidRDefault="00284FB2" w:rsidP="002338AC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4FB2" w:rsidRDefault="00F47B15" w:rsidP="002338AC">
            <w:pPr>
              <w:rPr>
                <w:sz w:val="28"/>
              </w:rPr>
            </w:pPr>
            <w:r>
              <w:rPr>
                <w:sz w:val="28"/>
              </w:rPr>
              <w:t>М14-2857-И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rPr>
                <w:sz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rPr>
                <w:sz w:val="28"/>
              </w:rPr>
            </w:pPr>
          </w:p>
        </w:tc>
      </w:tr>
      <w:tr w:rsidR="00284FB2" w:rsidTr="002338AC">
        <w:trPr>
          <w:gridAfter w:val="1"/>
          <w:wAfter w:w="284" w:type="dxa"/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4FB2" w:rsidRDefault="00284FB2" w:rsidP="002338AC">
            <w:pPr>
              <w:rPr>
                <w:sz w:val="22"/>
              </w:rPr>
            </w:pPr>
            <w:r>
              <w:rPr>
                <w:sz w:val="22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4FB2" w:rsidRDefault="00284FB2" w:rsidP="002338AC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4FB2" w:rsidRDefault="00284FB2" w:rsidP="002338AC">
            <w:pPr>
              <w:rPr>
                <w:sz w:val="22"/>
              </w:rPr>
            </w:pPr>
            <w:r>
              <w:rPr>
                <w:sz w:val="22"/>
              </w:rPr>
              <w:t>от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4FB2" w:rsidRDefault="00284FB2" w:rsidP="000C12EA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rPr>
                <w:sz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rPr>
                <w:sz w:val="28"/>
              </w:rPr>
            </w:pPr>
          </w:p>
        </w:tc>
      </w:tr>
      <w:tr w:rsidR="00284FB2" w:rsidTr="002338AC">
        <w:trPr>
          <w:cantSplit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tabs>
                <w:tab w:val="num" w:pos="720"/>
              </w:tabs>
              <w:spacing w:line="240" w:lineRule="exact"/>
              <w:rPr>
                <w:b/>
                <w:bCs/>
                <w:sz w:val="28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FB2" w:rsidRDefault="00284FB2" w:rsidP="002338AC">
            <w:pPr>
              <w:spacing w:line="240" w:lineRule="exact"/>
              <w:rPr>
                <w:b/>
                <w:bCs/>
                <w:sz w:val="28"/>
              </w:rPr>
            </w:pPr>
          </w:p>
        </w:tc>
      </w:tr>
    </w:tbl>
    <w:p w:rsidR="00284FB2" w:rsidRDefault="00284FB2" w:rsidP="00284FB2">
      <w:pPr>
        <w:pStyle w:val="a3"/>
        <w:jc w:val="center"/>
        <w:rPr>
          <w:b/>
          <w:szCs w:val="28"/>
        </w:rPr>
      </w:pPr>
      <w:r w:rsidRPr="00284FB2">
        <w:rPr>
          <w:b/>
          <w:szCs w:val="28"/>
          <w:shd w:val="clear" w:color="auto" w:fill="FFFFFF"/>
        </w:rPr>
        <w:t xml:space="preserve">Сообщение </w:t>
      </w:r>
      <w:r w:rsidRPr="00284FB2">
        <w:rPr>
          <w:b/>
          <w:szCs w:val="28"/>
        </w:rPr>
        <w:t xml:space="preserve">о согласии с проектом </w:t>
      </w:r>
    </w:p>
    <w:p w:rsidR="00284FB2" w:rsidRDefault="00284FB2" w:rsidP="00284FB2">
      <w:pPr>
        <w:pStyle w:val="a3"/>
        <w:jc w:val="center"/>
        <w:rPr>
          <w:b/>
          <w:color w:val="000000"/>
          <w:szCs w:val="28"/>
        </w:rPr>
      </w:pPr>
      <w:r w:rsidRPr="00284FB2">
        <w:rPr>
          <w:b/>
          <w:szCs w:val="28"/>
        </w:rPr>
        <w:t xml:space="preserve">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  поселения </w:t>
      </w:r>
      <w:r w:rsidRPr="00284FB2">
        <w:rPr>
          <w:b/>
          <w:color w:val="000000"/>
          <w:szCs w:val="28"/>
        </w:rPr>
        <w:t>от 03.08. 2012 года № 283 (в действующей редакции, утвержденной  решением Совета депутатов Поддорского сельского поселения от 31.03.2014 № 367) и материал</w:t>
      </w:r>
      <w:r w:rsidR="0028434D">
        <w:rPr>
          <w:b/>
          <w:color w:val="000000"/>
          <w:szCs w:val="28"/>
        </w:rPr>
        <w:t>ы</w:t>
      </w:r>
      <w:r w:rsidRPr="00284FB2">
        <w:rPr>
          <w:b/>
          <w:color w:val="000000"/>
          <w:szCs w:val="28"/>
        </w:rPr>
        <w:t xml:space="preserve"> по его обоснованию</w:t>
      </w:r>
    </w:p>
    <w:p w:rsidR="00284FB2" w:rsidRPr="00284FB2" w:rsidRDefault="00284FB2" w:rsidP="00284FB2">
      <w:pPr>
        <w:pStyle w:val="a3"/>
        <w:jc w:val="center"/>
        <w:rPr>
          <w:b/>
          <w:szCs w:val="28"/>
        </w:rPr>
      </w:pPr>
    </w:p>
    <w:p w:rsidR="00284FB2" w:rsidRPr="00722BFA" w:rsidRDefault="00284FB2" w:rsidP="00284FB2">
      <w:pPr>
        <w:pStyle w:val="ConsPlusTitle"/>
        <w:jc w:val="both"/>
        <w:rPr>
          <w:b w:val="0"/>
          <w:sz w:val="28"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722BFA">
        <w:rPr>
          <w:b w:val="0"/>
          <w:sz w:val="28"/>
          <w:szCs w:val="28"/>
        </w:rPr>
        <w:t xml:space="preserve">В соответствии с  </w:t>
      </w:r>
      <w:proofErr w:type="gramStart"/>
      <w:r w:rsidRPr="00722BFA">
        <w:rPr>
          <w:b w:val="0"/>
          <w:sz w:val="28"/>
          <w:szCs w:val="28"/>
        </w:rPr>
        <w:t>ч</w:t>
      </w:r>
      <w:proofErr w:type="gramEnd"/>
      <w:r w:rsidRPr="00722BFA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9</w:t>
      </w:r>
      <w:r w:rsidRPr="00722BFA">
        <w:rPr>
          <w:b w:val="0"/>
          <w:sz w:val="28"/>
          <w:szCs w:val="28"/>
        </w:rPr>
        <w:t xml:space="preserve"> ст.2</w:t>
      </w:r>
      <w:r>
        <w:rPr>
          <w:b w:val="0"/>
          <w:sz w:val="28"/>
          <w:szCs w:val="28"/>
        </w:rPr>
        <w:t>8</w:t>
      </w:r>
      <w:r w:rsidRPr="00722BFA">
        <w:rPr>
          <w:b w:val="0"/>
          <w:sz w:val="28"/>
          <w:szCs w:val="28"/>
        </w:rPr>
        <w:t xml:space="preserve">  Градостроительного кодекса Российской Федерации, ст.47 Федерального закона от 06.10.2003 №131-ФЗ «Об общих принципах организации местного самоуправления в российской Федерации», </w:t>
      </w:r>
    </w:p>
    <w:p w:rsidR="00284FB2" w:rsidRDefault="00284FB2" w:rsidP="00284FB2">
      <w:pPr>
        <w:pStyle w:val="a3"/>
        <w:rPr>
          <w:szCs w:val="28"/>
        </w:rPr>
      </w:pPr>
      <w:r w:rsidRPr="00722BFA">
        <w:rPr>
          <w:szCs w:val="28"/>
        </w:rPr>
        <w:t>Уставом Поддорского муниципального</w:t>
      </w:r>
      <w:r w:rsidRPr="00ED5F60">
        <w:rPr>
          <w:szCs w:val="28"/>
        </w:rPr>
        <w:t xml:space="preserve"> района</w:t>
      </w:r>
      <w:r w:rsidRPr="00316796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с учетом заключения о результатах общественных обсуждений от 13.12.2018 года, </w:t>
      </w:r>
      <w:r w:rsidRPr="00284FB2">
        <w:rPr>
          <w:b/>
          <w:szCs w:val="28"/>
        </w:rPr>
        <w:t xml:space="preserve">Администрация Поддорского муниципального района </w:t>
      </w:r>
      <w:r>
        <w:rPr>
          <w:b/>
          <w:szCs w:val="28"/>
        </w:rPr>
        <w:t>СООБЩАЕТ</w:t>
      </w:r>
      <w:r>
        <w:rPr>
          <w:szCs w:val="28"/>
        </w:rPr>
        <w:t>:</w:t>
      </w:r>
    </w:p>
    <w:p w:rsidR="00284FB2" w:rsidRDefault="00284FB2" w:rsidP="00284FB2">
      <w:pPr>
        <w:pStyle w:val="a3"/>
        <w:ind w:firstLine="567"/>
        <w:rPr>
          <w:szCs w:val="28"/>
          <w:shd w:val="clear" w:color="auto" w:fill="FFFFFF"/>
        </w:rPr>
      </w:pPr>
      <w:r>
        <w:rPr>
          <w:szCs w:val="28"/>
        </w:rPr>
        <w:t>1. О согласии</w:t>
      </w:r>
      <w:r w:rsidRPr="00F61ABD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с </w:t>
      </w:r>
      <w:r w:rsidRPr="00F61ABD">
        <w:rPr>
          <w:szCs w:val="28"/>
          <w:shd w:val="clear" w:color="auto" w:fill="FFFFFF"/>
        </w:rPr>
        <w:t>проект</w:t>
      </w:r>
      <w:r>
        <w:rPr>
          <w:szCs w:val="28"/>
          <w:shd w:val="clear" w:color="auto" w:fill="FFFFFF"/>
        </w:rPr>
        <w:t>ом</w:t>
      </w:r>
      <w:r w:rsidRPr="00F61ABD">
        <w:rPr>
          <w:szCs w:val="28"/>
          <w:shd w:val="clear" w:color="auto" w:fill="FFFFFF"/>
        </w:rPr>
        <w:t xml:space="preserve"> внесения изменений в </w:t>
      </w:r>
      <w:r>
        <w:rPr>
          <w:rFonts w:cs="Times New Roman"/>
          <w:szCs w:val="28"/>
        </w:rPr>
        <w:t xml:space="preserve"> </w:t>
      </w:r>
      <w:r w:rsidRPr="00793E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Генеральный план</w:t>
      </w:r>
      <w:r w:rsidRPr="00793E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Поддорского</w:t>
      </w:r>
      <w:r w:rsidRPr="00793E7C">
        <w:rPr>
          <w:rFonts w:cs="Times New Roman"/>
          <w:szCs w:val="28"/>
          <w:shd w:val="clear" w:color="auto" w:fill="FFFFFF"/>
        </w:rPr>
        <w:t xml:space="preserve"> сельского  поселения</w:t>
      </w:r>
      <w:r w:rsidRPr="00793E7C">
        <w:rPr>
          <w:rFonts w:cs="Times New Roman"/>
          <w:szCs w:val="28"/>
        </w:rPr>
        <w:t>, утвержденны</w:t>
      </w:r>
      <w:r>
        <w:rPr>
          <w:rFonts w:cs="Times New Roman"/>
          <w:szCs w:val="28"/>
        </w:rPr>
        <w:t>й</w:t>
      </w:r>
      <w:r w:rsidRPr="00793E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решением Совета депутатов Поддорского сельского поселения от 03.08.2012 № 283 в редакции решения Совета депутатов Поддорского сельского поселения от 31.03.2014 № 367  </w:t>
      </w:r>
      <w:r>
        <w:rPr>
          <w:color w:val="000000"/>
          <w:szCs w:val="28"/>
        </w:rPr>
        <w:t xml:space="preserve"> и материал</w:t>
      </w:r>
      <w:r w:rsidR="0028434D">
        <w:rPr>
          <w:color w:val="000000"/>
          <w:szCs w:val="28"/>
        </w:rPr>
        <w:t>ы</w:t>
      </w:r>
      <w:r>
        <w:rPr>
          <w:color w:val="000000"/>
          <w:szCs w:val="28"/>
        </w:rPr>
        <w:t xml:space="preserve"> по его обоснованию</w:t>
      </w:r>
      <w:r w:rsidRPr="00F61ABD">
        <w:rPr>
          <w:szCs w:val="28"/>
          <w:shd w:val="clear" w:color="auto" w:fill="FFFFFF"/>
        </w:rPr>
        <w:t>.</w:t>
      </w:r>
    </w:p>
    <w:p w:rsidR="00284FB2" w:rsidRPr="00074E68" w:rsidRDefault="00284FB2" w:rsidP="00284FB2">
      <w:pPr>
        <w:pStyle w:val="a3"/>
        <w:ind w:firstLine="567"/>
        <w:rPr>
          <w:szCs w:val="28"/>
        </w:rPr>
      </w:pPr>
      <w:r>
        <w:rPr>
          <w:szCs w:val="28"/>
          <w:shd w:val="clear" w:color="auto" w:fill="FFFFFF"/>
        </w:rPr>
        <w:t xml:space="preserve">2.О направлении проекта </w:t>
      </w:r>
      <w:r w:rsidRPr="00F61ABD">
        <w:rPr>
          <w:szCs w:val="28"/>
          <w:shd w:val="clear" w:color="auto" w:fill="FFFFFF"/>
        </w:rPr>
        <w:t xml:space="preserve">внесения изменений в </w:t>
      </w:r>
      <w:r>
        <w:rPr>
          <w:rFonts w:cs="Times New Roman"/>
          <w:szCs w:val="28"/>
        </w:rPr>
        <w:t xml:space="preserve"> </w:t>
      </w:r>
      <w:r w:rsidRPr="00793E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Генеральный план</w:t>
      </w:r>
      <w:r w:rsidRPr="00793E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Поддорского</w:t>
      </w:r>
      <w:r w:rsidRPr="00793E7C">
        <w:rPr>
          <w:rFonts w:cs="Times New Roman"/>
          <w:szCs w:val="28"/>
          <w:shd w:val="clear" w:color="auto" w:fill="FFFFFF"/>
        </w:rPr>
        <w:t xml:space="preserve"> сельского  поселения</w:t>
      </w:r>
      <w:r w:rsidRPr="00793E7C">
        <w:rPr>
          <w:rFonts w:cs="Times New Roman"/>
          <w:szCs w:val="28"/>
        </w:rPr>
        <w:t>, утвержденны</w:t>
      </w:r>
      <w:r>
        <w:rPr>
          <w:rFonts w:cs="Times New Roman"/>
          <w:szCs w:val="28"/>
        </w:rPr>
        <w:t>й</w:t>
      </w:r>
      <w:r w:rsidRPr="00793E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решением Совета депутатов Поддорского сельского поселения от 03.08.2012 № 283 в редакции решения Совета депутатов Поддорского сельского поселения от 31.03.2014 № 367  </w:t>
      </w:r>
      <w:r>
        <w:rPr>
          <w:color w:val="000000"/>
          <w:szCs w:val="28"/>
        </w:rPr>
        <w:t xml:space="preserve"> и материал</w:t>
      </w:r>
      <w:r w:rsidR="0028434D">
        <w:rPr>
          <w:color w:val="000000"/>
          <w:szCs w:val="28"/>
        </w:rPr>
        <w:t>ов</w:t>
      </w:r>
      <w:r>
        <w:rPr>
          <w:color w:val="000000"/>
          <w:szCs w:val="28"/>
        </w:rPr>
        <w:t xml:space="preserve"> по его обоснованию</w:t>
      </w:r>
      <w:r>
        <w:rPr>
          <w:szCs w:val="28"/>
          <w:shd w:val="clear" w:color="auto" w:fill="FFFFFF"/>
        </w:rPr>
        <w:t xml:space="preserve"> </w:t>
      </w:r>
      <w:r w:rsidR="0028434D">
        <w:rPr>
          <w:szCs w:val="28"/>
          <w:shd w:val="clear" w:color="auto" w:fill="FFFFFF"/>
        </w:rPr>
        <w:t>в Совет депутатов Поддорского сельского поселения на утверждение.</w:t>
      </w:r>
    </w:p>
    <w:p w:rsidR="00284FB2" w:rsidRDefault="00284FB2" w:rsidP="00284FB2">
      <w:pPr>
        <w:tabs>
          <w:tab w:val="left" w:pos="5160"/>
        </w:tabs>
        <w:jc w:val="center"/>
        <w:rPr>
          <w:sz w:val="28"/>
          <w:szCs w:val="28"/>
        </w:rPr>
      </w:pPr>
    </w:p>
    <w:p w:rsidR="00284FB2" w:rsidRDefault="00284FB2" w:rsidP="00284FB2">
      <w:pPr>
        <w:spacing w:line="240" w:lineRule="exact"/>
        <w:jc w:val="both"/>
        <w:rPr>
          <w:b/>
          <w:sz w:val="28"/>
        </w:rPr>
      </w:pPr>
    </w:p>
    <w:p w:rsidR="00284FB2" w:rsidRDefault="00284FB2" w:rsidP="00284FB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 xml:space="preserve">Глава муниципального района                                                       Е.В.Панина                       </w:t>
      </w:r>
    </w:p>
    <w:p w:rsidR="00284FB2" w:rsidRDefault="00284FB2" w:rsidP="00284FB2">
      <w:pPr>
        <w:spacing w:line="240" w:lineRule="exact"/>
        <w:jc w:val="both"/>
        <w:rPr>
          <w:b/>
          <w:sz w:val="28"/>
        </w:rPr>
      </w:pPr>
    </w:p>
    <w:p w:rsidR="00284FB2" w:rsidRDefault="00284FB2" w:rsidP="00284FB2"/>
    <w:p w:rsidR="00284FB2" w:rsidRDefault="00284FB2" w:rsidP="00284FB2"/>
    <w:p w:rsidR="00BE4A2C" w:rsidRDefault="00BE4A2C"/>
    <w:sectPr w:rsidR="00BE4A2C" w:rsidSect="0028434D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4FB2"/>
    <w:rsid w:val="000C12EA"/>
    <w:rsid w:val="00274322"/>
    <w:rsid w:val="0028434D"/>
    <w:rsid w:val="00284FB2"/>
    <w:rsid w:val="007A58D1"/>
    <w:rsid w:val="007F179C"/>
    <w:rsid w:val="00BE4A2C"/>
    <w:rsid w:val="00E107DE"/>
    <w:rsid w:val="00EC39B6"/>
    <w:rsid w:val="00F4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4FB2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284FB2"/>
    <w:pPr>
      <w:keepNext/>
      <w:jc w:val="center"/>
      <w:outlineLvl w:val="3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284FB2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F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84F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284F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284FB2"/>
    <w:pPr>
      <w:spacing w:after="0" w:line="240" w:lineRule="auto"/>
      <w:jc w:val="both"/>
    </w:pPr>
    <w:rPr>
      <w:rFonts w:ascii="Times New Roman" w:eastAsiaTheme="minorHAnsi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99"/>
    <w:rsid w:val="00284FB2"/>
    <w:rPr>
      <w:rFonts w:ascii="Times New Roman" w:eastAsiaTheme="minorHAnsi" w:hAnsi="Times New Roman"/>
      <w:sz w:val="28"/>
    </w:rPr>
  </w:style>
  <w:style w:type="character" w:styleId="a5">
    <w:name w:val="Hyperlink"/>
    <w:basedOn w:val="a0"/>
    <w:uiPriority w:val="99"/>
    <w:unhideWhenUsed/>
    <w:rsid w:val="00284FB2"/>
    <w:rPr>
      <w:color w:val="0000FF" w:themeColor="hyperlink"/>
      <w:u w:val="single"/>
    </w:rPr>
  </w:style>
  <w:style w:type="paragraph" w:customStyle="1" w:styleId="ConsPlusTitle">
    <w:name w:val="ConsPlusTitle"/>
    <w:rsid w:val="00284F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4F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4F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Петров Алексей Александрович</cp:lastModifiedBy>
  <cp:revision>4</cp:revision>
  <cp:lastPrinted>2018-12-12T10:50:00Z</cp:lastPrinted>
  <dcterms:created xsi:type="dcterms:W3CDTF">2018-12-12T10:36:00Z</dcterms:created>
  <dcterms:modified xsi:type="dcterms:W3CDTF">2018-12-14T07:08:00Z</dcterms:modified>
</cp:coreProperties>
</file>