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-899160</wp:posOffset>
            </wp:positionH>
            <wp:positionV relativeFrom="paragraph">
              <wp:posOffset>187960</wp:posOffset>
            </wp:positionV>
            <wp:extent cx="1563260" cy="2083241"/>
            <wp:effectExtent l="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4B12F6">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E61FBC" w:rsidRPr="00456B86" w:rsidRDefault="00E61FBC">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4B12F6">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E61FBC" w:rsidRDefault="00E61FBC" w:rsidP="00BD6056">
                  <w:pPr>
                    <w:pStyle w:val="a5"/>
                    <w:widowControl w:val="0"/>
                    <w:shd w:val="clear" w:color="auto" w:fill="808080" w:themeFill="background1" w:themeFillShade="80"/>
                    <w:rPr>
                      <w:rFonts w:ascii="Beresta" w:hAnsi="Beresta"/>
                      <w:color w:val="FFFFFF" w:themeColor="background1"/>
                      <w:sz w:val="52"/>
                      <w:szCs w:val="52"/>
                    </w:rPr>
                  </w:pPr>
                </w:p>
                <w:p w:rsidR="00E61FBC" w:rsidRDefault="00E61FBC" w:rsidP="00BD6056">
                  <w:pPr>
                    <w:pStyle w:val="a5"/>
                    <w:widowControl w:val="0"/>
                    <w:shd w:val="clear" w:color="auto" w:fill="808080" w:themeFill="background1" w:themeFillShade="80"/>
                    <w:rPr>
                      <w:rFonts w:ascii="Beresta" w:hAnsi="Beresta"/>
                      <w:color w:val="FFFFFF" w:themeColor="background1"/>
                      <w:sz w:val="52"/>
                      <w:szCs w:val="52"/>
                      <w:lang w:val="en-US"/>
                    </w:rPr>
                  </w:pPr>
                </w:p>
                <w:p w:rsidR="00E61FBC" w:rsidRPr="00D94BBF" w:rsidRDefault="00E61FBC"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E61FBC" w:rsidRDefault="00E61FBC" w:rsidP="00BD6056">
                  <w:pPr>
                    <w:widowControl w:val="0"/>
                    <w:shd w:val="clear" w:color="auto" w:fill="808080" w:themeFill="background1" w:themeFillShade="80"/>
                    <w:rPr>
                      <w:rFonts w:ascii="Calibri" w:hAnsi="Calibri"/>
                      <w:sz w:val="20"/>
                      <w:szCs w:val="20"/>
                    </w:rPr>
                  </w:pPr>
                  <w:r>
                    <w:t> </w:t>
                  </w:r>
                </w:p>
                <w:p w:rsidR="00E61FBC" w:rsidRPr="00BD6056" w:rsidRDefault="00E61FBC"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E61FBC" w:rsidRDefault="00E61FBC"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4B12F6"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E61FBC" w:rsidRPr="00D92CE8" w:rsidRDefault="00E61FBC"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sidR="009D3E75">
                    <w:rPr>
                      <w:rFonts w:ascii="Times New Roman" w:hAnsi="Times New Roman" w:cs="Times New Roman"/>
                      <w:color w:val="FFFFFF" w:themeColor="background1"/>
                    </w:rPr>
                    <w:t>1</w:t>
                  </w:r>
                  <w:r w:rsidR="00517FA9">
                    <w:rPr>
                      <w:rFonts w:ascii="Times New Roman" w:hAnsi="Times New Roman" w:cs="Times New Roman"/>
                      <w:color w:val="FFFFFF" w:themeColor="background1"/>
                    </w:rPr>
                    <w:t>50</w:t>
                  </w:r>
                </w:p>
                <w:p w:rsidR="00E61FBC" w:rsidRPr="00275E59" w:rsidRDefault="00517FA9"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среда</w:t>
                  </w:r>
                  <w:r w:rsidR="00275E59" w:rsidRPr="00275E59">
                    <w:rPr>
                      <w:rFonts w:ascii="Beresta" w:hAnsi="Beresta"/>
                      <w:color w:val="FFFFFF" w:themeColor="background1"/>
                    </w:rPr>
                    <w:t>,</w:t>
                  </w:r>
                </w:p>
                <w:p w:rsidR="00E61FBC" w:rsidRPr="00B778DD" w:rsidRDefault="00517FA9"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30</w:t>
                  </w:r>
                  <w:r w:rsidR="00E61FBC">
                    <w:rPr>
                      <w:rFonts w:ascii="Beresta" w:hAnsi="Beresta"/>
                      <w:color w:val="FFFFFF" w:themeColor="background1"/>
                    </w:rPr>
                    <w:t xml:space="preserve"> </w:t>
                  </w:r>
                  <w:r>
                    <w:rPr>
                      <w:rFonts w:ascii="Beresta" w:hAnsi="Beresta"/>
                      <w:color w:val="FFFFFF" w:themeColor="background1"/>
                    </w:rPr>
                    <w:t>октябр</w:t>
                  </w:r>
                  <w:r w:rsidR="008638DF">
                    <w:rPr>
                      <w:rFonts w:ascii="Beresta" w:hAnsi="Beresta"/>
                      <w:color w:val="FFFFFF" w:themeColor="background1"/>
                    </w:rPr>
                    <w:t>я</w:t>
                  </w:r>
                </w:p>
                <w:p w:rsidR="00E61FBC" w:rsidRPr="00BD6056" w:rsidRDefault="00E61FBC"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20</w:t>
                  </w:r>
                  <w:r w:rsidR="008638DF">
                    <w:rPr>
                      <w:rFonts w:ascii="Beresta" w:hAnsi="Beresta"/>
                      <w:color w:val="FFFFFF" w:themeColor="background1"/>
                    </w:rPr>
                    <w:t>2</w:t>
                  </w:r>
                  <w:r w:rsidR="00FF017D">
                    <w:rPr>
                      <w:rFonts w:ascii="Beresta" w:hAnsi="Beresta"/>
                      <w:color w:val="FFFFFF" w:themeColor="background1"/>
                    </w:rPr>
                    <w:t>4</w:t>
                  </w:r>
                  <w:r w:rsidR="004607DA">
                    <w:rPr>
                      <w:rFonts w:ascii="Beresta" w:hAnsi="Beresta"/>
                      <w:color w:val="FFFFFF" w:themeColor="background1"/>
                    </w:rPr>
                    <w:t xml:space="preserve">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4B12F6"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275E59" w:rsidRPr="00517FA9" w:rsidRDefault="00275E59" w:rsidP="00517FA9">
      <w:pPr>
        <w:spacing w:after="0" w:line="240" w:lineRule="auto"/>
        <w:ind w:left="-1276" w:firstLine="283"/>
        <w:jc w:val="both"/>
        <w:rPr>
          <w:rFonts w:ascii="Times New Roman" w:hAnsi="Times New Roman" w:cs="Times New Roman"/>
          <w:sz w:val="20"/>
          <w:szCs w:val="20"/>
        </w:rPr>
      </w:pPr>
    </w:p>
    <w:p w:rsidR="00517FA9" w:rsidRPr="00517FA9" w:rsidRDefault="00517FA9" w:rsidP="00517FA9">
      <w:pPr>
        <w:spacing w:after="0" w:line="240" w:lineRule="auto"/>
        <w:ind w:left="-1276" w:firstLine="283"/>
        <w:jc w:val="center"/>
        <w:rPr>
          <w:rFonts w:ascii="Times New Roman" w:hAnsi="Times New Roman" w:cs="Times New Roman"/>
          <w:b/>
          <w:bCs/>
          <w:sz w:val="20"/>
          <w:szCs w:val="20"/>
        </w:rPr>
      </w:pPr>
      <w:r w:rsidRPr="00517FA9">
        <w:rPr>
          <w:rFonts w:ascii="Times New Roman" w:hAnsi="Times New Roman" w:cs="Times New Roman"/>
          <w:b/>
          <w:bCs/>
          <w:sz w:val="20"/>
          <w:szCs w:val="20"/>
        </w:rPr>
        <w:t>Российская Федерация</w:t>
      </w:r>
    </w:p>
    <w:p w:rsidR="00517FA9" w:rsidRPr="00517FA9" w:rsidRDefault="00517FA9" w:rsidP="00517FA9">
      <w:pPr>
        <w:spacing w:after="0" w:line="240" w:lineRule="auto"/>
        <w:ind w:left="-1276" w:firstLine="283"/>
        <w:jc w:val="center"/>
        <w:rPr>
          <w:rFonts w:ascii="Times New Roman" w:hAnsi="Times New Roman" w:cs="Times New Roman"/>
          <w:b/>
          <w:bCs/>
          <w:sz w:val="20"/>
          <w:szCs w:val="20"/>
        </w:rPr>
      </w:pPr>
      <w:r w:rsidRPr="00517FA9">
        <w:rPr>
          <w:rFonts w:ascii="Times New Roman" w:hAnsi="Times New Roman" w:cs="Times New Roman"/>
          <w:b/>
          <w:bCs/>
          <w:sz w:val="20"/>
          <w:szCs w:val="20"/>
        </w:rPr>
        <w:t>Новгородская область</w:t>
      </w:r>
    </w:p>
    <w:p w:rsidR="00517FA9" w:rsidRPr="00517FA9" w:rsidRDefault="00517FA9" w:rsidP="00517FA9">
      <w:pPr>
        <w:spacing w:after="0" w:line="240" w:lineRule="auto"/>
        <w:ind w:left="-1276" w:firstLine="283"/>
        <w:jc w:val="center"/>
        <w:rPr>
          <w:rFonts w:ascii="Times New Roman" w:hAnsi="Times New Roman" w:cs="Times New Roman"/>
          <w:b/>
          <w:sz w:val="20"/>
          <w:szCs w:val="20"/>
        </w:rPr>
      </w:pPr>
      <w:r w:rsidRPr="00517FA9">
        <w:rPr>
          <w:rFonts w:ascii="Times New Roman" w:hAnsi="Times New Roman" w:cs="Times New Roman"/>
          <w:b/>
          <w:sz w:val="20"/>
          <w:szCs w:val="20"/>
        </w:rPr>
        <w:t>СОВЕТ ДЕПУТАТОВ ПОДДОРСКОГО СЕЛЬСКОГО ПОСЕЛЕНИЯ</w:t>
      </w:r>
    </w:p>
    <w:p w:rsidR="00517FA9" w:rsidRPr="00517FA9" w:rsidRDefault="00517FA9" w:rsidP="00517FA9">
      <w:pPr>
        <w:spacing w:after="0" w:line="240" w:lineRule="auto"/>
        <w:ind w:left="-1276" w:firstLine="283"/>
        <w:jc w:val="center"/>
        <w:rPr>
          <w:rFonts w:ascii="Times New Roman" w:hAnsi="Times New Roman" w:cs="Times New Roman"/>
          <w:b/>
          <w:sz w:val="20"/>
          <w:szCs w:val="20"/>
        </w:rPr>
      </w:pPr>
      <w:r w:rsidRPr="00517FA9">
        <w:rPr>
          <w:rFonts w:ascii="Times New Roman" w:hAnsi="Times New Roman" w:cs="Times New Roman"/>
          <w:b/>
          <w:sz w:val="20"/>
          <w:szCs w:val="20"/>
        </w:rPr>
        <w:t>Р Е Ш Е Н И Е</w:t>
      </w:r>
    </w:p>
    <w:p w:rsidR="00517FA9" w:rsidRPr="00517FA9" w:rsidRDefault="00517FA9" w:rsidP="00517FA9">
      <w:pPr>
        <w:spacing w:after="0" w:line="240" w:lineRule="auto"/>
        <w:ind w:left="-1276" w:firstLine="283"/>
        <w:jc w:val="center"/>
        <w:rPr>
          <w:rFonts w:ascii="Times New Roman" w:hAnsi="Times New Roman" w:cs="Times New Roman"/>
          <w:sz w:val="20"/>
          <w:szCs w:val="20"/>
        </w:rPr>
      </w:pPr>
      <w:r w:rsidRPr="00517FA9">
        <w:rPr>
          <w:rFonts w:ascii="Times New Roman" w:hAnsi="Times New Roman" w:cs="Times New Roman"/>
          <w:sz w:val="20"/>
          <w:szCs w:val="20"/>
        </w:rPr>
        <w:t>от 29.10.2024 № 139</w:t>
      </w:r>
    </w:p>
    <w:p w:rsidR="00517FA9" w:rsidRPr="00517FA9" w:rsidRDefault="00517FA9" w:rsidP="00517FA9">
      <w:pPr>
        <w:spacing w:after="0" w:line="240" w:lineRule="auto"/>
        <w:ind w:left="-1276" w:firstLine="283"/>
        <w:jc w:val="center"/>
        <w:rPr>
          <w:rFonts w:ascii="Times New Roman" w:hAnsi="Times New Roman" w:cs="Times New Roman"/>
          <w:sz w:val="20"/>
          <w:szCs w:val="20"/>
        </w:rPr>
      </w:pPr>
      <w:r w:rsidRPr="00517FA9">
        <w:rPr>
          <w:rFonts w:ascii="Times New Roman" w:hAnsi="Times New Roman" w:cs="Times New Roman"/>
          <w:sz w:val="20"/>
          <w:szCs w:val="20"/>
        </w:rPr>
        <w:t>с. Поддорье</w:t>
      </w:r>
    </w:p>
    <w:p w:rsidR="00517FA9" w:rsidRPr="00517FA9" w:rsidRDefault="00517FA9" w:rsidP="00517FA9">
      <w:pPr>
        <w:spacing w:after="0" w:line="240" w:lineRule="auto"/>
        <w:ind w:left="-1276" w:firstLine="283"/>
        <w:jc w:val="center"/>
        <w:rPr>
          <w:rFonts w:ascii="Times New Roman" w:hAnsi="Times New Roman" w:cs="Times New Roman"/>
          <w:b/>
          <w:bCs/>
          <w:sz w:val="20"/>
          <w:szCs w:val="20"/>
        </w:rPr>
      </w:pPr>
      <w:r w:rsidRPr="00517FA9">
        <w:rPr>
          <w:rFonts w:ascii="Times New Roman" w:hAnsi="Times New Roman" w:cs="Times New Roman"/>
          <w:b/>
          <w:sz w:val="20"/>
          <w:szCs w:val="20"/>
        </w:rPr>
        <w:t>О назначении публичных слушаний на территории Поддорского сельского поселения</w:t>
      </w:r>
    </w:p>
    <w:p w:rsidR="00517FA9" w:rsidRPr="00517FA9" w:rsidRDefault="00517FA9" w:rsidP="00517FA9">
      <w:pPr>
        <w:spacing w:after="0" w:line="240" w:lineRule="auto"/>
        <w:ind w:left="-1276" w:firstLine="283"/>
        <w:jc w:val="both"/>
        <w:rPr>
          <w:rFonts w:ascii="Times New Roman" w:hAnsi="Times New Roman" w:cs="Times New Roman"/>
          <w:sz w:val="20"/>
          <w:szCs w:val="20"/>
        </w:rPr>
      </w:pPr>
      <w:r w:rsidRPr="00517FA9">
        <w:rPr>
          <w:rFonts w:ascii="Times New Roman" w:hAnsi="Times New Roman" w:cs="Times New Roman"/>
          <w:sz w:val="20"/>
          <w:szCs w:val="20"/>
        </w:rPr>
        <w:t>В соответствии со статьями 13, 28 Федерального закона от 06 октября 2003 года № 131-ФЗ «Об общих принципах организации местного самоуправления в Российской Федерации», Уставом Поддорского сельского поселения, положением о публичных слушаниях, утвержденное решением Совета депутатов Поддорского сельского поселения от 25.08.2008 № 92</w:t>
      </w:r>
    </w:p>
    <w:p w:rsidR="00517FA9" w:rsidRPr="00517FA9" w:rsidRDefault="00517FA9" w:rsidP="00517FA9">
      <w:pPr>
        <w:spacing w:after="0" w:line="240" w:lineRule="auto"/>
        <w:ind w:left="-1276" w:firstLine="283"/>
        <w:jc w:val="both"/>
        <w:rPr>
          <w:rFonts w:ascii="Times New Roman" w:hAnsi="Times New Roman" w:cs="Times New Roman"/>
          <w:bCs/>
          <w:kern w:val="36"/>
          <w:sz w:val="20"/>
          <w:szCs w:val="20"/>
        </w:rPr>
      </w:pPr>
      <w:r w:rsidRPr="00517FA9">
        <w:rPr>
          <w:rFonts w:ascii="Times New Roman" w:hAnsi="Times New Roman" w:cs="Times New Roman"/>
          <w:sz w:val="20"/>
          <w:szCs w:val="20"/>
        </w:rPr>
        <w:t>Совет депутатов Поддорского сельского поселения</w:t>
      </w:r>
    </w:p>
    <w:p w:rsidR="00517FA9" w:rsidRPr="00517FA9" w:rsidRDefault="00517FA9" w:rsidP="00517FA9">
      <w:pPr>
        <w:spacing w:after="0" w:line="240" w:lineRule="auto"/>
        <w:ind w:left="-1276" w:firstLine="283"/>
        <w:jc w:val="both"/>
        <w:rPr>
          <w:rFonts w:ascii="Times New Roman" w:hAnsi="Times New Roman" w:cs="Times New Roman"/>
          <w:b/>
          <w:sz w:val="20"/>
          <w:szCs w:val="20"/>
        </w:rPr>
      </w:pPr>
      <w:r w:rsidRPr="00517FA9">
        <w:rPr>
          <w:rFonts w:ascii="Times New Roman" w:hAnsi="Times New Roman" w:cs="Times New Roman"/>
          <w:b/>
          <w:sz w:val="20"/>
          <w:szCs w:val="20"/>
        </w:rPr>
        <w:t>РЕШИЛ:</w:t>
      </w:r>
    </w:p>
    <w:p w:rsidR="00517FA9" w:rsidRPr="00517FA9" w:rsidRDefault="00517FA9" w:rsidP="00517FA9">
      <w:pPr>
        <w:spacing w:after="0" w:line="240" w:lineRule="auto"/>
        <w:ind w:left="-1276" w:firstLine="283"/>
        <w:jc w:val="both"/>
        <w:rPr>
          <w:rFonts w:ascii="Times New Roman" w:hAnsi="Times New Roman" w:cs="Times New Roman"/>
          <w:sz w:val="20"/>
          <w:szCs w:val="20"/>
        </w:rPr>
      </w:pPr>
      <w:r w:rsidRPr="00517FA9">
        <w:rPr>
          <w:rFonts w:ascii="Times New Roman" w:hAnsi="Times New Roman" w:cs="Times New Roman"/>
          <w:sz w:val="20"/>
          <w:szCs w:val="20"/>
        </w:rPr>
        <w:t>1. Назначить и провести публичные слушания по вопросу преобразования муниципального образования Поддорского сельского поселения, путем объединения всех поселений, входящих в состав Поддорского муниципального района с последующим наделением вновь образованного муниципального образования статусом муниципального округа, с административным центром в с. Поддорье (проект решения прилагается), на 10 декабря 2024 года на 16 часов 00 минут по адресу: Новгородская область, с. Поддорье, ул. Чистякова, д.2.</w:t>
      </w:r>
    </w:p>
    <w:p w:rsidR="00517FA9" w:rsidRPr="00517FA9" w:rsidRDefault="00517FA9" w:rsidP="00517FA9">
      <w:pPr>
        <w:spacing w:after="0" w:line="240" w:lineRule="auto"/>
        <w:ind w:left="-1276" w:firstLine="283"/>
        <w:jc w:val="both"/>
        <w:rPr>
          <w:rFonts w:ascii="Times New Roman" w:hAnsi="Times New Roman" w:cs="Times New Roman"/>
          <w:sz w:val="20"/>
          <w:szCs w:val="20"/>
        </w:rPr>
      </w:pPr>
      <w:r w:rsidRPr="00517FA9">
        <w:rPr>
          <w:rFonts w:ascii="Times New Roman" w:hAnsi="Times New Roman" w:cs="Times New Roman"/>
          <w:sz w:val="20"/>
          <w:szCs w:val="20"/>
        </w:rPr>
        <w:t>2. Настоящее решение вступает в силу со дня его подписания и подлежит официальному опубликованию в периодическом печатном издании «Вестник Поддорского муниципального района» и разместить на официальном сайте Администрации Поддорского муниципального района в информационно-телекоммуникационной сети «Интернет».</w:t>
      </w:r>
    </w:p>
    <w:p w:rsidR="00517FA9" w:rsidRPr="00517FA9" w:rsidRDefault="00517FA9" w:rsidP="00517FA9">
      <w:pPr>
        <w:spacing w:after="0" w:line="240" w:lineRule="auto"/>
        <w:ind w:left="-1276" w:firstLine="283"/>
        <w:jc w:val="both"/>
        <w:rPr>
          <w:rFonts w:ascii="Times New Roman" w:hAnsi="Times New Roman" w:cs="Times New Roman"/>
          <w:sz w:val="20"/>
          <w:szCs w:val="20"/>
        </w:rPr>
      </w:pPr>
    </w:p>
    <w:p w:rsidR="00517FA9" w:rsidRPr="00517FA9" w:rsidRDefault="00517FA9" w:rsidP="00517FA9">
      <w:pPr>
        <w:spacing w:after="0" w:line="240" w:lineRule="auto"/>
        <w:ind w:left="-1276" w:firstLine="283"/>
        <w:jc w:val="both"/>
        <w:rPr>
          <w:rFonts w:ascii="Times New Roman" w:hAnsi="Times New Roman" w:cs="Times New Roman"/>
          <w:sz w:val="20"/>
          <w:szCs w:val="20"/>
        </w:rPr>
      </w:pPr>
      <w:r>
        <w:rPr>
          <w:rFonts w:ascii="Times New Roman" w:hAnsi="Times New Roman" w:cs="Times New Roman"/>
          <w:b/>
          <w:sz w:val="20"/>
          <w:szCs w:val="20"/>
        </w:rPr>
        <w:t xml:space="preserve">Глава </w:t>
      </w:r>
      <w:r w:rsidRPr="00517FA9">
        <w:rPr>
          <w:rFonts w:ascii="Times New Roman" w:hAnsi="Times New Roman" w:cs="Times New Roman"/>
          <w:b/>
          <w:sz w:val="20"/>
          <w:szCs w:val="20"/>
        </w:rPr>
        <w:t xml:space="preserve">Поддорского сельского поселения          </w:t>
      </w:r>
      <w:r>
        <w:rPr>
          <w:rFonts w:ascii="Times New Roman" w:hAnsi="Times New Roman" w:cs="Times New Roman"/>
          <w:b/>
          <w:sz w:val="20"/>
          <w:szCs w:val="20"/>
        </w:rPr>
        <w:t xml:space="preserve">                                                                 </w:t>
      </w:r>
      <w:r w:rsidRPr="00517FA9">
        <w:rPr>
          <w:rFonts w:ascii="Times New Roman" w:hAnsi="Times New Roman" w:cs="Times New Roman"/>
          <w:b/>
          <w:sz w:val="20"/>
          <w:szCs w:val="20"/>
        </w:rPr>
        <w:t xml:space="preserve">                           С.Н. Никитина</w:t>
      </w:r>
    </w:p>
    <w:p w:rsidR="00517FA9" w:rsidRPr="00517FA9" w:rsidRDefault="00517FA9" w:rsidP="00517FA9">
      <w:pPr>
        <w:spacing w:after="0" w:line="240" w:lineRule="auto"/>
        <w:ind w:left="-1276" w:firstLine="283"/>
        <w:jc w:val="both"/>
        <w:rPr>
          <w:rFonts w:ascii="Times New Roman" w:hAnsi="Times New Roman" w:cs="Times New Roman"/>
          <w:sz w:val="20"/>
          <w:szCs w:val="20"/>
        </w:rPr>
      </w:pPr>
    </w:p>
    <w:p w:rsidR="00517FA9" w:rsidRPr="00517FA9" w:rsidRDefault="00517FA9" w:rsidP="00517FA9">
      <w:pPr>
        <w:spacing w:after="0" w:line="240" w:lineRule="auto"/>
        <w:ind w:left="-1276" w:firstLine="283"/>
        <w:jc w:val="center"/>
        <w:rPr>
          <w:rFonts w:ascii="Times New Roman" w:hAnsi="Times New Roman" w:cs="Times New Roman"/>
          <w:b/>
          <w:bCs/>
          <w:sz w:val="20"/>
          <w:szCs w:val="20"/>
        </w:rPr>
      </w:pPr>
      <w:r w:rsidRPr="00517FA9">
        <w:rPr>
          <w:rFonts w:ascii="Times New Roman" w:hAnsi="Times New Roman" w:cs="Times New Roman"/>
          <w:b/>
          <w:bCs/>
          <w:sz w:val="20"/>
          <w:szCs w:val="20"/>
        </w:rPr>
        <w:t>Российская Федерация</w:t>
      </w:r>
    </w:p>
    <w:p w:rsidR="00517FA9" w:rsidRPr="00517FA9" w:rsidRDefault="00517FA9" w:rsidP="00517FA9">
      <w:pPr>
        <w:spacing w:after="0" w:line="240" w:lineRule="auto"/>
        <w:ind w:left="-1276" w:firstLine="283"/>
        <w:jc w:val="center"/>
        <w:rPr>
          <w:rFonts w:ascii="Times New Roman" w:hAnsi="Times New Roman" w:cs="Times New Roman"/>
          <w:b/>
          <w:bCs/>
          <w:sz w:val="20"/>
          <w:szCs w:val="20"/>
        </w:rPr>
      </w:pPr>
      <w:r w:rsidRPr="00517FA9">
        <w:rPr>
          <w:rFonts w:ascii="Times New Roman" w:hAnsi="Times New Roman" w:cs="Times New Roman"/>
          <w:b/>
          <w:bCs/>
          <w:sz w:val="20"/>
          <w:szCs w:val="20"/>
        </w:rPr>
        <w:t>Новгородская область</w:t>
      </w:r>
    </w:p>
    <w:p w:rsidR="00517FA9" w:rsidRPr="00517FA9" w:rsidRDefault="00517FA9" w:rsidP="00517FA9">
      <w:pPr>
        <w:spacing w:after="0" w:line="240" w:lineRule="auto"/>
        <w:ind w:left="-1276" w:firstLine="283"/>
        <w:jc w:val="center"/>
        <w:rPr>
          <w:rFonts w:ascii="Times New Roman" w:hAnsi="Times New Roman" w:cs="Times New Roman"/>
          <w:b/>
          <w:sz w:val="20"/>
          <w:szCs w:val="20"/>
        </w:rPr>
      </w:pPr>
      <w:r w:rsidRPr="00517FA9">
        <w:rPr>
          <w:rFonts w:ascii="Times New Roman" w:hAnsi="Times New Roman" w:cs="Times New Roman"/>
          <w:b/>
          <w:sz w:val="20"/>
          <w:szCs w:val="20"/>
        </w:rPr>
        <w:t>СОВЕТ ДЕПУТАТОВ ПОДДОРСКОГО СЕЛЬСКОГО ПОСЕЛЕНИЯ</w:t>
      </w:r>
    </w:p>
    <w:p w:rsidR="00517FA9" w:rsidRPr="00517FA9" w:rsidRDefault="00517FA9" w:rsidP="00517FA9">
      <w:pPr>
        <w:spacing w:after="0" w:line="240" w:lineRule="auto"/>
        <w:ind w:left="-1276" w:firstLine="283"/>
        <w:jc w:val="center"/>
        <w:rPr>
          <w:rFonts w:ascii="Times New Roman" w:hAnsi="Times New Roman" w:cs="Times New Roman"/>
          <w:b/>
          <w:sz w:val="20"/>
          <w:szCs w:val="20"/>
        </w:rPr>
      </w:pPr>
      <w:r w:rsidRPr="00517FA9">
        <w:rPr>
          <w:rFonts w:ascii="Times New Roman" w:hAnsi="Times New Roman" w:cs="Times New Roman"/>
          <w:b/>
          <w:sz w:val="20"/>
          <w:szCs w:val="20"/>
        </w:rPr>
        <w:t>Р Е Ш Е Н И Е</w:t>
      </w:r>
    </w:p>
    <w:p w:rsidR="00517FA9" w:rsidRPr="00517FA9" w:rsidRDefault="00517FA9" w:rsidP="00517FA9">
      <w:pPr>
        <w:spacing w:after="0" w:line="240" w:lineRule="auto"/>
        <w:ind w:left="-1276" w:firstLine="283"/>
        <w:jc w:val="center"/>
        <w:rPr>
          <w:rFonts w:ascii="Times New Roman" w:hAnsi="Times New Roman" w:cs="Times New Roman"/>
          <w:sz w:val="20"/>
          <w:szCs w:val="20"/>
        </w:rPr>
      </w:pPr>
      <w:r w:rsidRPr="00517FA9">
        <w:rPr>
          <w:rFonts w:ascii="Times New Roman" w:hAnsi="Times New Roman" w:cs="Times New Roman"/>
          <w:sz w:val="20"/>
          <w:szCs w:val="20"/>
        </w:rPr>
        <w:t>от 29.10.2024 № 140</w:t>
      </w:r>
    </w:p>
    <w:p w:rsidR="00517FA9" w:rsidRPr="00517FA9" w:rsidRDefault="00517FA9" w:rsidP="00517FA9">
      <w:pPr>
        <w:spacing w:after="0" w:line="240" w:lineRule="auto"/>
        <w:ind w:left="-1276" w:firstLine="283"/>
        <w:jc w:val="center"/>
        <w:rPr>
          <w:rFonts w:ascii="Times New Roman" w:hAnsi="Times New Roman" w:cs="Times New Roman"/>
          <w:sz w:val="20"/>
          <w:szCs w:val="20"/>
        </w:rPr>
      </w:pPr>
      <w:r w:rsidRPr="00517FA9">
        <w:rPr>
          <w:rFonts w:ascii="Times New Roman" w:hAnsi="Times New Roman" w:cs="Times New Roman"/>
          <w:sz w:val="20"/>
          <w:szCs w:val="20"/>
        </w:rPr>
        <w:t>с. Поддорье</w:t>
      </w:r>
    </w:p>
    <w:p w:rsidR="00517FA9" w:rsidRPr="00517FA9" w:rsidRDefault="00517FA9" w:rsidP="00517FA9">
      <w:pPr>
        <w:spacing w:after="0" w:line="240" w:lineRule="auto"/>
        <w:ind w:left="-1276" w:firstLine="283"/>
        <w:jc w:val="center"/>
        <w:rPr>
          <w:rFonts w:ascii="Times New Roman" w:hAnsi="Times New Roman" w:cs="Times New Roman"/>
          <w:b/>
          <w:bCs/>
          <w:sz w:val="20"/>
          <w:szCs w:val="20"/>
        </w:rPr>
      </w:pPr>
      <w:r w:rsidRPr="00517FA9">
        <w:rPr>
          <w:rFonts w:ascii="Times New Roman" w:hAnsi="Times New Roman" w:cs="Times New Roman"/>
          <w:b/>
          <w:sz w:val="20"/>
          <w:szCs w:val="20"/>
        </w:rPr>
        <w:t>О назначении собрания граждан</w:t>
      </w:r>
    </w:p>
    <w:p w:rsidR="00517FA9" w:rsidRPr="00517FA9" w:rsidRDefault="00517FA9" w:rsidP="00517FA9">
      <w:pPr>
        <w:spacing w:after="0" w:line="240" w:lineRule="auto"/>
        <w:ind w:left="-1276" w:firstLine="283"/>
        <w:jc w:val="both"/>
        <w:rPr>
          <w:rFonts w:ascii="Times New Roman" w:hAnsi="Times New Roman" w:cs="Times New Roman"/>
          <w:sz w:val="20"/>
          <w:szCs w:val="20"/>
        </w:rPr>
      </w:pPr>
      <w:r w:rsidRPr="00517FA9">
        <w:rPr>
          <w:rFonts w:ascii="Times New Roman" w:hAnsi="Times New Roman" w:cs="Times New Roman"/>
          <w:sz w:val="20"/>
          <w:szCs w:val="20"/>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решением Совета депутатов Поддорского сельского поселения от 24.09.2018 № 100 «Об утверждении Положения о порядке организации и проведения собраний граждан в Поддорском сельском поселении» </w:t>
      </w:r>
    </w:p>
    <w:p w:rsidR="00517FA9" w:rsidRPr="00517FA9" w:rsidRDefault="00517FA9" w:rsidP="00517FA9">
      <w:pPr>
        <w:spacing w:after="0" w:line="240" w:lineRule="auto"/>
        <w:ind w:left="-1276" w:firstLine="283"/>
        <w:jc w:val="both"/>
        <w:rPr>
          <w:rFonts w:ascii="Times New Roman" w:hAnsi="Times New Roman" w:cs="Times New Roman"/>
          <w:sz w:val="20"/>
          <w:szCs w:val="20"/>
        </w:rPr>
      </w:pPr>
      <w:r w:rsidRPr="00517FA9">
        <w:rPr>
          <w:rFonts w:ascii="Times New Roman" w:hAnsi="Times New Roman" w:cs="Times New Roman"/>
          <w:sz w:val="20"/>
          <w:szCs w:val="20"/>
        </w:rPr>
        <w:t>Совет депутатов Поддорского сельского поселения</w:t>
      </w:r>
    </w:p>
    <w:p w:rsidR="00517FA9" w:rsidRPr="00517FA9" w:rsidRDefault="00517FA9" w:rsidP="00517FA9">
      <w:pPr>
        <w:spacing w:after="0" w:line="240" w:lineRule="auto"/>
        <w:ind w:left="-1276" w:firstLine="283"/>
        <w:jc w:val="both"/>
        <w:rPr>
          <w:rFonts w:ascii="Times New Roman" w:hAnsi="Times New Roman" w:cs="Times New Roman"/>
          <w:b/>
          <w:bCs/>
          <w:sz w:val="20"/>
          <w:szCs w:val="20"/>
        </w:rPr>
      </w:pPr>
      <w:r w:rsidRPr="00517FA9">
        <w:rPr>
          <w:rFonts w:ascii="Times New Roman" w:hAnsi="Times New Roman" w:cs="Times New Roman"/>
          <w:b/>
          <w:bCs/>
          <w:sz w:val="20"/>
          <w:szCs w:val="20"/>
        </w:rPr>
        <w:t>РЕШИЛ:</w:t>
      </w:r>
    </w:p>
    <w:p w:rsidR="00517FA9" w:rsidRPr="00517FA9" w:rsidRDefault="00517FA9" w:rsidP="00517FA9">
      <w:pPr>
        <w:spacing w:after="0" w:line="240" w:lineRule="auto"/>
        <w:ind w:left="-1276" w:firstLine="283"/>
        <w:jc w:val="both"/>
        <w:rPr>
          <w:rFonts w:ascii="Times New Roman" w:hAnsi="Times New Roman" w:cs="Times New Roman"/>
          <w:sz w:val="20"/>
          <w:szCs w:val="20"/>
        </w:rPr>
      </w:pPr>
      <w:r w:rsidRPr="00517FA9">
        <w:rPr>
          <w:rFonts w:ascii="Times New Roman" w:hAnsi="Times New Roman" w:cs="Times New Roman"/>
          <w:sz w:val="20"/>
          <w:szCs w:val="20"/>
        </w:rPr>
        <w:t>1. Назначить собрание граждан с. Поддорье.</w:t>
      </w:r>
    </w:p>
    <w:p w:rsidR="00517FA9" w:rsidRPr="00517FA9" w:rsidRDefault="00517FA9" w:rsidP="00517FA9">
      <w:pPr>
        <w:spacing w:after="0" w:line="240" w:lineRule="auto"/>
        <w:ind w:left="-1276" w:firstLine="283"/>
        <w:jc w:val="both"/>
        <w:rPr>
          <w:rFonts w:ascii="Times New Roman" w:hAnsi="Times New Roman" w:cs="Times New Roman"/>
          <w:sz w:val="20"/>
          <w:szCs w:val="20"/>
        </w:rPr>
      </w:pPr>
      <w:r w:rsidRPr="00517FA9">
        <w:rPr>
          <w:rFonts w:ascii="Times New Roman" w:hAnsi="Times New Roman" w:cs="Times New Roman"/>
          <w:sz w:val="20"/>
          <w:szCs w:val="20"/>
        </w:rPr>
        <w:t>2. Провести собрание граждан с. Поддорье 20 ноября 2024 года в 15.00 часов в МАУ «Районный Дом культуры» по адресу: с. Поддорье, ул. Чистякова д.2.</w:t>
      </w:r>
    </w:p>
    <w:p w:rsidR="00517FA9" w:rsidRPr="00517FA9" w:rsidRDefault="00517FA9" w:rsidP="00517FA9">
      <w:pPr>
        <w:spacing w:after="0" w:line="240" w:lineRule="auto"/>
        <w:ind w:left="-1276" w:firstLine="283"/>
        <w:jc w:val="both"/>
        <w:rPr>
          <w:rFonts w:ascii="Times New Roman" w:hAnsi="Times New Roman" w:cs="Times New Roman"/>
          <w:sz w:val="20"/>
          <w:szCs w:val="20"/>
        </w:rPr>
      </w:pPr>
      <w:r w:rsidRPr="00517FA9">
        <w:rPr>
          <w:rFonts w:ascii="Times New Roman" w:hAnsi="Times New Roman" w:cs="Times New Roman"/>
          <w:sz w:val="20"/>
          <w:szCs w:val="20"/>
        </w:rPr>
        <w:t>3. Установить время начала и окончания регистрации участников собрания граждан с 14.30 до 15.00 часов 20 ноября 2024 года по месту проведения собрания граждан.</w:t>
      </w:r>
    </w:p>
    <w:p w:rsidR="00517FA9" w:rsidRPr="00517FA9" w:rsidRDefault="00517FA9" w:rsidP="00517FA9">
      <w:pPr>
        <w:spacing w:after="0" w:line="240" w:lineRule="auto"/>
        <w:ind w:left="-1276" w:firstLine="283"/>
        <w:jc w:val="both"/>
        <w:rPr>
          <w:rFonts w:ascii="Times New Roman" w:hAnsi="Times New Roman" w:cs="Times New Roman"/>
          <w:sz w:val="20"/>
          <w:szCs w:val="20"/>
        </w:rPr>
      </w:pPr>
      <w:r w:rsidRPr="00517FA9">
        <w:rPr>
          <w:rFonts w:ascii="Times New Roman" w:hAnsi="Times New Roman" w:cs="Times New Roman"/>
          <w:sz w:val="20"/>
          <w:szCs w:val="20"/>
        </w:rPr>
        <w:t>4. Вынести на обсуждение граждан следующие вопросы:</w:t>
      </w:r>
    </w:p>
    <w:p w:rsidR="00517FA9" w:rsidRPr="00517FA9" w:rsidRDefault="00517FA9" w:rsidP="00517FA9">
      <w:pPr>
        <w:spacing w:after="0" w:line="240" w:lineRule="auto"/>
        <w:ind w:left="-1276" w:firstLine="283"/>
        <w:jc w:val="both"/>
        <w:rPr>
          <w:rFonts w:ascii="Times New Roman" w:hAnsi="Times New Roman" w:cs="Times New Roman"/>
          <w:sz w:val="20"/>
          <w:szCs w:val="20"/>
        </w:rPr>
      </w:pPr>
      <w:r w:rsidRPr="00517FA9">
        <w:rPr>
          <w:rFonts w:ascii="Times New Roman" w:hAnsi="Times New Roman" w:cs="Times New Roman"/>
          <w:sz w:val="20"/>
          <w:szCs w:val="20"/>
        </w:rPr>
        <w:t>4.1. Выбор проблемы, которая является для граждан Поддорского сельского поселения наиболее приоритетной и какой проект, направленный на ее решение, будет подан на общий региональный конкурс проекта развития территории сельского поселения в рамках проекта «Практика поддержки местных инициатив» и приоритетного регионального проекта «Дорога к дому».</w:t>
      </w:r>
    </w:p>
    <w:p w:rsidR="00517FA9" w:rsidRPr="00517FA9" w:rsidRDefault="00517FA9" w:rsidP="00517FA9">
      <w:pPr>
        <w:spacing w:after="0" w:line="240" w:lineRule="auto"/>
        <w:ind w:left="-1276" w:firstLine="283"/>
        <w:jc w:val="both"/>
        <w:rPr>
          <w:rFonts w:ascii="Times New Roman" w:hAnsi="Times New Roman" w:cs="Times New Roman"/>
          <w:sz w:val="20"/>
          <w:szCs w:val="20"/>
        </w:rPr>
      </w:pPr>
      <w:r w:rsidRPr="00517FA9">
        <w:rPr>
          <w:rFonts w:ascii="Times New Roman" w:hAnsi="Times New Roman" w:cs="Times New Roman"/>
          <w:sz w:val="20"/>
          <w:szCs w:val="20"/>
        </w:rPr>
        <w:t>4.2. Определение вклада в реализацию выбранного проекта, в том числе в не денежной форме, населения, организаций и других внебюджетных источников.</w:t>
      </w:r>
    </w:p>
    <w:p w:rsidR="00517FA9" w:rsidRPr="00517FA9" w:rsidRDefault="00517FA9" w:rsidP="00517FA9">
      <w:pPr>
        <w:spacing w:after="0" w:line="240" w:lineRule="auto"/>
        <w:ind w:left="-1276" w:firstLine="283"/>
        <w:jc w:val="both"/>
        <w:rPr>
          <w:rFonts w:ascii="Times New Roman" w:hAnsi="Times New Roman" w:cs="Times New Roman"/>
          <w:sz w:val="20"/>
          <w:szCs w:val="20"/>
        </w:rPr>
      </w:pPr>
      <w:r w:rsidRPr="00517FA9">
        <w:rPr>
          <w:rFonts w:ascii="Times New Roman" w:hAnsi="Times New Roman" w:cs="Times New Roman"/>
          <w:sz w:val="20"/>
          <w:szCs w:val="20"/>
        </w:rPr>
        <w:t>4.3. Выбор инициативной группы.</w:t>
      </w:r>
    </w:p>
    <w:p w:rsidR="00517FA9" w:rsidRPr="00517FA9" w:rsidRDefault="00517FA9" w:rsidP="00517FA9">
      <w:pPr>
        <w:spacing w:after="0" w:line="240" w:lineRule="auto"/>
        <w:ind w:left="-1276" w:firstLine="283"/>
        <w:jc w:val="both"/>
        <w:rPr>
          <w:rFonts w:ascii="Times New Roman" w:hAnsi="Times New Roman" w:cs="Times New Roman"/>
          <w:sz w:val="20"/>
          <w:szCs w:val="20"/>
        </w:rPr>
      </w:pPr>
      <w:r w:rsidRPr="00517FA9">
        <w:rPr>
          <w:rFonts w:ascii="Times New Roman" w:hAnsi="Times New Roman" w:cs="Times New Roman"/>
          <w:sz w:val="20"/>
          <w:szCs w:val="20"/>
        </w:rPr>
        <w:lastRenderedPageBreak/>
        <w:t>5. Опубликовать решение в периодическом издании муниципальной газеты «Поддорский Вестник» и разместить на</w:t>
      </w:r>
      <w:r w:rsidRPr="00517FA9">
        <w:rPr>
          <w:rFonts w:ascii="Times New Roman" w:hAnsi="Times New Roman" w:cs="Times New Roman"/>
          <w:color w:val="000000"/>
          <w:sz w:val="20"/>
          <w:szCs w:val="20"/>
        </w:rPr>
        <w:t xml:space="preserve"> официальном сайте Администрации Поддорского муниципального района в информационно-телекоммуникационной сети «Интернет»</w:t>
      </w:r>
      <w:r w:rsidRPr="00517FA9">
        <w:rPr>
          <w:rFonts w:ascii="Times New Roman" w:hAnsi="Times New Roman" w:cs="Times New Roman"/>
          <w:sz w:val="20"/>
          <w:szCs w:val="20"/>
        </w:rPr>
        <w:t>.</w:t>
      </w:r>
    </w:p>
    <w:p w:rsidR="00517FA9" w:rsidRPr="00517FA9" w:rsidRDefault="00517FA9" w:rsidP="00517FA9">
      <w:pPr>
        <w:spacing w:after="0" w:line="240" w:lineRule="auto"/>
        <w:ind w:left="-1276" w:firstLine="283"/>
        <w:jc w:val="both"/>
        <w:rPr>
          <w:rFonts w:ascii="Times New Roman" w:hAnsi="Times New Roman" w:cs="Times New Roman"/>
          <w:sz w:val="20"/>
          <w:szCs w:val="20"/>
        </w:rPr>
      </w:pPr>
    </w:p>
    <w:p w:rsidR="00517FA9" w:rsidRPr="00517FA9" w:rsidRDefault="00517FA9" w:rsidP="00517FA9">
      <w:pPr>
        <w:spacing w:after="0" w:line="240" w:lineRule="auto"/>
        <w:ind w:left="-1276" w:firstLine="283"/>
        <w:jc w:val="both"/>
        <w:rPr>
          <w:rFonts w:ascii="Times New Roman" w:hAnsi="Times New Roman" w:cs="Times New Roman"/>
          <w:sz w:val="20"/>
          <w:szCs w:val="20"/>
        </w:rPr>
      </w:pPr>
      <w:r>
        <w:rPr>
          <w:rFonts w:ascii="Times New Roman" w:hAnsi="Times New Roman" w:cs="Times New Roman"/>
          <w:b/>
          <w:sz w:val="20"/>
          <w:szCs w:val="20"/>
        </w:rPr>
        <w:t xml:space="preserve">Глава </w:t>
      </w:r>
      <w:r w:rsidRPr="00517FA9">
        <w:rPr>
          <w:rFonts w:ascii="Times New Roman" w:hAnsi="Times New Roman" w:cs="Times New Roman"/>
          <w:b/>
          <w:sz w:val="20"/>
          <w:szCs w:val="20"/>
        </w:rPr>
        <w:t xml:space="preserve">Поддорского сельского поселения          </w:t>
      </w:r>
      <w:r>
        <w:rPr>
          <w:rFonts w:ascii="Times New Roman" w:hAnsi="Times New Roman" w:cs="Times New Roman"/>
          <w:b/>
          <w:sz w:val="20"/>
          <w:szCs w:val="20"/>
        </w:rPr>
        <w:t xml:space="preserve">                                                                </w:t>
      </w:r>
      <w:r w:rsidRPr="00517FA9">
        <w:rPr>
          <w:rFonts w:ascii="Times New Roman" w:hAnsi="Times New Roman" w:cs="Times New Roman"/>
          <w:b/>
          <w:sz w:val="20"/>
          <w:szCs w:val="20"/>
        </w:rPr>
        <w:t xml:space="preserve">                           С.Н. Никитина</w:t>
      </w:r>
    </w:p>
    <w:p w:rsidR="00517FA9" w:rsidRPr="00517FA9" w:rsidRDefault="00517FA9" w:rsidP="00517FA9">
      <w:pPr>
        <w:spacing w:after="0" w:line="240" w:lineRule="auto"/>
        <w:ind w:left="-1276" w:firstLine="283"/>
        <w:jc w:val="both"/>
        <w:rPr>
          <w:rFonts w:ascii="Times New Roman" w:hAnsi="Times New Roman" w:cs="Times New Roman"/>
          <w:sz w:val="20"/>
          <w:szCs w:val="20"/>
        </w:rPr>
      </w:pPr>
    </w:p>
    <w:p w:rsidR="00275E59" w:rsidRPr="00517FA9" w:rsidRDefault="00275E59" w:rsidP="00517FA9">
      <w:pPr>
        <w:spacing w:after="0" w:line="240" w:lineRule="auto"/>
        <w:ind w:left="-1276" w:firstLine="283"/>
        <w:jc w:val="both"/>
        <w:rPr>
          <w:rFonts w:ascii="Times New Roman" w:hAnsi="Times New Roman" w:cs="Times New Roman"/>
          <w:sz w:val="20"/>
          <w:szCs w:val="20"/>
        </w:rPr>
      </w:pPr>
    </w:p>
    <w:p w:rsidR="00275E59" w:rsidRPr="00517FA9" w:rsidRDefault="00275E59" w:rsidP="00517FA9">
      <w:pPr>
        <w:spacing w:after="0" w:line="240" w:lineRule="auto"/>
        <w:ind w:left="-1276" w:firstLine="283"/>
        <w:jc w:val="both"/>
        <w:rPr>
          <w:rFonts w:ascii="Times New Roman" w:hAnsi="Times New Roman" w:cs="Times New Roman"/>
          <w:sz w:val="20"/>
          <w:szCs w:val="20"/>
        </w:rPr>
      </w:pPr>
    </w:p>
    <w:p w:rsidR="00275E59" w:rsidRDefault="00275E5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Default="00517FA9" w:rsidP="00517FA9">
      <w:pPr>
        <w:spacing w:after="0" w:line="240" w:lineRule="auto"/>
        <w:ind w:left="-1276" w:firstLine="283"/>
        <w:jc w:val="both"/>
        <w:rPr>
          <w:rFonts w:ascii="Times New Roman" w:hAnsi="Times New Roman" w:cs="Times New Roman"/>
          <w:sz w:val="20"/>
          <w:szCs w:val="20"/>
        </w:rPr>
      </w:pPr>
    </w:p>
    <w:p w:rsidR="00517FA9" w:rsidRPr="00517FA9" w:rsidRDefault="00517FA9" w:rsidP="00517FA9">
      <w:pPr>
        <w:spacing w:after="0" w:line="240" w:lineRule="auto"/>
        <w:ind w:left="-1276" w:firstLine="283"/>
        <w:jc w:val="both"/>
        <w:rPr>
          <w:rFonts w:ascii="Times New Roman" w:hAnsi="Times New Roman" w:cs="Times New Roman"/>
          <w:sz w:val="20"/>
          <w:szCs w:val="20"/>
        </w:rPr>
      </w:pPr>
      <w:bookmarkStart w:id="0" w:name="_GoBack"/>
      <w:bookmarkEnd w:id="0"/>
    </w:p>
    <w:p w:rsidR="00275E59" w:rsidRPr="00517FA9" w:rsidRDefault="00275E59" w:rsidP="00517FA9">
      <w:pPr>
        <w:spacing w:after="0" w:line="240" w:lineRule="auto"/>
        <w:ind w:left="-1276" w:firstLine="283"/>
        <w:jc w:val="both"/>
        <w:rPr>
          <w:rFonts w:ascii="Times New Roman" w:hAnsi="Times New Roman" w:cs="Times New Roman"/>
          <w:sz w:val="20"/>
          <w:szCs w:val="20"/>
        </w:rPr>
      </w:pPr>
    </w:p>
    <w:p w:rsidR="00275E59" w:rsidRPr="00517FA9" w:rsidRDefault="00275E59" w:rsidP="00517FA9">
      <w:pPr>
        <w:spacing w:after="0" w:line="240" w:lineRule="auto"/>
        <w:ind w:left="-1276" w:firstLine="283"/>
        <w:jc w:val="both"/>
        <w:rPr>
          <w:rFonts w:ascii="Times New Roman" w:hAnsi="Times New Roman" w:cs="Times New Roman"/>
          <w:sz w:val="20"/>
          <w:szCs w:val="20"/>
        </w:rPr>
      </w:pPr>
    </w:p>
    <w:p w:rsidR="00275E59" w:rsidRPr="00517FA9" w:rsidRDefault="00275E59" w:rsidP="00517FA9">
      <w:pPr>
        <w:spacing w:after="0" w:line="240" w:lineRule="auto"/>
        <w:ind w:left="-1276" w:firstLine="283"/>
        <w:jc w:val="both"/>
        <w:rPr>
          <w:rFonts w:ascii="Times New Roman" w:hAnsi="Times New Roman" w:cs="Times New Roman"/>
          <w:sz w:val="20"/>
          <w:szCs w:val="20"/>
        </w:rPr>
      </w:pPr>
    </w:p>
    <w:p w:rsidR="00275E59" w:rsidRPr="00517FA9" w:rsidRDefault="00275E59" w:rsidP="00517FA9">
      <w:pPr>
        <w:spacing w:after="0" w:line="240" w:lineRule="auto"/>
        <w:ind w:left="-1276" w:firstLine="283"/>
        <w:jc w:val="both"/>
        <w:rPr>
          <w:rFonts w:ascii="Times New Roman" w:hAnsi="Times New Roman" w:cs="Times New Roman"/>
          <w:sz w:val="20"/>
          <w:szCs w:val="20"/>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6C3AF6" w:rsidRPr="006C3AF6" w:rsidRDefault="004B12F6" w:rsidP="00BA29FC">
      <w:pPr>
        <w:spacing w:after="0" w:line="240" w:lineRule="exact"/>
        <w:ind w:left="-1276" w:firstLine="283"/>
        <w:rPr>
          <w:rFonts w:ascii="Times New Roman" w:hAnsi="Times New Roman" w:cs="Times New Roman"/>
          <w:sz w:val="16"/>
          <w:szCs w:val="16"/>
        </w:rPr>
      </w:pPr>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E61FBC" w:rsidRPr="009C575B"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sidR="009C575B">
                    <w:rPr>
                      <w:rFonts w:ascii="Times New Roman" w:hAnsi="Times New Roman" w:cs="Times New Roman"/>
                      <w:sz w:val="20"/>
                      <w:szCs w:val="20"/>
                    </w:rPr>
                    <w:t>Панина Е.В.</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sidR="004822C6">
                    <w:rPr>
                      <w:rFonts w:ascii="Times New Roman" w:hAnsi="Times New Roman" w:cs="Times New Roman"/>
                      <w:sz w:val="20"/>
                      <w:szCs w:val="20"/>
                      <w:lang w:val="en-US"/>
                    </w:rPr>
                    <w:t>adm</w:t>
                  </w:r>
                  <w:r w:rsidR="004822C6" w:rsidRPr="00270A32">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E61FBC" w:rsidRPr="008B14C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008B14C3" w:rsidRPr="008B14C3">
                    <w:rPr>
                      <w:rFonts w:ascii="Times New Roman" w:hAnsi="Times New Roman" w:cs="Times New Roman"/>
                      <w:sz w:val="20"/>
                      <w:szCs w:val="20"/>
                      <w:lang w:val="en-US"/>
                    </w:rPr>
                    <w:t>https</w:t>
                  </w:r>
                  <w:r w:rsidR="008B14C3" w:rsidRPr="008B14C3">
                    <w:rPr>
                      <w:rFonts w:ascii="Times New Roman" w:hAnsi="Times New Roman" w:cs="Times New Roman"/>
                      <w:sz w:val="20"/>
                      <w:szCs w:val="20"/>
                    </w:rPr>
                    <w:t>://</w:t>
                  </w:r>
                  <w:r w:rsidR="008B14C3" w:rsidRPr="008B14C3">
                    <w:rPr>
                      <w:rFonts w:ascii="Times New Roman" w:hAnsi="Times New Roman" w:cs="Times New Roman"/>
                      <w:sz w:val="20"/>
                      <w:szCs w:val="20"/>
                      <w:lang w:val="en-US"/>
                    </w:rPr>
                    <w:t>admpoddore</w:t>
                  </w:r>
                  <w:r w:rsidR="008B14C3" w:rsidRPr="008B14C3">
                    <w:rPr>
                      <w:rFonts w:ascii="Times New Roman" w:hAnsi="Times New Roman" w:cs="Times New Roman"/>
                      <w:sz w:val="20"/>
                      <w:szCs w:val="20"/>
                    </w:rPr>
                    <w:t>.</w:t>
                  </w:r>
                  <w:r w:rsidR="008B14C3" w:rsidRPr="008B14C3">
                    <w:rPr>
                      <w:rFonts w:ascii="Times New Roman" w:hAnsi="Times New Roman" w:cs="Times New Roman"/>
                      <w:sz w:val="20"/>
                      <w:szCs w:val="20"/>
                      <w:lang w:val="en-US"/>
                    </w:rPr>
                    <w:t>gosuslugi</w:t>
                  </w:r>
                  <w:r w:rsidR="008B14C3" w:rsidRPr="008B14C3">
                    <w:rPr>
                      <w:rFonts w:ascii="Times New Roman" w:hAnsi="Times New Roman" w:cs="Times New Roman"/>
                      <w:sz w:val="20"/>
                      <w:szCs w:val="20"/>
                    </w:rPr>
                    <w:t>.</w:t>
                  </w:r>
                  <w:r w:rsidR="008B14C3" w:rsidRPr="008B14C3">
                    <w:rPr>
                      <w:rFonts w:ascii="Times New Roman" w:hAnsi="Times New Roman" w:cs="Times New Roman"/>
                      <w:sz w:val="20"/>
                      <w:szCs w:val="20"/>
                      <w:lang w:val="en-US"/>
                    </w:rPr>
                    <w:t>ru</w:t>
                  </w:r>
                  <w:r w:rsidR="008B14C3" w:rsidRPr="008B14C3">
                    <w:rPr>
                      <w:rFonts w:ascii="Times New Roman" w:hAnsi="Times New Roman" w:cs="Times New Roman"/>
                      <w:sz w:val="20"/>
                      <w:szCs w:val="20"/>
                    </w:rPr>
                    <w:t>/</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E61FBC" w:rsidRPr="003F5C23" w:rsidRDefault="00E61FBC"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E61FBC"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E61FBC" w:rsidRPr="003F5C23" w:rsidRDefault="00E61FBC" w:rsidP="00E339FF">
                  <w:pPr>
                    <w:widowControl w:val="0"/>
                    <w:spacing w:after="0" w:line="240" w:lineRule="exact"/>
                    <w:rPr>
                      <w:rFonts w:ascii="Times New Roman" w:hAnsi="Times New Roman" w:cs="Times New Roman"/>
                      <w:sz w:val="20"/>
                      <w:szCs w:val="20"/>
                    </w:rPr>
                  </w:pP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10"/>
      <w:headerReference w:type="first" r:id="rId11"/>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2F6" w:rsidRDefault="004B12F6" w:rsidP="00827CE6">
      <w:pPr>
        <w:spacing w:after="0" w:line="240" w:lineRule="auto"/>
      </w:pPr>
      <w:r>
        <w:separator/>
      </w:r>
    </w:p>
  </w:endnote>
  <w:endnote w:type="continuationSeparator" w:id="0">
    <w:p w:rsidR="004B12F6" w:rsidRDefault="004B12F6"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Yu Gothic UI"/>
    <w:panose1 w:val="02020609040205080304"/>
    <w:charset w:val="80"/>
    <w:family w:val="modern"/>
    <w:pitch w:val="fixed"/>
    <w:sig w:usb0="A00002BF" w:usb1="68C7FCFB" w:usb2="00000010" w:usb3="00000000" w:csb0="0002009F"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2F6" w:rsidRDefault="004B12F6" w:rsidP="00827CE6">
      <w:pPr>
        <w:spacing w:after="0" w:line="240" w:lineRule="auto"/>
      </w:pPr>
      <w:r>
        <w:separator/>
      </w:r>
    </w:p>
  </w:footnote>
  <w:footnote w:type="continuationSeparator" w:id="0">
    <w:p w:rsidR="004B12F6" w:rsidRDefault="004B12F6"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7986787"/>
      <w:docPartObj>
        <w:docPartGallery w:val="Page Numbers (Top of Page)"/>
        <w:docPartUnique/>
      </w:docPartObj>
    </w:sdtPr>
    <w:sdtEndPr/>
    <w:sdtContent>
      <w:p w:rsidR="00E61FBC" w:rsidRDefault="00E61FBC">
        <w:pPr>
          <w:pStyle w:val="a7"/>
          <w:jc w:val="right"/>
        </w:pPr>
      </w:p>
      <w:p w:rsidR="00E61FBC" w:rsidRDefault="004709DA">
        <w:pPr>
          <w:pStyle w:val="a7"/>
          <w:jc w:val="right"/>
        </w:pPr>
        <w:r>
          <w:rPr>
            <w:noProof/>
          </w:rPr>
          <w:fldChar w:fldCharType="begin"/>
        </w:r>
        <w:r>
          <w:rPr>
            <w:noProof/>
          </w:rPr>
          <w:instrText xml:space="preserve"> PAGE   \* MERGEFORMAT </w:instrText>
        </w:r>
        <w:r>
          <w:rPr>
            <w:noProof/>
          </w:rPr>
          <w:fldChar w:fldCharType="separate"/>
        </w:r>
        <w:r w:rsidR="00517FA9">
          <w:rPr>
            <w:noProof/>
          </w:rPr>
          <w:t>2</w:t>
        </w:r>
        <w:r>
          <w:rPr>
            <w:noProof/>
          </w:rPr>
          <w:fldChar w:fldCharType="end"/>
        </w:r>
      </w:p>
    </w:sdtContent>
  </w:sdt>
  <w:p w:rsidR="00E61FBC" w:rsidRDefault="00E61FBC"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FBC" w:rsidRDefault="00E61FBC"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C794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744D2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1E48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0E1B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3B13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F53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0663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AD54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94570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78221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6532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8E22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5AB61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D1E2B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0807C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3B430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41035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BD831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A4530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C9147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6C073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92018C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B7E5BC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6"/>
  </w:num>
  <w:num w:numId="3">
    <w:abstractNumId w:val="10"/>
  </w:num>
  <w:num w:numId="4">
    <w:abstractNumId w:val="15"/>
  </w:num>
  <w:num w:numId="5">
    <w:abstractNumId w:val="5"/>
  </w:num>
  <w:num w:numId="6">
    <w:abstractNumId w:val="7"/>
  </w:num>
  <w:num w:numId="7">
    <w:abstractNumId w:val="3"/>
  </w:num>
  <w:num w:numId="8">
    <w:abstractNumId w:val="1"/>
  </w:num>
  <w:num w:numId="9">
    <w:abstractNumId w:val="9"/>
  </w:num>
  <w:num w:numId="10">
    <w:abstractNumId w:val="2"/>
  </w:num>
  <w:num w:numId="11">
    <w:abstractNumId w:val="20"/>
  </w:num>
  <w:num w:numId="12">
    <w:abstractNumId w:val="12"/>
  </w:num>
  <w:num w:numId="13">
    <w:abstractNumId w:val="11"/>
  </w:num>
  <w:num w:numId="14">
    <w:abstractNumId w:val="13"/>
  </w:num>
  <w:num w:numId="15">
    <w:abstractNumId w:val="18"/>
  </w:num>
  <w:num w:numId="16">
    <w:abstractNumId w:val="4"/>
  </w:num>
  <w:num w:numId="17">
    <w:abstractNumId w:val="22"/>
  </w:num>
  <w:num w:numId="18">
    <w:abstractNumId w:val="14"/>
  </w:num>
  <w:num w:numId="19">
    <w:abstractNumId w:val="21"/>
  </w:num>
  <w:num w:numId="20">
    <w:abstractNumId w:val="16"/>
  </w:num>
  <w:num w:numId="21">
    <w:abstractNumId w:val="0"/>
  </w:num>
  <w:num w:numId="22">
    <w:abstractNumId w:val="17"/>
  </w:num>
  <w:num w:numId="23">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49ED"/>
    <w:rsid w:val="00015DAF"/>
    <w:rsid w:val="000202E6"/>
    <w:rsid w:val="00020574"/>
    <w:rsid w:val="00020D00"/>
    <w:rsid w:val="000238C3"/>
    <w:rsid w:val="00023DB6"/>
    <w:rsid w:val="00025D2C"/>
    <w:rsid w:val="00025D4C"/>
    <w:rsid w:val="00032471"/>
    <w:rsid w:val="00036219"/>
    <w:rsid w:val="000401D5"/>
    <w:rsid w:val="00043B1C"/>
    <w:rsid w:val="00045F8E"/>
    <w:rsid w:val="00050DB3"/>
    <w:rsid w:val="000535BB"/>
    <w:rsid w:val="0006149C"/>
    <w:rsid w:val="00063553"/>
    <w:rsid w:val="000671A7"/>
    <w:rsid w:val="0007061B"/>
    <w:rsid w:val="0007171C"/>
    <w:rsid w:val="00074371"/>
    <w:rsid w:val="0007509D"/>
    <w:rsid w:val="000865E9"/>
    <w:rsid w:val="00086EC9"/>
    <w:rsid w:val="00096AB1"/>
    <w:rsid w:val="000C46AC"/>
    <w:rsid w:val="000D25C9"/>
    <w:rsid w:val="000D4A44"/>
    <w:rsid w:val="000D4C8F"/>
    <w:rsid w:val="000D6BC2"/>
    <w:rsid w:val="000E12EF"/>
    <w:rsid w:val="000E147B"/>
    <w:rsid w:val="000E3E30"/>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43390"/>
    <w:rsid w:val="00145041"/>
    <w:rsid w:val="00145D5A"/>
    <w:rsid w:val="001467F4"/>
    <w:rsid w:val="00151B51"/>
    <w:rsid w:val="00152DA0"/>
    <w:rsid w:val="00157ABB"/>
    <w:rsid w:val="00160EA4"/>
    <w:rsid w:val="00161D91"/>
    <w:rsid w:val="00165697"/>
    <w:rsid w:val="00175340"/>
    <w:rsid w:val="00176519"/>
    <w:rsid w:val="00180535"/>
    <w:rsid w:val="00182144"/>
    <w:rsid w:val="0018715D"/>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07ACB"/>
    <w:rsid w:val="0021092A"/>
    <w:rsid w:val="002132BB"/>
    <w:rsid w:val="00215F33"/>
    <w:rsid w:val="002336B8"/>
    <w:rsid w:val="00234CB3"/>
    <w:rsid w:val="002405F8"/>
    <w:rsid w:val="00243977"/>
    <w:rsid w:val="0024791D"/>
    <w:rsid w:val="00247BE6"/>
    <w:rsid w:val="002526C4"/>
    <w:rsid w:val="00254946"/>
    <w:rsid w:val="002639B0"/>
    <w:rsid w:val="002675B9"/>
    <w:rsid w:val="00267A87"/>
    <w:rsid w:val="00270A32"/>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B7949"/>
    <w:rsid w:val="002C5B6D"/>
    <w:rsid w:val="002C6A08"/>
    <w:rsid w:val="002E0EEF"/>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271"/>
    <w:rsid w:val="00382637"/>
    <w:rsid w:val="003828C4"/>
    <w:rsid w:val="00385787"/>
    <w:rsid w:val="003873EF"/>
    <w:rsid w:val="00396AA0"/>
    <w:rsid w:val="003A0BE2"/>
    <w:rsid w:val="003A3440"/>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4989"/>
    <w:rsid w:val="00416D18"/>
    <w:rsid w:val="004227B1"/>
    <w:rsid w:val="004319A5"/>
    <w:rsid w:val="00435E69"/>
    <w:rsid w:val="00441390"/>
    <w:rsid w:val="004438D6"/>
    <w:rsid w:val="004503F2"/>
    <w:rsid w:val="0045518D"/>
    <w:rsid w:val="004561F4"/>
    <w:rsid w:val="00456B86"/>
    <w:rsid w:val="00457C10"/>
    <w:rsid w:val="004607DA"/>
    <w:rsid w:val="00463534"/>
    <w:rsid w:val="004709DA"/>
    <w:rsid w:val="00476D80"/>
    <w:rsid w:val="00477201"/>
    <w:rsid w:val="00477272"/>
    <w:rsid w:val="00480A6A"/>
    <w:rsid w:val="004822C6"/>
    <w:rsid w:val="004831B4"/>
    <w:rsid w:val="0049346E"/>
    <w:rsid w:val="004A29C0"/>
    <w:rsid w:val="004A6BA9"/>
    <w:rsid w:val="004B0364"/>
    <w:rsid w:val="004B12F6"/>
    <w:rsid w:val="004B1F52"/>
    <w:rsid w:val="004B3742"/>
    <w:rsid w:val="004C0258"/>
    <w:rsid w:val="004C487D"/>
    <w:rsid w:val="004C7BF4"/>
    <w:rsid w:val="004D4313"/>
    <w:rsid w:val="004D65F4"/>
    <w:rsid w:val="004E56CC"/>
    <w:rsid w:val="004E605A"/>
    <w:rsid w:val="004F1DC1"/>
    <w:rsid w:val="004F3563"/>
    <w:rsid w:val="004F38B8"/>
    <w:rsid w:val="004F63B7"/>
    <w:rsid w:val="00500CEC"/>
    <w:rsid w:val="00507558"/>
    <w:rsid w:val="00516A6A"/>
    <w:rsid w:val="00517FA9"/>
    <w:rsid w:val="00520B9A"/>
    <w:rsid w:val="005211E9"/>
    <w:rsid w:val="00522680"/>
    <w:rsid w:val="00524930"/>
    <w:rsid w:val="0054062A"/>
    <w:rsid w:val="00547B8A"/>
    <w:rsid w:val="00550053"/>
    <w:rsid w:val="005510B2"/>
    <w:rsid w:val="0055293B"/>
    <w:rsid w:val="005532B1"/>
    <w:rsid w:val="005532DB"/>
    <w:rsid w:val="00562896"/>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EF6"/>
    <w:rsid w:val="005A3F8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0265C"/>
    <w:rsid w:val="006102D9"/>
    <w:rsid w:val="0061119F"/>
    <w:rsid w:val="00613530"/>
    <w:rsid w:val="00615FAA"/>
    <w:rsid w:val="006227D9"/>
    <w:rsid w:val="00623528"/>
    <w:rsid w:val="00640940"/>
    <w:rsid w:val="006436BA"/>
    <w:rsid w:val="006445FA"/>
    <w:rsid w:val="00650420"/>
    <w:rsid w:val="006519E7"/>
    <w:rsid w:val="0065327A"/>
    <w:rsid w:val="0066257F"/>
    <w:rsid w:val="00664BD0"/>
    <w:rsid w:val="00665469"/>
    <w:rsid w:val="00670878"/>
    <w:rsid w:val="006726AE"/>
    <w:rsid w:val="0068033F"/>
    <w:rsid w:val="006870A9"/>
    <w:rsid w:val="006870B0"/>
    <w:rsid w:val="00691493"/>
    <w:rsid w:val="00692353"/>
    <w:rsid w:val="00695671"/>
    <w:rsid w:val="006958AD"/>
    <w:rsid w:val="00695F04"/>
    <w:rsid w:val="00697880"/>
    <w:rsid w:val="006A08F3"/>
    <w:rsid w:val="006A5A9C"/>
    <w:rsid w:val="006A728E"/>
    <w:rsid w:val="006B4C86"/>
    <w:rsid w:val="006B6AA1"/>
    <w:rsid w:val="006C07C3"/>
    <w:rsid w:val="006C3AF6"/>
    <w:rsid w:val="006C6E48"/>
    <w:rsid w:val="006D0181"/>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30C8A"/>
    <w:rsid w:val="00732262"/>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E59"/>
    <w:rsid w:val="00771415"/>
    <w:rsid w:val="00786FED"/>
    <w:rsid w:val="007927FD"/>
    <w:rsid w:val="00793C6A"/>
    <w:rsid w:val="0079604F"/>
    <w:rsid w:val="007A3BDF"/>
    <w:rsid w:val="007A503A"/>
    <w:rsid w:val="007A76BB"/>
    <w:rsid w:val="007B70BB"/>
    <w:rsid w:val="007B78AC"/>
    <w:rsid w:val="007C29FF"/>
    <w:rsid w:val="007C4154"/>
    <w:rsid w:val="007C7786"/>
    <w:rsid w:val="007D2DB2"/>
    <w:rsid w:val="007D5553"/>
    <w:rsid w:val="007D686F"/>
    <w:rsid w:val="007E4980"/>
    <w:rsid w:val="007E7271"/>
    <w:rsid w:val="007E7DD4"/>
    <w:rsid w:val="007F3943"/>
    <w:rsid w:val="007F3CFD"/>
    <w:rsid w:val="007F4E0A"/>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D14"/>
    <w:rsid w:val="00856CAB"/>
    <w:rsid w:val="00861B75"/>
    <w:rsid w:val="008637DE"/>
    <w:rsid w:val="008638DF"/>
    <w:rsid w:val="0086426A"/>
    <w:rsid w:val="00864532"/>
    <w:rsid w:val="00874E42"/>
    <w:rsid w:val="00876B76"/>
    <w:rsid w:val="008826D4"/>
    <w:rsid w:val="00885ADF"/>
    <w:rsid w:val="00893BA8"/>
    <w:rsid w:val="008953C3"/>
    <w:rsid w:val="008A04C0"/>
    <w:rsid w:val="008B14C3"/>
    <w:rsid w:val="008B277C"/>
    <w:rsid w:val="008B5CAC"/>
    <w:rsid w:val="008B7085"/>
    <w:rsid w:val="008C1B9A"/>
    <w:rsid w:val="008C7340"/>
    <w:rsid w:val="008D19E9"/>
    <w:rsid w:val="008D2019"/>
    <w:rsid w:val="008D3489"/>
    <w:rsid w:val="008D679B"/>
    <w:rsid w:val="008E0A71"/>
    <w:rsid w:val="008E10F9"/>
    <w:rsid w:val="008E36B6"/>
    <w:rsid w:val="008E3D1E"/>
    <w:rsid w:val="008E581F"/>
    <w:rsid w:val="008E718F"/>
    <w:rsid w:val="008F0729"/>
    <w:rsid w:val="008F3E51"/>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707D9"/>
    <w:rsid w:val="00980082"/>
    <w:rsid w:val="00982F94"/>
    <w:rsid w:val="00993310"/>
    <w:rsid w:val="0099556A"/>
    <w:rsid w:val="0099656F"/>
    <w:rsid w:val="009975AE"/>
    <w:rsid w:val="009B24CA"/>
    <w:rsid w:val="009B3F7C"/>
    <w:rsid w:val="009C145B"/>
    <w:rsid w:val="009C41CF"/>
    <w:rsid w:val="009C56AF"/>
    <w:rsid w:val="009C575B"/>
    <w:rsid w:val="009C6C98"/>
    <w:rsid w:val="009D0D39"/>
    <w:rsid w:val="009D109E"/>
    <w:rsid w:val="009D13B0"/>
    <w:rsid w:val="009D143B"/>
    <w:rsid w:val="009D3C50"/>
    <w:rsid w:val="009D3E75"/>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9431E"/>
    <w:rsid w:val="00A943F5"/>
    <w:rsid w:val="00AA1E16"/>
    <w:rsid w:val="00AA3DD8"/>
    <w:rsid w:val="00AA6BBC"/>
    <w:rsid w:val="00AB1603"/>
    <w:rsid w:val="00AB1D33"/>
    <w:rsid w:val="00AB250D"/>
    <w:rsid w:val="00AB5099"/>
    <w:rsid w:val="00AB6767"/>
    <w:rsid w:val="00AC130D"/>
    <w:rsid w:val="00AC66EB"/>
    <w:rsid w:val="00AC7936"/>
    <w:rsid w:val="00AD4D64"/>
    <w:rsid w:val="00AD53F0"/>
    <w:rsid w:val="00AD6DD7"/>
    <w:rsid w:val="00AD726E"/>
    <w:rsid w:val="00AE0A6E"/>
    <w:rsid w:val="00AE38E0"/>
    <w:rsid w:val="00AE48EE"/>
    <w:rsid w:val="00AE4E63"/>
    <w:rsid w:val="00AE61DB"/>
    <w:rsid w:val="00AF3F07"/>
    <w:rsid w:val="00AF7CBE"/>
    <w:rsid w:val="00B00053"/>
    <w:rsid w:val="00B013E3"/>
    <w:rsid w:val="00B04EC1"/>
    <w:rsid w:val="00B06CA5"/>
    <w:rsid w:val="00B076F9"/>
    <w:rsid w:val="00B12F2A"/>
    <w:rsid w:val="00B152C0"/>
    <w:rsid w:val="00B15575"/>
    <w:rsid w:val="00B16AF6"/>
    <w:rsid w:val="00B2332F"/>
    <w:rsid w:val="00B2340B"/>
    <w:rsid w:val="00B26607"/>
    <w:rsid w:val="00B34DBA"/>
    <w:rsid w:val="00B426ED"/>
    <w:rsid w:val="00B43D4E"/>
    <w:rsid w:val="00B4646E"/>
    <w:rsid w:val="00B50A8D"/>
    <w:rsid w:val="00B523EE"/>
    <w:rsid w:val="00B52B2D"/>
    <w:rsid w:val="00B55424"/>
    <w:rsid w:val="00B60BD8"/>
    <w:rsid w:val="00B6406A"/>
    <w:rsid w:val="00B7304C"/>
    <w:rsid w:val="00B7538A"/>
    <w:rsid w:val="00B75BC8"/>
    <w:rsid w:val="00B778DD"/>
    <w:rsid w:val="00B8542C"/>
    <w:rsid w:val="00B87531"/>
    <w:rsid w:val="00B87850"/>
    <w:rsid w:val="00B93833"/>
    <w:rsid w:val="00BA06E3"/>
    <w:rsid w:val="00BA2221"/>
    <w:rsid w:val="00BA29FC"/>
    <w:rsid w:val="00BA6CE4"/>
    <w:rsid w:val="00BB30E1"/>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272B"/>
    <w:rsid w:val="00C70A6D"/>
    <w:rsid w:val="00C70DC1"/>
    <w:rsid w:val="00C71911"/>
    <w:rsid w:val="00C761C4"/>
    <w:rsid w:val="00C76908"/>
    <w:rsid w:val="00C833B0"/>
    <w:rsid w:val="00C84BB1"/>
    <w:rsid w:val="00C853DB"/>
    <w:rsid w:val="00C8757D"/>
    <w:rsid w:val="00C92212"/>
    <w:rsid w:val="00C962B3"/>
    <w:rsid w:val="00C97A6C"/>
    <w:rsid w:val="00CA5281"/>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7D43"/>
    <w:rsid w:val="00D03A4F"/>
    <w:rsid w:val="00D06268"/>
    <w:rsid w:val="00D123EE"/>
    <w:rsid w:val="00D264D4"/>
    <w:rsid w:val="00D273CA"/>
    <w:rsid w:val="00D30AB4"/>
    <w:rsid w:val="00D31144"/>
    <w:rsid w:val="00D31F38"/>
    <w:rsid w:val="00D34ED9"/>
    <w:rsid w:val="00D36AC5"/>
    <w:rsid w:val="00D409F7"/>
    <w:rsid w:val="00D4778B"/>
    <w:rsid w:val="00D527A3"/>
    <w:rsid w:val="00D5529E"/>
    <w:rsid w:val="00D610A3"/>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8A4"/>
    <w:rsid w:val="00DF64CB"/>
    <w:rsid w:val="00E015D2"/>
    <w:rsid w:val="00E02DD0"/>
    <w:rsid w:val="00E04924"/>
    <w:rsid w:val="00E07433"/>
    <w:rsid w:val="00E127CC"/>
    <w:rsid w:val="00E2663D"/>
    <w:rsid w:val="00E305A7"/>
    <w:rsid w:val="00E30D35"/>
    <w:rsid w:val="00E3365A"/>
    <w:rsid w:val="00E339FF"/>
    <w:rsid w:val="00E36123"/>
    <w:rsid w:val="00E3762A"/>
    <w:rsid w:val="00E508B5"/>
    <w:rsid w:val="00E52BE9"/>
    <w:rsid w:val="00E52E9B"/>
    <w:rsid w:val="00E53632"/>
    <w:rsid w:val="00E539B9"/>
    <w:rsid w:val="00E54DC4"/>
    <w:rsid w:val="00E5673E"/>
    <w:rsid w:val="00E568D7"/>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700D"/>
    <w:rsid w:val="00EC1F6E"/>
    <w:rsid w:val="00EC5CA7"/>
    <w:rsid w:val="00ED7AE8"/>
    <w:rsid w:val="00EE0FF9"/>
    <w:rsid w:val="00EE6E37"/>
    <w:rsid w:val="00EE75A2"/>
    <w:rsid w:val="00EE7671"/>
    <w:rsid w:val="00EF6DA1"/>
    <w:rsid w:val="00F01406"/>
    <w:rsid w:val="00F0169C"/>
    <w:rsid w:val="00F062E8"/>
    <w:rsid w:val="00F06CA8"/>
    <w:rsid w:val="00F1149B"/>
    <w:rsid w:val="00F133F1"/>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017D"/>
    <w:rsid w:val="00FF5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2224AED"/>
  <w15:docId w15:val="{D8CA47D3-E419-4662-B02B-81239C46B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rsid w:val="001D221E"/>
    <w:rPr>
      <w:rFonts w:ascii="Calibri" w:eastAsia="Calibri" w:hAnsi="Calibri" w:cs="Times New Roman"/>
    </w:rPr>
  </w:style>
  <w:style w:type="paragraph" w:styleId="af1">
    <w:name w:val="List Paragraph"/>
    <w:basedOn w:val="a"/>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shd w:val="clear" w:color="auto" w:fill="FFFFFF"/>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4">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d">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e">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5">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6">
    <w:name w:val="номер страницы"/>
    <w:basedOn w:val="1f2"/>
    <w:rsid w:val="007111F9"/>
  </w:style>
  <w:style w:type="character" w:customStyle="1" w:styleId="1ff">
    <w:name w:val="Название Знак1"/>
    <w:basedOn w:val="a0"/>
    <w:rsid w:val="00BA29FC"/>
    <w:rPr>
      <w:sz w:val="28"/>
      <w:szCs w:val="24"/>
    </w:rPr>
  </w:style>
  <w:style w:type="character" w:customStyle="1" w:styleId="NoSpacingChar">
    <w:name w:val="No Spacing Char"/>
    <w:link w:val="1f8"/>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7">
    <w:name w:val="TOC Heading"/>
    <w:basedOn w:val="1"/>
    <w:next w:val="a"/>
    <w:qFormat/>
    <w:rsid w:val="009D109E"/>
    <w:pPr>
      <w:keepLines/>
      <w:spacing w:before="120" w:after="120" w:line="276" w:lineRule="auto"/>
      <w:jc w:val="left"/>
      <w:outlineLvl w:val="9"/>
    </w:pPr>
    <w:rPr>
      <w:rFonts w:ascii="Cambria" w:hAnsi="Cambria"/>
      <w:b/>
      <w:bCs/>
      <w:color w:val="365F91"/>
      <w:szCs w:val="28"/>
    </w:rPr>
  </w:style>
  <w:style w:type="paragraph" w:styleId="1ff0">
    <w:name w:val="toc 1"/>
    <w:basedOn w:val="a"/>
    <w:next w:val="a"/>
    <w:autoRedefine/>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1">
    <w:name w:val="Сетка таблицы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f2">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8">
    <w:name w:val="endnote text"/>
    <w:basedOn w:val="a"/>
    <w:link w:val="affff9"/>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0"/>
    <w:link w:val="affff8"/>
    <w:semiHidden/>
    <w:rsid w:val="009D109E"/>
    <w:rPr>
      <w:rFonts w:ascii="Times New Roman" w:eastAsia="Times New Roman" w:hAnsi="Times New Roman" w:cs="Times New Roman"/>
      <w:sz w:val="20"/>
      <w:szCs w:val="20"/>
      <w:lang w:eastAsia="ru-RU"/>
    </w:rPr>
  </w:style>
  <w:style w:type="character" w:styleId="affffa">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CEA2B-E2AB-405A-95EB-122FB8EC8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2</Pages>
  <Words>523</Words>
  <Characters>2984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104</cp:revision>
  <cp:lastPrinted>2024-10-30T11:23:00Z</cp:lastPrinted>
  <dcterms:created xsi:type="dcterms:W3CDTF">2015-11-27T12:13:00Z</dcterms:created>
  <dcterms:modified xsi:type="dcterms:W3CDTF">2024-10-30T11:23:00Z</dcterms:modified>
</cp:coreProperties>
</file>