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DE1C20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E84737">
        <w:rPr>
          <w:sz w:val="28"/>
        </w:rPr>
        <w:t>14</w:t>
      </w:r>
      <w:r>
        <w:rPr>
          <w:sz w:val="28"/>
        </w:rPr>
        <w:t>.0</w:t>
      </w:r>
      <w:r w:rsidR="00E84737">
        <w:rPr>
          <w:sz w:val="28"/>
        </w:rPr>
        <w:t>7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F45210">
        <w:rPr>
          <w:sz w:val="28"/>
        </w:rPr>
        <w:t>1</w:t>
      </w:r>
      <w:r w:rsidR="0086790A">
        <w:rPr>
          <w:sz w:val="28"/>
        </w:rPr>
        <w:t>7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86790A" w:rsidP="00E84737">
            <w:pPr>
              <w:spacing w:line="240" w:lineRule="exact"/>
              <w:jc w:val="center"/>
              <w:rPr>
                <w:b/>
                <w:bCs/>
                <w:sz w:val="28"/>
              </w:rPr>
            </w:pPr>
            <w:r w:rsidRPr="00D94C2C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>б утверждении Положения об Отделе культуры Администрации Поддорского муниципальн</w:t>
            </w:r>
            <w:r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>го района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86790A" w:rsidRDefault="0086790A" w:rsidP="0086790A">
      <w:pPr>
        <w:tabs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</w:rPr>
        <w:t>В соответствии со статьей 37 Федерального закона от 06 октября 2003 года 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Федерации», </w:t>
      </w:r>
      <w:r w:rsidRPr="00604E74">
        <w:rPr>
          <w:sz w:val="28"/>
          <w:szCs w:val="28"/>
        </w:rPr>
        <w:t xml:space="preserve">Уставом Поддорского муниципального района, </w:t>
      </w:r>
      <w:r>
        <w:rPr>
          <w:sz w:val="28"/>
          <w:szCs w:val="28"/>
        </w:rPr>
        <w:t>решением Думы Поддорского муниципального района от 17.04.2008 № 213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Положения об Администрации Поддорского муниципального района»</w:t>
      </w:r>
    </w:p>
    <w:p w:rsidR="0086790A" w:rsidRPr="00BC0CFE" w:rsidRDefault="0086790A" w:rsidP="0086790A">
      <w:pPr>
        <w:tabs>
          <w:tab w:val="left" w:pos="1134"/>
        </w:tabs>
        <w:ind w:firstLine="680"/>
        <w:jc w:val="both"/>
        <w:rPr>
          <w:sz w:val="28"/>
        </w:rPr>
      </w:pPr>
      <w:r w:rsidRPr="00604E74">
        <w:rPr>
          <w:sz w:val="28"/>
          <w:szCs w:val="28"/>
        </w:rPr>
        <w:t>Дума Поддорского муниципального района</w:t>
      </w:r>
    </w:p>
    <w:p w:rsidR="0086790A" w:rsidRPr="00604E74" w:rsidRDefault="0086790A" w:rsidP="0086790A">
      <w:pPr>
        <w:jc w:val="both"/>
        <w:rPr>
          <w:b/>
          <w:bCs/>
          <w:sz w:val="28"/>
          <w:szCs w:val="28"/>
        </w:rPr>
      </w:pPr>
      <w:r w:rsidRPr="00604E74">
        <w:rPr>
          <w:b/>
          <w:bCs/>
          <w:sz w:val="28"/>
          <w:szCs w:val="28"/>
        </w:rPr>
        <w:t>РЕШИЛА:</w:t>
      </w:r>
    </w:p>
    <w:p w:rsidR="0086790A" w:rsidRDefault="0086790A" w:rsidP="0086790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1.Утвердить Положение об Отделе культуры, изложив его в н</w:t>
      </w:r>
      <w:r>
        <w:rPr>
          <w:szCs w:val="28"/>
        </w:rPr>
        <w:t>о</w:t>
      </w:r>
      <w:r>
        <w:rPr>
          <w:szCs w:val="28"/>
        </w:rPr>
        <w:t>вой прилагаемой редакции.</w:t>
      </w:r>
    </w:p>
    <w:p w:rsidR="0086790A" w:rsidRDefault="0086790A" w:rsidP="0086790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 01 декабря 2023 года.</w:t>
      </w:r>
    </w:p>
    <w:p w:rsidR="0086790A" w:rsidRDefault="0086790A" w:rsidP="0086790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3. Решение Думы Поддорского муниципального района от 24.01.2023 № 192 «Об утверждении Положения об Отделе культуры Администрации Поддорского м</w:t>
      </w:r>
      <w:r>
        <w:rPr>
          <w:szCs w:val="28"/>
        </w:rPr>
        <w:t>у</w:t>
      </w:r>
      <w:r>
        <w:rPr>
          <w:szCs w:val="28"/>
        </w:rPr>
        <w:t>ниципального района в новой редакции» считать утратившим силу с 01 декабря 2023 года.</w:t>
      </w:r>
    </w:p>
    <w:p w:rsidR="00F45210" w:rsidRDefault="0086790A" w:rsidP="008679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решение в муниципальной газете «Вестник Поддорского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и на официальном сайте Администрации муниципального района в информационно-телекомуникационной сети «Интернет.</w:t>
      </w:r>
    </w:p>
    <w:p w:rsidR="0086790A" w:rsidRDefault="0086790A" w:rsidP="0086790A">
      <w:pPr>
        <w:tabs>
          <w:tab w:val="left" w:pos="1134"/>
        </w:tabs>
        <w:ind w:firstLine="709"/>
        <w:jc w:val="both"/>
        <w:rPr>
          <w:sz w:val="28"/>
        </w:rPr>
      </w:pPr>
    </w:p>
    <w:p w:rsidR="00022B80" w:rsidRDefault="00022B80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05F00" w:rsidRDefault="00D05F00" w:rsidP="00D05F00"/>
    <w:p w:rsidR="00E84737" w:rsidRDefault="00E84737">
      <w:r>
        <w:br w:type="page"/>
      </w:r>
    </w:p>
    <w:p w:rsidR="00E84737" w:rsidRPr="001A4F58" w:rsidRDefault="00E84737" w:rsidP="00E84737">
      <w:pPr>
        <w:spacing w:line="240" w:lineRule="exact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</w:t>
      </w:r>
      <w:r w:rsidRPr="001A4F58">
        <w:rPr>
          <w:sz w:val="28"/>
          <w:szCs w:val="20"/>
        </w:rPr>
        <w:t>У</w:t>
      </w:r>
      <w:r>
        <w:rPr>
          <w:sz w:val="28"/>
          <w:szCs w:val="20"/>
        </w:rPr>
        <w:t>ТВЕРЖДЕНО</w:t>
      </w:r>
    </w:p>
    <w:p w:rsidR="00E84737" w:rsidRPr="001A4F58" w:rsidRDefault="00E84737" w:rsidP="00E84737">
      <w:pPr>
        <w:spacing w:line="240" w:lineRule="exact"/>
        <w:jc w:val="right"/>
        <w:rPr>
          <w:sz w:val="28"/>
          <w:szCs w:val="20"/>
        </w:rPr>
      </w:pPr>
      <w:r w:rsidRPr="001A4F58">
        <w:rPr>
          <w:sz w:val="28"/>
          <w:szCs w:val="20"/>
        </w:rPr>
        <w:t>решением Думы Поддорского</w:t>
      </w:r>
    </w:p>
    <w:p w:rsidR="00E84737" w:rsidRPr="001A4F58" w:rsidRDefault="00E84737" w:rsidP="00E84737">
      <w:pPr>
        <w:spacing w:line="240" w:lineRule="exact"/>
        <w:jc w:val="right"/>
        <w:rPr>
          <w:sz w:val="28"/>
          <w:szCs w:val="20"/>
        </w:rPr>
      </w:pPr>
      <w:r w:rsidRPr="001A4F58">
        <w:rPr>
          <w:sz w:val="28"/>
          <w:szCs w:val="20"/>
        </w:rPr>
        <w:t xml:space="preserve"> муниципального района </w:t>
      </w:r>
    </w:p>
    <w:p w:rsidR="00E84737" w:rsidRDefault="00E84737" w:rsidP="00E84737">
      <w:pPr>
        <w:spacing w:line="240" w:lineRule="exact"/>
        <w:jc w:val="right"/>
        <w:rPr>
          <w:b/>
          <w:sz w:val="28"/>
          <w:szCs w:val="20"/>
        </w:rPr>
      </w:pPr>
      <w:r w:rsidRPr="001A4F58">
        <w:rPr>
          <w:sz w:val="28"/>
          <w:szCs w:val="20"/>
        </w:rPr>
        <w:t>от</w:t>
      </w:r>
      <w:r>
        <w:rPr>
          <w:sz w:val="28"/>
          <w:szCs w:val="20"/>
        </w:rPr>
        <w:t xml:space="preserve"> 14.07.2023 </w:t>
      </w:r>
      <w:r w:rsidRPr="00E84737">
        <w:rPr>
          <w:sz w:val="28"/>
          <w:szCs w:val="20"/>
        </w:rPr>
        <w:t>№</w:t>
      </w:r>
      <w:r>
        <w:rPr>
          <w:sz w:val="28"/>
          <w:szCs w:val="20"/>
        </w:rPr>
        <w:t xml:space="preserve"> 2</w:t>
      </w:r>
      <w:r w:rsidRPr="00E84737">
        <w:rPr>
          <w:sz w:val="28"/>
          <w:szCs w:val="20"/>
        </w:rPr>
        <w:t>1</w:t>
      </w:r>
      <w:r w:rsidR="0086790A">
        <w:rPr>
          <w:sz w:val="28"/>
          <w:szCs w:val="20"/>
        </w:rPr>
        <w:t>7</w:t>
      </w:r>
    </w:p>
    <w:p w:rsidR="00E84737" w:rsidRDefault="00E84737" w:rsidP="00E84737">
      <w:pPr>
        <w:jc w:val="center"/>
        <w:rPr>
          <w:b/>
          <w:sz w:val="28"/>
          <w:szCs w:val="20"/>
        </w:rPr>
      </w:pPr>
    </w:p>
    <w:p w:rsidR="0086790A" w:rsidRPr="005B4FB5" w:rsidRDefault="0086790A" w:rsidP="0086790A">
      <w:pPr>
        <w:jc w:val="center"/>
        <w:rPr>
          <w:sz w:val="28"/>
          <w:szCs w:val="28"/>
        </w:rPr>
      </w:pPr>
      <w:r w:rsidRPr="005B4FB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86790A" w:rsidRPr="005B4FB5" w:rsidRDefault="0086790A" w:rsidP="0086790A">
      <w:pPr>
        <w:jc w:val="center"/>
        <w:rPr>
          <w:sz w:val="28"/>
          <w:szCs w:val="28"/>
        </w:rPr>
      </w:pPr>
      <w:r w:rsidRPr="005B4FB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5B4F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Отделе</w:t>
      </w:r>
      <w:r w:rsidRPr="005B4FB5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 xml:space="preserve"> Администрации Поддорского муниципального района </w:t>
      </w:r>
    </w:p>
    <w:p w:rsidR="0086790A" w:rsidRPr="005B4FB5" w:rsidRDefault="0086790A" w:rsidP="0086790A">
      <w:pPr>
        <w:rPr>
          <w:sz w:val="28"/>
          <w:szCs w:val="28"/>
        </w:rPr>
      </w:pPr>
      <w:r w:rsidRPr="005B4FB5">
        <w:rPr>
          <w:b/>
          <w:bCs/>
          <w:sz w:val="28"/>
          <w:szCs w:val="28"/>
        </w:rPr>
        <w:t> </w:t>
      </w:r>
    </w:p>
    <w:p w:rsidR="0086790A" w:rsidRPr="005B4FB5" w:rsidRDefault="0086790A" w:rsidP="0086790A">
      <w:pPr>
        <w:jc w:val="center"/>
        <w:rPr>
          <w:sz w:val="28"/>
          <w:szCs w:val="28"/>
        </w:rPr>
      </w:pPr>
      <w:r w:rsidRPr="005B4FB5">
        <w:rPr>
          <w:b/>
          <w:bCs/>
          <w:sz w:val="28"/>
          <w:szCs w:val="28"/>
        </w:rPr>
        <w:t>1. Общие положения</w:t>
      </w:r>
    </w:p>
    <w:p w:rsidR="0086790A" w:rsidRDefault="0086790A" w:rsidP="00BA0E6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1.1.Отдел культуры Администрации Поддорского муниципального района (далее – Отдел)  является отраслевым органом Администрации Поддорского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выполняющим муниципальные функции и реализующим полномочия в сфере культуры, туризма, физической культуры и спорта, </w:t>
      </w:r>
      <w:r w:rsidRPr="00BB1D0E">
        <w:rPr>
          <w:rFonts w:ascii="Times New Roman" w:hAnsi="Times New Roman" w:cs="Times New Roman"/>
          <w:sz w:val="28"/>
          <w:szCs w:val="28"/>
        </w:rPr>
        <w:t>увеков</w:t>
      </w:r>
      <w:r w:rsidRPr="00BB1D0E">
        <w:rPr>
          <w:rFonts w:ascii="Times New Roman" w:hAnsi="Times New Roman" w:cs="Times New Roman"/>
          <w:sz w:val="28"/>
          <w:szCs w:val="28"/>
        </w:rPr>
        <w:t>е</w:t>
      </w:r>
      <w:r w:rsidRPr="00BB1D0E">
        <w:rPr>
          <w:rFonts w:ascii="Times New Roman" w:hAnsi="Times New Roman" w:cs="Times New Roman"/>
          <w:sz w:val="28"/>
          <w:szCs w:val="28"/>
        </w:rPr>
        <w:t>чения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дательством. </w:t>
      </w:r>
    </w:p>
    <w:p w:rsidR="0086790A" w:rsidRDefault="0086790A" w:rsidP="00BA0E6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Отдел культуры руководствуется в своей деятельности Конституцией Российской Федерации, федеральными конституционными законами,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законами, нормативными правовыми актами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Правительства Российской Федерации, федеральных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власти, международными договорами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Уставом Новгородской области, областными законами, указами Губернатора Новгоро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области, постановлениями и распоряжениями Правительства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городской   области, Уставом Поддорского муниципального района,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органов местного самоуправления Поддорского муниципального района, а также настоящим Положением.</w:t>
      </w:r>
    </w:p>
    <w:p w:rsidR="0086790A" w:rsidRPr="0026232A" w:rsidRDefault="0086790A" w:rsidP="00BA0E6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232A">
        <w:rPr>
          <w:sz w:val="28"/>
          <w:szCs w:val="28"/>
        </w:rPr>
        <w:t>1.</w:t>
      </w:r>
      <w:r>
        <w:rPr>
          <w:sz w:val="28"/>
          <w:szCs w:val="28"/>
        </w:rPr>
        <w:t>3. Отдел</w:t>
      </w:r>
      <w:r w:rsidRPr="0026232A">
        <w:rPr>
          <w:sz w:val="28"/>
          <w:szCs w:val="28"/>
        </w:rPr>
        <w:t xml:space="preserve"> осуществляет свою деятельность во взаимодействии с фед</w:t>
      </w:r>
      <w:r w:rsidRPr="0026232A">
        <w:rPr>
          <w:sz w:val="28"/>
          <w:szCs w:val="28"/>
        </w:rPr>
        <w:t>е</w:t>
      </w:r>
      <w:r w:rsidRPr="0026232A">
        <w:rPr>
          <w:sz w:val="28"/>
          <w:szCs w:val="28"/>
        </w:rPr>
        <w:t>ральными органами исполнительной власти и их территориальными органами, органами государственной власти</w:t>
      </w:r>
      <w:r>
        <w:rPr>
          <w:sz w:val="28"/>
          <w:szCs w:val="28"/>
        </w:rPr>
        <w:t xml:space="preserve"> Новгородской</w:t>
      </w:r>
      <w:r w:rsidRPr="0026232A">
        <w:rPr>
          <w:sz w:val="28"/>
          <w:szCs w:val="28"/>
        </w:rPr>
        <w:t xml:space="preserve"> области, иными государстве</w:t>
      </w:r>
      <w:r w:rsidRPr="0026232A">
        <w:rPr>
          <w:sz w:val="28"/>
          <w:szCs w:val="28"/>
        </w:rPr>
        <w:t>н</w:t>
      </w:r>
      <w:r w:rsidRPr="0026232A">
        <w:rPr>
          <w:sz w:val="28"/>
          <w:szCs w:val="28"/>
        </w:rPr>
        <w:t>ными органами, органами местного самоуправления</w:t>
      </w:r>
      <w:r>
        <w:rPr>
          <w:sz w:val="28"/>
          <w:szCs w:val="28"/>
        </w:rPr>
        <w:t>,</w:t>
      </w:r>
      <w:r w:rsidRPr="0026232A">
        <w:rPr>
          <w:sz w:val="28"/>
          <w:szCs w:val="28"/>
        </w:rPr>
        <w:t xml:space="preserve">  </w:t>
      </w:r>
      <w:r>
        <w:rPr>
          <w:sz w:val="28"/>
          <w:szCs w:val="28"/>
        </w:rPr>
        <w:t>общественными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и иными </w:t>
      </w:r>
      <w:r w:rsidRPr="0026232A">
        <w:rPr>
          <w:sz w:val="28"/>
          <w:szCs w:val="28"/>
        </w:rPr>
        <w:t>организациями</w:t>
      </w:r>
      <w:r>
        <w:rPr>
          <w:sz w:val="28"/>
          <w:szCs w:val="28"/>
        </w:rPr>
        <w:t>.</w:t>
      </w:r>
    </w:p>
    <w:p w:rsidR="0086790A" w:rsidRDefault="0086790A" w:rsidP="00BA0E66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1.4. Отдел</w:t>
      </w:r>
      <w:r w:rsidRPr="0026232A">
        <w:rPr>
          <w:sz w:val="28"/>
          <w:szCs w:val="28"/>
        </w:rPr>
        <w:t xml:space="preserve"> является юридическим лицом, имеет </w:t>
      </w:r>
      <w:r>
        <w:rPr>
          <w:sz w:val="28"/>
          <w:szCs w:val="28"/>
        </w:rPr>
        <w:t xml:space="preserve">самостоятельный баланс и лицевые счета в органах федерального казначейства, </w:t>
      </w:r>
      <w:r w:rsidRPr="0054295B">
        <w:rPr>
          <w:sz w:val="28"/>
          <w:szCs w:val="28"/>
        </w:rPr>
        <w:t>гербовую печать</w:t>
      </w:r>
      <w:r w:rsidRPr="0026232A">
        <w:rPr>
          <w:sz w:val="28"/>
          <w:szCs w:val="28"/>
        </w:rPr>
        <w:t xml:space="preserve"> и другие необходимые печати, штампы и бланки установленного образца со своим наим</w:t>
      </w:r>
      <w:r w:rsidRPr="0026232A">
        <w:rPr>
          <w:sz w:val="28"/>
          <w:szCs w:val="28"/>
        </w:rPr>
        <w:t>е</w:t>
      </w:r>
      <w:r w:rsidRPr="0026232A">
        <w:rPr>
          <w:sz w:val="28"/>
          <w:szCs w:val="28"/>
        </w:rPr>
        <w:t>нованием</w:t>
      </w:r>
      <w:r>
        <w:rPr>
          <w:sz w:val="28"/>
          <w:szCs w:val="28"/>
        </w:rPr>
        <w:t>.</w:t>
      </w:r>
    </w:p>
    <w:p w:rsidR="0086790A" w:rsidRPr="0026232A" w:rsidRDefault="0086790A" w:rsidP="00BA0E6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232A">
        <w:rPr>
          <w:sz w:val="28"/>
          <w:szCs w:val="28"/>
        </w:rPr>
        <w:t>1.</w:t>
      </w:r>
      <w:r>
        <w:rPr>
          <w:sz w:val="28"/>
          <w:szCs w:val="28"/>
        </w:rPr>
        <w:t>5. Место нахождения Отдела</w:t>
      </w:r>
      <w:r w:rsidRPr="0026232A">
        <w:rPr>
          <w:sz w:val="28"/>
          <w:szCs w:val="28"/>
        </w:rPr>
        <w:t>:</w:t>
      </w:r>
      <w:r>
        <w:rPr>
          <w:sz w:val="28"/>
          <w:szCs w:val="28"/>
        </w:rPr>
        <w:t xml:space="preserve"> 175260 Новгородская область, с.Поддорье,  ул.Октябрьская, д.26. </w:t>
      </w:r>
    </w:p>
    <w:p w:rsidR="0086790A" w:rsidRPr="00143748" w:rsidRDefault="0086790A" w:rsidP="0086790A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9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13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86790A" w:rsidRDefault="0086790A" w:rsidP="00A37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Деятельность Отдела направлена на достижение следующих целей: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</w:t>
      </w:r>
      <w:r w:rsidRPr="0014358F">
        <w:rPr>
          <w:sz w:val="28"/>
          <w:szCs w:val="28"/>
        </w:rPr>
        <w:t>беспечение прав граждан на доступ к культурным ценностям и п</w:t>
      </w:r>
      <w:r w:rsidRPr="0014358F">
        <w:rPr>
          <w:sz w:val="28"/>
          <w:szCs w:val="28"/>
        </w:rPr>
        <w:t>о</w:t>
      </w:r>
      <w:r w:rsidRPr="0014358F">
        <w:rPr>
          <w:sz w:val="28"/>
          <w:szCs w:val="28"/>
        </w:rPr>
        <w:t>лучение</w:t>
      </w:r>
      <w:r>
        <w:rPr>
          <w:sz w:val="28"/>
          <w:szCs w:val="28"/>
        </w:rPr>
        <w:t xml:space="preserve"> информации в сфере культуры, туризма, спорта и </w:t>
      </w:r>
      <w:r w:rsidRPr="00676D7F">
        <w:rPr>
          <w:sz w:val="28"/>
          <w:szCs w:val="28"/>
        </w:rPr>
        <w:t>увековечения памяти погибших при защите Отечества</w:t>
      </w:r>
      <w:r w:rsidRPr="0014358F">
        <w:rPr>
          <w:sz w:val="28"/>
          <w:szCs w:val="28"/>
        </w:rPr>
        <w:t>;</w:t>
      </w:r>
    </w:p>
    <w:p w:rsidR="0086790A" w:rsidRPr="0014358F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14358F">
        <w:rPr>
          <w:sz w:val="28"/>
          <w:szCs w:val="28"/>
        </w:rPr>
        <w:t xml:space="preserve"> Обеспечение свободы творчества и прав граждан на участие в кул</w:t>
      </w:r>
      <w:r w:rsidRPr="0014358F">
        <w:rPr>
          <w:sz w:val="28"/>
          <w:szCs w:val="28"/>
        </w:rPr>
        <w:t>ь</w:t>
      </w:r>
      <w:r w:rsidRPr="0014358F">
        <w:rPr>
          <w:sz w:val="28"/>
          <w:szCs w:val="28"/>
        </w:rPr>
        <w:t>турной жизни</w:t>
      </w:r>
      <w:r>
        <w:rPr>
          <w:sz w:val="28"/>
          <w:szCs w:val="28"/>
        </w:rPr>
        <w:t xml:space="preserve"> муниципального района</w:t>
      </w:r>
      <w:r w:rsidRPr="0014358F">
        <w:rPr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6B7520">
        <w:rPr>
          <w:spacing w:val="-4"/>
          <w:sz w:val="28"/>
          <w:szCs w:val="28"/>
        </w:rPr>
        <w:t xml:space="preserve">Создание благоприятных условий для развития </w:t>
      </w:r>
      <w:r>
        <w:rPr>
          <w:spacing w:val="-4"/>
          <w:sz w:val="28"/>
          <w:szCs w:val="28"/>
        </w:rPr>
        <w:t xml:space="preserve">культуры, </w:t>
      </w:r>
      <w:r w:rsidRPr="006B7520">
        <w:rPr>
          <w:spacing w:val="-4"/>
          <w:sz w:val="28"/>
          <w:szCs w:val="28"/>
        </w:rPr>
        <w:t>туризма</w:t>
      </w:r>
      <w:r>
        <w:rPr>
          <w:spacing w:val="-4"/>
          <w:sz w:val="28"/>
          <w:szCs w:val="28"/>
        </w:rPr>
        <w:t xml:space="preserve">, физической культуры, спорта и </w:t>
      </w:r>
      <w:r w:rsidRPr="00676D7F">
        <w:rPr>
          <w:sz w:val="28"/>
          <w:szCs w:val="28"/>
        </w:rPr>
        <w:t>увековечения памяти погибших при защите Отеч</w:t>
      </w:r>
      <w:r w:rsidRPr="00676D7F">
        <w:rPr>
          <w:sz w:val="28"/>
          <w:szCs w:val="28"/>
        </w:rPr>
        <w:t>е</w:t>
      </w:r>
      <w:r w:rsidRPr="00676D7F">
        <w:rPr>
          <w:sz w:val="28"/>
          <w:szCs w:val="28"/>
        </w:rPr>
        <w:t>ства</w:t>
      </w:r>
      <w:r w:rsidRPr="006B7520">
        <w:rPr>
          <w:spacing w:val="-4"/>
          <w:sz w:val="28"/>
          <w:szCs w:val="28"/>
        </w:rPr>
        <w:t xml:space="preserve"> в</w:t>
      </w:r>
      <w:r>
        <w:rPr>
          <w:spacing w:val="-4"/>
          <w:sz w:val="28"/>
          <w:szCs w:val="28"/>
        </w:rPr>
        <w:t xml:space="preserve"> муниципальном районе.</w:t>
      </w:r>
    </w:p>
    <w:p w:rsidR="0086790A" w:rsidRDefault="0086790A" w:rsidP="00A37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Основными задачами Отдела являются:</w:t>
      </w:r>
    </w:p>
    <w:p w:rsidR="0086790A" w:rsidRPr="004D1C0E" w:rsidRDefault="0086790A" w:rsidP="00A37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0E">
        <w:rPr>
          <w:rFonts w:ascii="Times New Roman" w:hAnsi="Times New Roman" w:cs="Times New Roman"/>
          <w:sz w:val="28"/>
          <w:szCs w:val="28"/>
        </w:rPr>
        <w:t>2.2.1 Определение приоритетных направлений в развити</w:t>
      </w:r>
      <w:r>
        <w:rPr>
          <w:rFonts w:ascii="Times New Roman" w:hAnsi="Times New Roman" w:cs="Times New Roman"/>
          <w:sz w:val="28"/>
          <w:szCs w:val="28"/>
        </w:rPr>
        <w:t>и и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культуры, </w:t>
      </w:r>
      <w:r w:rsidRPr="004D1C0E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Pr="00BB1D0E">
        <w:rPr>
          <w:rFonts w:ascii="Times New Roman" w:hAnsi="Times New Roman" w:cs="Times New Roman"/>
          <w:sz w:val="28"/>
          <w:szCs w:val="28"/>
        </w:rPr>
        <w:t>, увековечения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района;</w:t>
      </w:r>
    </w:p>
    <w:p w:rsidR="0086790A" w:rsidRPr="004D1C0E" w:rsidRDefault="0086790A" w:rsidP="00A37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0E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C0E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предоставления муниципальных у</w:t>
      </w:r>
      <w:r w:rsidRPr="004D1C0E">
        <w:rPr>
          <w:rFonts w:ascii="Times New Roman" w:hAnsi="Times New Roman" w:cs="Times New Roman"/>
          <w:sz w:val="28"/>
          <w:szCs w:val="28"/>
        </w:rPr>
        <w:t>с</w:t>
      </w:r>
      <w:r w:rsidRPr="004D1C0E">
        <w:rPr>
          <w:rFonts w:ascii="Times New Roman" w:hAnsi="Times New Roman" w:cs="Times New Roman"/>
          <w:sz w:val="28"/>
          <w:szCs w:val="28"/>
        </w:rPr>
        <w:t>луг (исполнения муниципальных  функций)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4CF">
        <w:rPr>
          <w:rFonts w:ascii="Times New Roman" w:hAnsi="Times New Roman" w:cs="Times New Roman"/>
          <w:sz w:val="28"/>
          <w:szCs w:val="28"/>
        </w:rPr>
        <w:t xml:space="preserve"> </w:t>
      </w:r>
      <w:r w:rsidRPr="004D1C0E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>,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культуры, спорта и </w:t>
      </w:r>
      <w:r w:rsidRPr="00BB1D0E">
        <w:rPr>
          <w:rFonts w:ascii="Times New Roman" w:hAnsi="Times New Roman" w:cs="Times New Roman"/>
          <w:sz w:val="28"/>
          <w:szCs w:val="28"/>
        </w:rPr>
        <w:t>увековечения памяти погибших при защите Отечества</w:t>
      </w:r>
      <w:r w:rsidRPr="004D1C0E">
        <w:rPr>
          <w:rFonts w:ascii="Times New Roman" w:hAnsi="Times New Roman" w:cs="Times New Roman"/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DE74A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библиотечного дела, создание условий для продвижения чтения, увеличения количества пользователей библиотек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DE74A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сохранности библиотечных фондов;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Увеличение количества посетителей культурно-массовых,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мероприятий, выставок и других мероприятий, проводимых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зациями осуществляющими деятельность в сфере культуры, </w:t>
      </w:r>
      <w:r w:rsidRPr="004D1C0E">
        <w:rPr>
          <w:sz w:val="28"/>
          <w:szCs w:val="28"/>
        </w:rPr>
        <w:t>туризма</w:t>
      </w:r>
      <w:r>
        <w:rPr>
          <w:sz w:val="28"/>
          <w:szCs w:val="28"/>
        </w:rPr>
        <w:t>,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спорта;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85456C">
        <w:rPr>
          <w:sz w:val="28"/>
          <w:szCs w:val="28"/>
        </w:rPr>
        <w:t>Сохранение и совершенствование единого культурного пространства на территории</w:t>
      </w:r>
      <w:r>
        <w:rPr>
          <w:sz w:val="28"/>
          <w:szCs w:val="28"/>
        </w:rPr>
        <w:t xml:space="preserve"> муниципального района;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П</w:t>
      </w:r>
      <w:r w:rsidRPr="00B85E7C">
        <w:rPr>
          <w:sz w:val="28"/>
          <w:szCs w:val="28"/>
        </w:rPr>
        <w:t>оддержка организаций культуры в целях обеспечения равного доступа к культурным ценностям для всех социальных групп; создание условий для совершенствова</w:t>
      </w:r>
      <w:r>
        <w:rPr>
          <w:sz w:val="28"/>
          <w:szCs w:val="28"/>
        </w:rPr>
        <w:t>ния работы организаций культуры, действующих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района;</w:t>
      </w:r>
    </w:p>
    <w:p w:rsidR="0086790A" w:rsidRDefault="0086790A" w:rsidP="00A37007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2.2.8. </w:t>
      </w:r>
      <w:r>
        <w:rPr>
          <w:spacing w:val="-4"/>
          <w:sz w:val="28"/>
          <w:szCs w:val="28"/>
        </w:rPr>
        <w:t>Формирование здорового образа жизни и организация физически а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тивного отдыха населения муниципального района.</w:t>
      </w:r>
    </w:p>
    <w:p w:rsidR="0086790A" w:rsidRPr="009C313B" w:rsidRDefault="0086790A" w:rsidP="00A37007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9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13B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86790A" w:rsidRDefault="0086790A" w:rsidP="00A370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 </w:t>
      </w:r>
      <w:r>
        <w:rPr>
          <w:rFonts w:eastAsia="Calibri"/>
          <w:sz w:val="28"/>
          <w:szCs w:val="28"/>
          <w:lang w:eastAsia="en-US"/>
        </w:rPr>
        <w:t>в соответствии с возложенными на него задачами осуществляет следующие полномочия: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07CF9">
        <w:rPr>
          <w:spacing w:val="-4"/>
          <w:sz w:val="28"/>
          <w:szCs w:val="28"/>
        </w:rPr>
        <w:t xml:space="preserve"> </w:t>
      </w:r>
      <w:r w:rsidRPr="008310E2">
        <w:rPr>
          <w:spacing w:val="-4"/>
          <w:sz w:val="28"/>
          <w:szCs w:val="28"/>
        </w:rPr>
        <w:t xml:space="preserve">Осуществляет государственную политику в сфере библиотечного </w:t>
      </w:r>
      <w:r>
        <w:rPr>
          <w:sz w:val="28"/>
          <w:szCs w:val="28"/>
        </w:rPr>
        <w:t>дела;</w:t>
      </w:r>
    </w:p>
    <w:p w:rsidR="0086790A" w:rsidRDefault="0086790A" w:rsidP="00A37007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310E2">
        <w:rPr>
          <w:spacing w:val="-6"/>
          <w:sz w:val="28"/>
          <w:szCs w:val="28"/>
        </w:rPr>
        <w:t>Содействует координации и взаимодействию библиотек всех видов</w:t>
      </w:r>
      <w:r>
        <w:rPr>
          <w:spacing w:val="-6"/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3.3. </w:t>
      </w:r>
      <w:r w:rsidRPr="008310E2">
        <w:rPr>
          <w:spacing w:val="-6"/>
          <w:sz w:val="28"/>
          <w:szCs w:val="28"/>
        </w:rPr>
        <w:t>Содействует сохранению и развитию библиотек</w:t>
      </w:r>
      <w:r>
        <w:rPr>
          <w:spacing w:val="-6"/>
          <w:sz w:val="28"/>
          <w:szCs w:val="28"/>
        </w:rPr>
        <w:t xml:space="preserve"> муниципального</w:t>
      </w:r>
      <w:r w:rsidRPr="008310E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района </w:t>
      </w:r>
      <w:r w:rsidRPr="008310E2">
        <w:rPr>
          <w:spacing w:val="-6"/>
          <w:sz w:val="28"/>
          <w:szCs w:val="28"/>
        </w:rPr>
        <w:t>в соответствии</w:t>
      </w:r>
      <w:r w:rsidRPr="0014358F">
        <w:rPr>
          <w:sz w:val="28"/>
          <w:szCs w:val="28"/>
        </w:rPr>
        <w:t xml:space="preserve"> с областными социальными стандартами обеспечения ими насел</w:t>
      </w:r>
      <w:r w:rsidRPr="0014358F"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310E2">
        <w:rPr>
          <w:spacing w:val="-8"/>
          <w:sz w:val="28"/>
          <w:szCs w:val="28"/>
        </w:rPr>
        <w:t xml:space="preserve">Содействует организации и финансирует </w:t>
      </w:r>
      <w:r w:rsidRPr="0014358F">
        <w:rPr>
          <w:sz w:val="28"/>
          <w:szCs w:val="28"/>
        </w:rPr>
        <w:t>методическое обеспечен</w:t>
      </w:r>
      <w:r>
        <w:rPr>
          <w:sz w:val="28"/>
          <w:szCs w:val="28"/>
        </w:rPr>
        <w:t>ие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лиотечного дела в муниципальном районе;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4358F">
        <w:rPr>
          <w:sz w:val="28"/>
          <w:szCs w:val="28"/>
        </w:rPr>
        <w:t>Контролирует соблюдение режима хранения и ис</w:t>
      </w:r>
      <w:r>
        <w:rPr>
          <w:sz w:val="28"/>
          <w:szCs w:val="28"/>
        </w:rPr>
        <w:t>пользования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течных фондов;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4358F">
        <w:rPr>
          <w:sz w:val="28"/>
          <w:szCs w:val="28"/>
        </w:rPr>
        <w:t>Создает материально-технические условия для эффективной деятел</w:t>
      </w:r>
      <w:r w:rsidRPr="0014358F">
        <w:rPr>
          <w:sz w:val="28"/>
          <w:szCs w:val="28"/>
        </w:rPr>
        <w:t>ь</w:t>
      </w:r>
      <w:r w:rsidRPr="0014358F">
        <w:rPr>
          <w:sz w:val="28"/>
          <w:szCs w:val="28"/>
        </w:rPr>
        <w:t>ности библиоте</w:t>
      </w:r>
      <w:r>
        <w:rPr>
          <w:sz w:val="28"/>
          <w:szCs w:val="28"/>
        </w:rPr>
        <w:t>к в муниципальном районе;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4358F">
        <w:rPr>
          <w:sz w:val="28"/>
          <w:szCs w:val="28"/>
        </w:rPr>
        <w:t>Обеспечивает реализацию прав граждан на библиотечное обслужив</w:t>
      </w:r>
      <w:r w:rsidRPr="0014358F">
        <w:rPr>
          <w:sz w:val="28"/>
          <w:szCs w:val="28"/>
        </w:rPr>
        <w:t>а</w:t>
      </w:r>
      <w:r>
        <w:rPr>
          <w:sz w:val="28"/>
          <w:szCs w:val="28"/>
        </w:rPr>
        <w:t>ние;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14358F">
        <w:rPr>
          <w:sz w:val="28"/>
          <w:szCs w:val="28"/>
        </w:rPr>
        <w:t>Обеспечивает финансирование комплектования и обеспечения сохра</w:t>
      </w:r>
      <w:r w:rsidRPr="0014358F">
        <w:rPr>
          <w:sz w:val="28"/>
          <w:szCs w:val="28"/>
        </w:rPr>
        <w:t>н</w:t>
      </w:r>
      <w:r w:rsidRPr="0014358F">
        <w:rPr>
          <w:sz w:val="28"/>
          <w:szCs w:val="28"/>
        </w:rPr>
        <w:t>ности фондов библиотек</w:t>
      </w:r>
      <w:r>
        <w:rPr>
          <w:sz w:val="28"/>
          <w:szCs w:val="28"/>
        </w:rPr>
        <w:t xml:space="preserve"> муниципального района;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F31124">
        <w:rPr>
          <w:sz w:val="28"/>
          <w:szCs w:val="28"/>
        </w:rPr>
        <w:t>Организует библиотечное обслуживание населения, комплектов</w:t>
      </w:r>
      <w:r w:rsidRPr="00F31124">
        <w:rPr>
          <w:sz w:val="28"/>
          <w:szCs w:val="28"/>
        </w:rPr>
        <w:t>а</w:t>
      </w:r>
      <w:r w:rsidRPr="00F31124">
        <w:rPr>
          <w:sz w:val="28"/>
          <w:szCs w:val="28"/>
        </w:rPr>
        <w:t>ние и обеспечение сохранности библиотечных фондов библиотек муниципального ра</w:t>
      </w:r>
      <w:r w:rsidRPr="00F31124">
        <w:rPr>
          <w:sz w:val="28"/>
          <w:szCs w:val="28"/>
        </w:rPr>
        <w:t>й</w:t>
      </w:r>
      <w:r w:rsidRPr="00F31124">
        <w:rPr>
          <w:sz w:val="28"/>
          <w:szCs w:val="28"/>
        </w:rPr>
        <w:t>она;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F31124">
        <w:rPr>
          <w:sz w:val="28"/>
          <w:szCs w:val="28"/>
        </w:rPr>
        <w:t>. Создает условия для организации досуга и обеспечения жителей ра</w:t>
      </w:r>
      <w:r w:rsidRPr="00F31124">
        <w:rPr>
          <w:sz w:val="28"/>
          <w:szCs w:val="28"/>
        </w:rPr>
        <w:t>й</w:t>
      </w:r>
      <w:r w:rsidRPr="00F31124">
        <w:rPr>
          <w:sz w:val="28"/>
          <w:szCs w:val="28"/>
        </w:rPr>
        <w:t>она услугами организаций культуры;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F31124">
        <w:rPr>
          <w:sz w:val="28"/>
          <w:szCs w:val="28"/>
        </w:rPr>
        <w:t>.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районе;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F31124">
        <w:rPr>
          <w:sz w:val="28"/>
          <w:szCs w:val="28"/>
        </w:rPr>
        <w:t>. Создает условия для развития любительского искусства (самоде</w:t>
      </w:r>
      <w:r w:rsidRPr="00F31124">
        <w:rPr>
          <w:sz w:val="28"/>
          <w:szCs w:val="28"/>
        </w:rPr>
        <w:t>я</w:t>
      </w:r>
      <w:r w:rsidRPr="00F31124">
        <w:rPr>
          <w:sz w:val="28"/>
          <w:szCs w:val="28"/>
        </w:rPr>
        <w:t>тельного художественного творчества);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F31124">
        <w:rPr>
          <w:sz w:val="28"/>
          <w:szCs w:val="28"/>
        </w:rPr>
        <w:t>. Осуществляет покровительство по отношению к юным талантам, творческой молодежи, ко всем видам культурной деятельности, разв</w:t>
      </w:r>
      <w:r w:rsidRPr="00F31124">
        <w:rPr>
          <w:sz w:val="28"/>
          <w:szCs w:val="28"/>
        </w:rPr>
        <w:t>и</w:t>
      </w:r>
      <w:r w:rsidRPr="00F31124">
        <w:rPr>
          <w:sz w:val="28"/>
          <w:szCs w:val="28"/>
        </w:rPr>
        <w:t>вающимся на территории муниципального района;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F31124">
        <w:rPr>
          <w:sz w:val="28"/>
          <w:szCs w:val="28"/>
        </w:rPr>
        <w:t>. Организует предоставление дополнительного образования детям в учреждениях муниципального района в сфере культуры;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F31124">
        <w:rPr>
          <w:sz w:val="28"/>
          <w:szCs w:val="28"/>
        </w:rPr>
        <w:t>. Обеспечивает сохранение, использование и популяризацию объектов культурного наследия (памятников истории и культуры), находящихся в собс</w:t>
      </w:r>
      <w:r w:rsidRPr="00F31124">
        <w:rPr>
          <w:sz w:val="28"/>
          <w:szCs w:val="28"/>
        </w:rPr>
        <w:t>т</w:t>
      </w:r>
      <w:r w:rsidRPr="00F31124">
        <w:rPr>
          <w:sz w:val="28"/>
          <w:szCs w:val="28"/>
        </w:rPr>
        <w:t>венности поселений, обеспечивает охрану объектов культурного наследия (п</w:t>
      </w:r>
      <w:r w:rsidRPr="00F31124">
        <w:rPr>
          <w:sz w:val="28"/>
          <w:szCs w:val="28"/>
        </w:rPr>
        <w:t>а</w:t>
      </w:r>
      <w:r w:rsidRPr="00F31124">
        <w:rPr>
          <w:sz w:val="28"/>
          <w:szCs w:val="28"/>
        </w:rPr>
        <w:t>мятников истории и культуры) местного (муниципального) значения, распол</w:t>
      </w:r>
      <w:r w:rsidRPr="00F31124">
        <w:rPr>
          <w:sz w:val="28"/>
          <w:szCs w:val="28"/>
        </w:rPr>
        <w:t>о</w:t>
      </w:r>
      <w:r w:rsidRPr="00F31124">
        <w:rPr>
          <w:sz w:val="28"/>
          <w:szCs w:val="28"/>
        </w:rPr>
        <w:t>женных на территории района</w:t>
      </w:r>
      <w:r>
        <w:rPr>
          <w:sz w:val="28"/>
          <w:szCs w:val="28"/>
        </w:rPr>
        <w:t>;</w:t>
      </w:r>
    </w:p>
    <w:p w:rsidR="0086790A" w:rsidRPr="00F31124" w:rsidRDefault="0086790A" w:rsidP="00A3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Pr="00F31124">
        <w:rPr>
          <w:sz w:val="28"/>
          <w:szCs w:val="28"/>
        </w:rPr>
        <w:t>. Обеспечивает условия для развития физической культуры и массов</w:t>
      </w:r>
      <w:r w:rsidRPr="00F31124">
        <w:rPr>
          <w:sz w:val="28"/>
          <w:szCs w:val="28"/>
        </w:rPr>
        <w:t>о</w:t>
      </w:r>
      <w:r w:rsidRPr="00F31124">
        <w:rPr>
          <w:sz w:val="28"/>
          <w:szCs w:val="28"/>
        </w:rPr>
        <w:t>го спорта в районе;</w:t>
      </w:r>
    </w:p>
    <w:p w:rsidR="0086790A" w:rsidRDefault="0086790A" w:rsidP="00A3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Организует проведение районных официальных физкультурно-оздоровительных и спортивных мероприятий;</w:t>
      </w:r>
    </w:p>
    <w:p w:rsidR="0086790A" w:rsidRDefault="0086790A" w:rsidP="00A3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Организует участие спортсменов и спортивных команд района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ластных и межмуниципальных официальных физкультурных и спортивных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приятиях;</w:t>
      </w:r>
    </w:p>
    <w:p w:rsidR="0086790A" w:rsidRDefault="0086790A" w:rsidP="00A3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Реализует меры по развитию физической культуры и спорта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дов, лиц с ограниченными возможностями здоровья, адаптивной физической культуры и адаптивного спорта в муниципальном районе;</w:t>
      </w:r>
    </w:p>
    <w:p w:rsidR="0086790A" w:rsidRDefault="0086790A" w:rsidP="00A37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Осуществляет реализацию переданных государственных полномочий в сфере физической культуры и спорта;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Pr="0014358F">
        <w:rPr>
          <w:sz w:val="28"/>
          <w:szCs w:val="28"/>
        </w:rPr>
        <w:t xml:space="preserve">Организует подготовку, переподготовку и повышение квалификации работников </w:t>
      </w:r>
      <w:r>
        <w:rPr>
          <w:sz w:val="28"/>
          <w:szCs w:val="28"/>
        </w:rPr>
        <w:t xml:space="preserve">муниципальных </w:t>
      </w:r>
      <w:r w:rsidRPr="0014358F">
        <w:rPr>
          <w:sz w:val="28"/>
          <w:szCs w:val="28"/>
        </w:rPr>
        <w:t>учреждений в сфере культуры, тури</w:t>
      </w:r>
      <w:r w:rsidRPr="0014358F">
        <w:rPr>
          <w:sz w:val="28"/>
          <w:szCs w:val="28"/>
        </w:rPr>
        <w:t>з</w:t>
      </w:r>
      <w:r>
        <w:rPr>
          <w:sz w:val="28"/>
          <w:szCs w:val="28"/>
        </w:rPr>
        <w:t>ма, физической культуры и спорта;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Pr="0014358F">
        <w:rPr>
          <w:sz w:val="28"/>
          <w:szCs w:val="28"/>
        </w:rPr>
        <w:t xml:space="preserve">Обеспечивает проведение аттестации работников </w:t>
      </w:r>
      <w:r>
        <w:rPr>
          <w:sz w:val="28"/>
          <w:szCs w:val="28"/>
        </w:rPr>
        <w:t>Отдела</w:t>
      </w:r>
      <w:r w:rsidRPr="0014358F">
        <w:rPr>
          <w:sz w:val="28"/>
          <w:szCs w:val="28"/>
        </w:rPr>
        <w:t xml:space="preserve"> и руковод</w:t>
      </w:r>
      <w:r w:rsidRPr="0014358F">
        <w:rPr>
          <w:sz w:val="28"/>
          <w:szCs w:val="28"/>
        </w:rPr>
        <w:t>и</w:t>
      </w:r>
      <w:r w:rsidRPr="0014358F">
        <w:rPr>
          <w:sz w:val="28"/>
          <w:szCs w:val="28"/>
        </w:rPr>
        <w:t>те</w:t>
      </w:r>
      <w:r>
        <w:rPr>
          <w:sz w:val="28"/>
          <w:szCs w:val="28"/>
        </w:rPr>
        <w:t>лей подведомственных учреждений;</w:t>
      </w:r>
    </w:p>
    <w:p w:rsidR="0086790A" w:rsidRDefault="0086790A" w:rsidP="00A37007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14358F">
        <w:rPr>
          <w:sz w:val="28"/>
          <w:szCs w:val="28"/>
        </w:rPr>
        <w:t>Осуществляет внутриведомственный контроль за соблюдением тр</w:t>
      </w:r>
      <w:r w:rsidRPr="0014358F">
        <w:rPr>
          <w:sz w:val="28"/>
          <w:szCs w:val="28"/>
        </w:rPr>
        <w:t>у</w:t>
      </w:r>
      <w:r w:rsidRPr="0014358F">
        <w:rPr>
          <w:sz w:val="28"/>
          <w:szCs w:val="28"/>
        </w:rPr>
        <w:t xml:space="preserve">дового законодательства и иных нормативных правовых </w:t>
      </w:r>
      <w:r w:rsidRPr="00DF1E82">
        <w:rPr>
          <w:spacing w:val="-4"/>
          <w:sz w:val="28"/>
          <w:szCs w:val="28"/>
        </w:rPr>
        <w:t>актов, содержащих но</w:t>
      </w:r>
      <w:r w:rsidRPr="00DF1E82">
        <w:rPr>
          <w:spacing w:val="-4"/>
          <w:sz w:val="28"/>
          <w:szCs w:val="28"/>
        </w:rPr>
        <w:t>р</w:t>
      </w:r>
      <w:r w:rsidRPr="00DF1E82">
        <w:rPr>
          <w:spacing w:val="-4"/>
          <w:sz w:val="28"/>
          <w:szCs w:val="28"/>
        </w:rPr>
        <w:t>мы трудового права, в подведомственных учреждениях</w:t>
      </w:r>
      <w:r>
        <w:rPr>
          <w:sz w:val="28"/>
          <w:szCs w:val="28"/>
        </w:rPr>
        <w:t xml:space="preserve"> </w:t>
      </w:r>
      <w:r w:rsidRPr="00DF1E82">
        <w:rPr>
          <w:spacing w:val="-6"/>
          <w:sz w:val="28"/>
          <w:szCs w:val="28"/>
        </w:rPr>
        <w:t>в порядке и на условиях, о</w:t>
      </w:r>
      <w:r w:rsidRPr="00DF1E82">
        <w:rPr>
          <w:spacing w:val="-6"/>
          <w:sz w:val="28"/>
          <w:szCs w:val="28"/>
        </w:rPr>
        <w:t>п</w:t>
      </w:r>
      <w:r w:rsidRPr="00DF1E82">
        <w:rPr>
          <w:spacing w:val="-6"/>
          <w:sz w:val="28"/>
          <w:szCs w:val="28"/>
        </w:rPr>
        <w:t xml:space="preserve">ределенных </w:t>
      </w:r>
      <w:r>
        <w:rPr>
          <w:spacing w:val="-6"/>
          <w:sz w:val="28"/>
          <w:szCs w:val="28"/>
        </w:rPr>
        <w:t>действующим законодательством;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3.24. </w:t>
      </w:r>
      <w:r w:rsidRPr="00DF1E82">
        <w:rPr>
          <w:spacing w:val="-8"/>
          <w:sz w:val="28"/>
          <w:szCs w:val="28"/>
        </w:rPr>
        <w:t xml:space="preserve">Осуществляет функции главного распорядителя средств </w:t>
      </w:r>
      <w:r w:rsidRPr="0014358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14358F">
        <w:rPr>
          <w:sz w:val="28"/>
          <w:szCs w:val="28"/>
        </w:rPr>
        <w:t xml:space="preserve"> в отношении подведомственных учреждений, функции гла</w:t>
      </w:r>
      <w:r w:rsidRPr="0014358F">
        <w:rPr>
          <w:sz w:val="28"/>
          <w:szCs w:val="28"/>
        </w:rPr>
        <w:t>в</w:t>
      </w:r>
      <w:r w:rsidRPr="0014358F">
        <w:rPr>
          <w:sz w:val="28"/>
          <w:szCs w:val="28"/>
        </w:rPr>
        <w:t xml:space="preserve">ного администратора доходов бюджета </w:t>
      </w:r>
      <w:r>
        <w:rPr>
          <w:sz w:val="28"/>
          <w:szCs w:val="28"/>
        </w:rPr>
        <w:t xml:space="preserve">муниципального района </w:t>
      </w:r>
      <w:r w:rsidRPr="0014358F">
        <w:rPr>
          <w:sz w:val="28"/>
          <w:szCs w:val="28"/>
        </w:rPr>
        <w:t>в соответс</w:t>
      </w:r>
      <w:r w:rsidRPr="0014358F">
        <w:rPr>
          <w:sz w:val="28"/>
          <w:szCs w:val="28"/>
        </w:rPr>
        <w:t>т</w:t>
      </w:r>
      <w:r w:rsidRPr="0014358F">
        <w:rPr>
          <w:sz w:val="28"/>
          <w:szCs w:val="28"/>
        </w:rPr>
        <w:t>ви</w:t>
      </w:r>
      <w:r>
        <w:rPr>
          <w:sz w:val="28"/>
          <w:szCs w:val="28"/>
        </w:rPr>
        <w:t>и с действующим законодательством;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 w:rsidRPr="00DF1E82">
        <w:rPr>
          <w:spacing w:val="-6"/>
          <w:sz w:val="28"/>
          <w:szCs w:val="28"/>
        </w:rPr>
        <w:t xml:space="preserve">Оформляет заявки на участие в </w:t>
      </w:r>
      <w:r>
        <w:rPr>
          <w:spacing w:val="-6"/>
          <w:sz w:val="28"/>
          <w:szCs w:val="28"/>
        </w:rPr>
        <w:t>областных</w:t>
      </w:r>
      <w:r w:rsidRPr="00DF1E82">
        <w:rPr>
          <w:spacing w:val="-6"/>
          <w:sz w:val="28"/>
          <w:szCs w:val="28"/>
        </w:rPr>
        <w:t xml:space="preserve"> целевых программах </w:t>
      </w:r>
      <w:r>
        <w:rPr>
          <w:sz w:val="28"/>
          <w:szCs w:val="28"/>
        </w:rPr>
        <w:t xml:space="preserve">в сфере культуры, </w:t>
      </w:r>
      <w:r w:rsidRPr="0014358F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, физической культуры, спорта и </w:t>
      </w:r>
      <w:r w:rsidRPr="00BB1D0E">
        <w:rPr>
          <w:sz w:val="28"/>
          <w:szCs w:val="28"/>
        </w:rPr>
        <w:t>увековечения памяти погибших при защите Отечества</w:t>
      </w:r>
      <w:r>
        <w:rPr>
          <w:sz w:val="28"/>
          <w:szCs w:val="28"/>
        </w:rPr>
        <w:t>.</w:t>
      </w:r>
      <w:r w:rsidRPr="0014358F">
        <w:rPr>
          <w:sz w:val="28"/>
          <w:szCs w:val="28"/>
        </w:rPr>
        <w:t xml:space="preserve"> Организует участие подв</w:t>
      </w:r>
      <w:r w:rsidRPr="0014358F">
        <w:rPr>
          <w:sz w:val="28"/>
          <w:szCs w:val="28"/>
        </w:rPr>
        <w:t>е</w:t>
      </w:r>
      <w:r w:rsidRPr="0014358F">
        <w:rPr>
          <w:sz w:val="28"/>
          <w:szCs w:val="28"/>
        </w:rPr>
        <w:t>домственных учреждений в конкурс</w:t>
      </w:r>
      <w:r>
        <w:rPr>
          <w:sz w:val="28"/>
          <w:szCs w:val="28"/>
        </w:rPr>
        <w:t>ах</w:t>
      </w:r>
      <w:r w:rsidRPr="0014358F">
        <w:rPr>
          <w:sz w:val="28"/>
          <w:szCs w:val="28"/>
        </w:rPr>
        <w:t xml:space="preserve"> на присуждение грантов </w:t>
      </w:r>
      <w:r w:rsidRPr="0014358F">
        <w:rPr>
          <w:sz w:val="28"/>
          <w:szCs w:val="28"/>
        </w:rPr>
        <w:lastRenderedPageBreak/>
        <w:t>Президента</w:t>
      </w:r>
      <w:r>
        <w:rPr>
          <w:sz w:val="28"/>
          <w:szCs w:val="28"/>
        </w:rPr>
        <w:t xml:space="preserve"> </w:t>
      </w:r>
      <w:r w:rsidRPr="0014358F">
        <w:rPr>
          <w:sz w:val="28"/>
          <w:szCs w:val="28"/>
        </w:rPr>
        <w:t>Российской Федерации, в др</w:t>
      </w:r>
      <w:r w:rsidRPr="0014358F">
        <w:rPr>
          <w:sz w:val="28"/>
          <w:szCs w:val="28"/>
        </w:rPr>
        <w:t>у</w:t>
      </w:r>
      <w:r w:rsidRPr="0014358F">
        <w:rPr>
          <w:sz w:val="28"/>
          <w:szCs w:val="28"/>
        </w:rPr>
        <w:t xml:space="preserve">гих конкурсах научных, </w:t>
      </w:r>
      <w:r>
        <w:rPr>
          <w:sz w:val="28"/>
          <w:szCs w:val="28"/>
        </w:rPr>
        <w:t>благотворительных и иных фондов;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Pr="0014358F">
        <w:rPr>
          <w:sz w:val="28"/>
          <w:szCs w:val="28"/>
        </w:rPr>
        <w:t xml:space="preserve">Формирует предложения </w:t>
      </w:r>
      <w:r>
        <w:rPr>
          <w:sz w:val="28"/>
          <w:szCs w:val="28"/>
        </w:rPr>
        <w:t>по</w:t>
      </w:r>
      <w:r w:rsidRPr="0014358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 решения Думы Поддорского муниципального района о</w:t>
      </w:r>
      <w:r w:rsidRPr="0014358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муниципального района</w:t>
      </w:r>
      <w:r w:rsidRPr="0014358F">
        <w:rPr>
          <w:sz w:val="28"/>
          <w:szCs w:val="28"/>
        </w:rPr>
        <w:t xml:space="preserve"> в части </w:t>
      </w:r>
      <w:r w:rsidRPr="00DF1E82">
        <w:rPr>
          <w:spacing w:val="-10"/>
          <w:sz w:val="28"/>
          <w:szCs w:val="28"/>
        </w:rPr>
        <w:t>расходов на осуществление полномочий</w:t>
      </w:r>
      <w:r w:rsidRPr="0014358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настоящем Положении;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Pr="0014358F">
        <w:rPr>
          <w:sz w:val="28"/>
          <w:szCs w:val="28"/>
        </w:rPr>
        <w:t>Осуществляет анализ значений показателей эфф</w:t>
      </w:r>
      <w:r>
        <w:rPr>
          <w:sz w:val="28"/>
          <w:szCs w:val="28"/>
        </w:rPr>
        <w:t>ективности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Отдела</w:t>
      </w:r>
      <w:r w:rsidRPr="0014358F">
        <w:rPr>
          <w:sz w:val="28"/>
          <w:szCs w:val="28"/>
        </w:rPr>
        <w:t>, проводит работу по стабилизации и улучшению значений дан</w:t>
      </w:r>
      <w:r>
        <w:rPr>
          <w:sz w:val="28"/>
          <w:szCs w:val="28"/>
        </w:rPr>
        <w:t>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Pr="00DF1E82">
        <w:rPr>
          <w:spacing w:val="-8"/>
          <w:sz w:val="28"/>
          <w:szCs w:val="28"/>
        </w:rPr>
        <w:t>Осуществляет сбор и анализ государственной и отраслевой статистич</w:t>
      </w:r>
      <w:r w:rsidRPr="00DF1E82">
        <w:rPr>
          <w:spacing w:val="-8"/>
          <w:sz w:val="28"/>
          <w:szCs w:val="28"/>
        </w:rPr>
        <w:t>е</w:t>
      </w:r>
      <w:r w:rsidRPr="00DF1E82">
        <w:rPr>
          <w:spacing w:val="-8"/>
          <w:sz w:val="28"/>
          <w:szCs w:val="28"/>
        </w:rPr>
        <w:t xml:space="preserve">ской </w:t>
      </w:r>
      <w:r w:rsidRPr="0014358F">
        <w:rPr>
          <w:sz w:val="28"/>
          <w:szCs w:val="28"/>
        </w:rPr>
        <w:t xml:space="preserve">отчетности, представляемой подведомственными учреждениями </w:t>
      </w:r>
      <w:r>
        <w:rPr>
          <w:sz w:val="28"/>
          <w:szCs w:val="28"/>
        </w:rPr>
        <w:t xml:space="preserve">в </w:t>
      </w:r>
      <w:r w:rsidRPr="00DF1E82">
        <w:rPr>
          <w:spacing w:val="-4"/>
          <w:sz w:val="28"/>
          <w:szCs w:val="28"/>
        </w:rPr>
        <w:t>соотве</w:t>
      </w:r>
      <w:r w:rsidRPr="00DF1E82">
        <w:rPr>
          <w:spacing w:val="-4"/>
          <w:sz w:val="28"/>
          <w:szCs w:val="28"/>
        </w:rPr>
        <w:t>т</w:t>
      </w:r>
      <w:r w:rsidRPr="00DF1E82">
        <w:rPr>
          <w:spacing w:val="-4"/>
          <w:sz w:val="28"/>
          <w:szCs w:val="28"/>
        </w:rPr>
        <w:t>ствии с форм</w:t>
      </w:r>
      <w:r>
        <w:rPr>
          <w:spacing w:val="-4"/>
          <w:sz w:val="28"/>
          <w:szCs w:val="28"/>
        </w:rPr>
        <w:t>ами</w:t>
      </w:r>
      <w:r w:rsidRPr="00DF1E82">
        <w:rPr>
          <w:spacing w:val="-4"/>
          <w:sz w:val="28"/>
          <w:szCs w:val="28"/>
        </w:rPr>
        <w:t>, утвержденны</w:t>
      </w:r>
      <w:r>
        <w:rPr>
          <w:spacing w:val="-4"/>
          <w:sz w:val="28"/>
          <w:szCs w:val="28"/>
        </w:rPr>
        <w:t>ми</w:t>
      </w:r>
      <w:r w:rsidRPr="00DF1E82">
        <w:rPr>
          <w:spacing w:val="-4"/>
          <w:sz w:val="28"/>
          <w:szCs w:val="28"/>
        </w:rPr>
        <w:t xml:space="preserve"> Федеральной</w:t>
      </w:r>
      <w:r w:rsidRPr="0014358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жбой государственной стат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Pr="0014358F">
        <w:rPr>
          <w:sz w:val="28"/>
          <w:szCs w:val="28"/>
        </w:rPr>
        <w:t>Оформляет в установленном порядке документы на награждение р</w:t>
      </w:r>
      <w:r w:rsidRPr="0014358F">
        <w:rPr>
          <w:sz w:val="28"/>
          <w:szCs w:val="28"/>
        </w:rPr>
        <w:t>а</w:t>
      </w:r>
      <w:r w:rsidRPr="0014358F">
        <w:rPr>
          <w:sz w:val="28"/>
          <w:szCs w:val="28"/>
        </w:rPr>
        <w:t>ботников сферы культуры, туризма</w:t>
      </w:r>
      <w:r>
        <w:rPr>
          <w:sz w:val="28"/>
          <w:szCs w:val="28"/>
        </w:rPr>
        <w:t>, физической культуры, спорта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143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14358F">
        <w:rPr>
          <w:sz w:val="28"/>
          <w:szCs w:val="28"/>
        </w:rPr>
        <w:t>государственными и ведомственными наградами, наградами Администрации области</w:t>
      </w:r>
      <w:r>
        <w:rPr>
          <w:sz w:val="28"/>
          <w:szCs w:val="28"/>
        </w:rPr>
        <w:t>,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и Отдела;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Pr="0014358F">
        <w:rPr>
          <w:sz w:val="28"/>
          <w:szCs w:val="28"/>
        </w:rPr>
        <w:t xml:space="preserve">Разрабатывает проекты </w:t>
      </w:r>
      <w:r>
        <w:rPr>
          <w:sz w:val="28"/>
          <w:szCs w:val="28"/>
        </w:rPr>
        <w:t xml:space="preserve">муниципальных </w:t>
      </w:r>
      <w:r w:rsidRPr="0014358F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r w:rsidRPr="0014358F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 вопросам культуры</w:t>
      </w:r>
      <w:r w:rsidRPr="00DF1E82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туризма, физической культуры, спорта и </w:t>
      </w:r>
      <w:r w:rsidRPr="00BB1D0E">
        <w:rPr>
          <w:sz w:val="28"/>
          <w:szCs w:val="28"/>
        </w:rPr>
        <w:t>увеков</w:t>
      </w:r>
      <w:r w:rsidRPr="00BB1D0E">
        <w:rPr>
          <w:sz w:val="28"/>
          <w:szCs w:val="28"/>
        </w:rPr>
        <w:t>е</w:t>
      </w:r>
      <w:r w:rsidRPr="00BB1D0E">
        <w:rPr>
          <w:sz w:val="28"/>
          <w:szCs w:val="28"/>
        </w:rPr>
        <w:t>чения памяти погибших при защите Отечества</w:t>
      </w:r>
      <w:r>
        <w:rPr>
          <w:spacing w:val="-4"/>
          <w:sz w:val="28"/>
          <w:szCs w:val="28"/>
        </w:rPr>
        <w:t>,</w:t>
      </w:r>
      <w:r w:rsidRPr="00DF1E82">
        <w:rPr>
          <w:spacing w:val="-4"/>
          <w:sz w:val="28"/>
          <w:szCs w:val="28"/>
        </w:rPr>
        <w:t xml:space="preserve"> в том числе </w:t>
      </w:r>
      <w:r w:rsidRPr="0014358F">
        <w:rPr>
          <w:sz w:val="28"/>
          <w:szCs w:val="28"/>
        </w:rPr>
        <w:t xml:space="preserve">о создании, реорганизации и ликвидации </w:t>
      </w:r>
      <w:r>
        <w:rPr>
          <w:sz w:val="28"/>
          <w:szCs w:val="28"/>
        </w:rPr>
        <w:t>подведомственных учреждений</w:t>
      </w:r>
      <w:r w:rsidRPr="0014358F">
        <w:rPr>
          <w:sz w:val="28"/>
          <w:szCs w:val="28"/>
        </w:rPr>
        <w:t>, осуществляющих деятельнос</w:t>
      </w:r>
      <w:r>
        <w:rPr>
          <w:sz w:val="28"/>
          <w:szCs w:val="28"/>
        </w:rPr>
        <w:t>ть в сфере культуры и туризма,</w:t>
      </w:r>
      <w:r w:rsidRPr="005241D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зической культуры и спорта</w:t>
      </w:r>
      <w:r>
        <w:rPr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r w:rsidRPr="0014358F">
        <w:rPr>
          <w:sz w:val="28"/>
          <w:szCs w:val="28"/>
        </w:rPr>
        <w:t xml:space="preserve">Осуществляет функции и полномочия учредителя </w:t>
      </w:r>
      <w:r>
        <w:rPr>
          <w:sz w:val="28"/>
          <w:szCs w:val="28"/>
        </w:rPr>
        <w:t xml:space="preserve">подведомственных </w:t>
      </w:r>
      <w:r w:rsidRPr="0014358F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14358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муниципальными </w:t>
      </w:r>
      <w:r w:rsidRPr="0014358F">
        <w:rPr>
          <w:sz w:val="28"/>
          <w:szCs w:val="28"/>
        </w:rPr>
        <w:t>нормативными правовыми акт</w:t>
      </w:r>
      <w:r w:rsidRPr="0014358F">
        <w:rPr>
          <w:sz w:val="28"/>
          <w:szCs w:val="28"/>
        </w:rPr>
        <w:t>а</w:t>
      </w:r>
      <w:r w:rsidRPr="0014358F">
        <w:rPr>
          <w:sz w:val="28"/>
          <w:szCs w:val="28"/>
        </w:rPr>
        <w:t>ми</w:t>
      </w:r>
      <w:r>
        <w:rPr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14358F">
        <w:rPr>
          <w:sz w:val="28"/>
          <w:szCs w:val="28"/>
        </w:rPr>
        <w:t>Организует прием граждан, обеспечивает своевременное и полное рассмотрение обращений граждан и ор</w:t>
      </w:r>
      <w:r>
        <w:rPr>
          <w:sz w:val="28"/>
          <w:szCs w:val="28"/>
        </w:rPr>
        <w:t>ганизаций, поступающих в Отдел</w:t>
      </w:r>
      <w:r w:rsidRPr="0014358F">
        <w:rPr>
          <w:sz w:val="28"/>
          <w:szCs w:val="28"/>
        </w:rPr>
        <w:t>, прин</w:t>
      </w:r>
      <w:r w:rsidRPr="0014358F">
        <w:rPr>
          <w:sz w:val="28"/>
          <w:szCs w:val="28"/>
        </w:rPr>
        <w:t>и</w:t>
      </w:r>
      <w:r w:rsidRPr="0014358F">
        <w:rPr>
          <w:sz w:val="28"/>
          <w:szCs w:val="28"/>
        </w:rPr>
        <w:t>мает по ним решения и направляет ответы заявителям в установленные дейс</w:t>
      </w:r>
      <w:r w:rsidRPr="0014358F">
        <w:rPr>
          <w:sz w:val="28"/>
          <w:szCs w:val="28"/>
        </w:rPr>
        <w:t>т</w:t>
      </w:r>
      <w:r w:rsidRPr="0014358F">
        <w:rPr>
          <w:sz w:val="28"/>
          <w:szCs w:val="28"/>
        </w:rPr>
        <w:t>вующим законодательством сроки</w:t>
      </w:r>
      <w:r>
        <w:rPr>
          <w:sz w:val="28"/>
          <w:szCs w:val="28"/>
        </w:rPr>
        <w:t>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Pr="00A94914">
        <w:rPr>
          <w:spacing w:val="-10"/>
          <w:sz w:val="28"/>
          <w:szCs w:val="28"/>
        </w:rPr>
        <w:t xml:space="preserve">Обеспечивает в процессе своей деятельности комплекс мероприятий </w:t>
      </w:r>
      <w:r w:rsidRPr="0014358F">
        <w:rPr>
          <w:sz w:val="28"/>
          <w:szCs w:val="28"/>
        </w:rPr>
        <w:t>по защите сведений, составляющих государственную и служебную тайну, личную (семейную) тайну</w:t>
      </w:r>
      <w:r>
        <w:rPr>
          <w:sz w:val="28"/>
          <w:szCs w:val="28"/>
        </w:rPr>
        <w:t>,</w:t>
      </w:r>
      <w:r w:rsidRPr="0014358F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 xml:space="preserve">действующим </w:t>
      </w:r>
      <w:r w:rsidRPr="0014358F">
        <w:rPr>
          <w:sz w:val="28"/>
          <w:szCs w:val="28"/>
        </w:rPr>
        <w:t>законодательс</w:t>
      </w:r>
      <w:r w:rsidRPr="0014358F">
        <w:rPr>
          <w:sz w:val="28"/>
          <w:szCs w:val="28"/>
        </w:rPr>
        <w:t>т</w:t>
      </w:r>
      <w:r w:rsidRPr="0014358F">
        <w:rPr>
          <w:sz w:val="28"/>
          <w:szCs w:val="28"/>
        </w:rPr>
        <w:t>вом. Организует деятельность по технич</w:t>
      </w:r>
      <w:r>
        <w:rPr>
          <w:sz w:val="28"/>
          <w:szCs w:val="28"/>
        </w:rPr>
        <w:t>еской защите информации в Отделе;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Pr="0014358F">
        <w:rPr>
          <w:sz w:val="28"/>
          <w:szCs w:val="28"/>
        </w:rPr>
        <w:t>Организует и проводит мероприятия по обеспечению мобилизацио</w:t>
      </w:r>
      <w:r w:rsidRPr="0014358F">
        <w:rPr>
          <w:sz w:val="28"/>
          <w:szCs w:val="28"/>
        </w:rPr>
        <w:t>н</w:t>
      </w:r>
      <w:r>
        <w:rPr>
          <w:sz w:val="28"/>
          <w:szCs w:val="28"/>
        </w:rPr>
        <w:t>ной подготовки Отдела;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Pr="0014358F">
        <w:rPr>
          <w:sz w:val="28"/>
          <w:szCs w:val="28"/>
        </w:rPr>
        <w:t>Участвует в осуществлении меж</w:t>
      </w:r>
      <w:r>
        <w:rPr>
          <w:sz w:val="28"/>
          <w:szCs w:val="28"/>
        </w:rPr>
        <w:t xml:space="preserve">районного </w:t>
      </w:r>
      <w:r w:rsidRPr="0014358F">
        <w:rPr>
          <w:sz w:val="28"/>
          <w:szCs w:val="28"/>
        </w:rPr>
        <w:t xml:space="preserve">сотрудничества в </w:t>
      </w:r>
      <w:r>
        <w:rPr>
          <w:spacing w:val="-6"/>
          <w:sz w:val="28"/>
          <w:szCs w:val="28"/>
        </w:rPr>
        <w:t xml:space="preserve">сфере культуры, </w:t>
      </w:r>
      <w:r w:rsidRPr="00A94914">
        <w:rPr>
          <w:spacing w:val="-6"/>
          <w:sz w:val="28"/>
          <w:szCs w:val="28"/>
        </w:rPr>
        <w:t>туризма</w:t>
      </w:r>
      <w:r>
        <w:rPr>
          <w:spacing w:val="-6"/>
          <w:sz w:val="28"/>
          <w:szCs w:val="28"/>
        </w:rPr>
        <w:t xml:space="preserve">, физической культуры, спорта и </w:t>
      </w:r>
      <w:r w:rsidRPr="00BB1D0E">
        <w:rPr>
          <w:sz w:val="28"/>
          <w:szCs w:val="28"/>
        </w:rPr>
        <w:t>увеков</w:t>
      </w:r>
      <w:r w:rsidRPr="00BB1D0E">
        <w:rPr>
          <w:sz w:val="28"/>
          <w:szCs w:val="28"/>
        </w:rPr>
        <w:t>е</w:t>
      </w:r>
      <w:r w:rsidRPr="00BB1D0E">
        <w:rPr>
          <w:sz w:val="28"/>
          <w:szCs w:val="28"/>
        </w:rPr>
        <w:t>чения памяти погибших при защите Отечества</w:t>
      </w:r>
      <w:r w:rsidRPr="00A94914">
        <w:rPr>
          <w:spacing w:val="-6"/>
          <w:sz w:val="28"/>
          <w:szCs w:val="28"/>
        </w:rPr>
        <w:t xml:space="preserve"> в соотве</w:t>
      </w:r>
      <w:r w:rsidRPr="00A94914">
        <w:rPr>
          <w:spacing w:val="-6"/>
          <w:sz w:val="28"/>
          <w:szCs w:val="28"/>
        </w:rPr>
        <w:t>т</w:t>
      </w:r>
      <w:r w:rsidRPr="00A94914">
        <w:rPr>
          <w:spacing w:val="-6"/>
          <w:sz w:val="28"/>
          <w:szCs w:val="28"/>
        </w:rPr>
        <w:t>ствии с законодательством</w:t>
      </w:r>
      <w:r w:rsidRPr="0014358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86790A" w:rsidRPr="00F31124" w:rsidRDefault="0086790A" w:rsidP="00A3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3.36</w:t>
      </w:r>
      <w:r w:rsidRPr="00F31124">
        <w:rPr>
          <w:sz w:val="28"/>
          <w:szCs w:val="28"/>
        </w:rPr>
        <w:t>. Участвует в</w:t>
      </w:r>
      <w:r>
        <w:rPr>
          <w:sz w:val="28"/>
          <w:szCs w:val="28"/>
        </w:rPr>
        <w:t xml:space="preserve"> мероприятиях по</w:t>
      </w:r>
      <w:r w:rsidRPr="00F31124">
        <w:rPr>
          <w:sz w:val="28"/>
          <w:szCs w:val="28"/>
        </w:rPr>
        <w:t xml:space="preserve"> профилактике терроризма и экстр</w:t>
      </w:r>
      <w:r w:rsidRPr="00F31124">
        <w:rPr>
          <w:sz w:val="28"/>
          <w:szCs w:val="28"/>
        </w:rPr>
        <w:t>е</w:t>
      </w:r>
      <w:r w:rsidRPr="00F31124">
        <w:rPr>
          <w:sz w:val="28"/>
          <w:szCs w:val="28"/>
        </w:rPr>
        <w:t>мизма в</w:t>
      </w:r>
      <w:r>
        <w:rPr>
          <w:sz w:val="28"/>
          <w:szCs w:val="28"/>
        </w:rPr>
        <w:t xml:space="preserve"> муниципальном</w:t>
      </w:r>
      <w:r w:rsidRPr="00F31124">
        <w:rPr>
          <w:sz w:val="28"/>
          <w:szCs w:val="28"/>
        </w:rPr>
        <w:t xml:space="preserve"> районе;</w:t>
      </w:r>
    </w:p>
    <w:p w:rsidR="0086790A" w:rsidRDefault="0086790A" w:rsidP="00A37007">
      <w:pPr>
        <w:ind w:firstLine="709"/>
        <w:jc w:val="both"/>
        <w:rPr>
          <w:sz w:val="28"/>
          <w:szCs w:val="28"/>
        </w:rPr>
      </w:pPr>
      <w:r w:rsidRPr="00F31124">
        <w:rPr>
          <w:sz w:val="28"/>
          <w:szCs w:val="28"/>
        </w:rPr>
        <w:t>3.</w:t>
      </w:r>
      <w:r>
        <w:rPr>
          <w:sz w:val="28"/>
          <w:szCs w:val="28"/>
        </w:rPr>
        <w:t>37</w:t>
      </w:r>
      <w:r w:rsidRPr="00F31124">
        <w:rPr>
          <w:sz w:val="28"/>
          <w:szCs w:val="28"/>
        </w:rPr>
        <w:t>. Участвует в реализации мероприятий, направленных на укрепление межнационального и межконфессионального согласия, обеспечивает условия для сохранения и развития языков и культуры народов Р</w:t>
      </w:r>
      <w:r>
        <w:rPr>
          <w:sz w:val="28"/>
          <w:szCs w:val="28"/>
        </w:rPr>
        <w:t xml:space="preserve">оссийской </w:t>
      </w:r>
      <w:r w:rsidRPr="00F3112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1124">
        <w:rPr>
          <w:sz w:val="28"/>
          <w:szCs w:val="28"/>
        </w:rPr>
        <w:t>, пр</w:t>
      </w:r>
      <w:r w:rsidRPr="00F31124">
        <w:rPr>
          <w:sz w:val="28"/>
          <w:szCs w:val="28"/>
        </w:rPr>
        <w:t>о</w:t>
      </w:r>
      <w:r w:rsidRPr="00F31124">
        <w:rPr>
          <w:sz w:val="28"/>
          <w:szCs w:val="28"/>
        </w:rPr>
        <w:t xml:space="preserve">живающих на территории </w:t>
      </w:r>
      <w:r>
        <w:rPr>
          <w:sz w:val="28"/>
          <w:szCs w:val="28"/>
        </w:rPr>
        <w:t xml:space="preserve">муниципального </w:t>
      </w:r>
      <w:r w:rsidRPr="00F31124">
        <w:rPr>
          <w:sz w:val="28"/>
          <w:szCs w:val="28"/>
        </w:rPr>
        <w:lastRenderedPageBreak/>
        <w:t>района, направленных на социал</w:t>
      </w:r>
      <w:r w:rsidRPr="00F31124">
        <w:rPr>
          <w:sz w:val="28"/>
          <w:szCs w:val="28"/>
        </w:rPr>
        <w:t>ь</w:t>
      </w:r>
      <w:r w:rsidRPr="00F31124">
        <w:rPr>
          <w:sz w:val="28"/>
          <w:szCs w:val="28"/>
        </w:rPr>
        <w:t>ную и культурную адаптацию мигрантов, профилактику межнациональных (межэтн</w:t>
      </w:r>
      <w:r w:rsidRPr="00F31124">
        <w:rPr>
          <w:sz w:val="28"/>
          <w:szCs w:val="28"/>
        </w:rPr>
        <w:t>и</w:t>
      </w:r>
      <w:r w:rsidRPr="00F31124">
        <w:rPr>
          <w:sz w:val="28"/>
          <w:szCs w:val="28"/>
        </w:rPr>
        <w:t>ческих) конфликтов.</w:t>
      </w:r>
    </w:p>
    <w:p w:rsidR="0086790A" w:rsidRPr="00676D7F" w:rsidRDefault="0086790A" w:rsidP="00A370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 О</w:t>
      </w:r>
      <w:r w:rsidRPr="00676D7F">
        <w:rPr>
          <w:sz w:val="28"/>
          <w:szCs w:val="28"/>
        </w:rPr>
        <w:t>существл</w:t>
      </w:r>
      <w:r>
        <w:rPr>
          <w:sz w:val="28"/>
          <w:szCs w:val="28"/>
        </w:rPr>
        <w:t>яет</w:t>
      </w:r>
      <w:r w:rsidRPr="00676D7F">
        <w:rPr>
          <w:sz w:val="28"/>
          <w:szCs w:val="28"/>
        </w:rPr>
        <w:t xml:space="preserve"> в соответс</w:t>
      </w:r>
      <w:r w:rsidRPr="00676D7F">
        <w:rPr>
          <w:sz w:val="28"/>
          <w:szCs w:val="28"/>
        </w:rPr>
        <w:t>т</w:t>
      </w:r>
      <w:r w:rsidRPr="00676D7F">
        <w:rPr>
          <w:sz w:val="28"/>
          <w:szCs w:val="28"/>
        </w:rPr>
        <w:t>вии с Законом Российской Федерации</w:t>
      </w:r>
      <w:r>
        <w:rPr>
          <w:sz w:val="28"/>
          <w:szCs w:val="28"/>
        </w:rPr>
        <w:t xml:space="preserve"> </w:t>
      </w:r>
      <w:r w:rsidRPr="00676D7F">
        <w:rPr>
          <w:sz w:val="28"/>
          <w:szCs w:val="28"/>
        </w:rPr>
        <w:t>от 14 января 1993 года № 4292-1 «Об увековечении памяти погибших при защите От</w:t>
      </w:r>
      <w:r w:rsidRPr="00676D7F">
        <w:rPr>
          <w:sz w:val="28"/>
          <w:szCs w:val="28"/>
        </w:rPr>
        <w:t>е</w:t>
      </w:r>
      <w:r w:rsidRPr="00676D7F">
        <w:rPr>
          <w:sz w:val="28"/>
          <w:szCs w:val="28"/>
        </w:rPr>
        <w:t>чества» мероприяти</w:t>
      </w:r>
      <w:r>
        <w:rPr>
          <w:sz w:val="28"/>
          <w:szCs w:val="28"/>
        </w:rPr>
        <w:t>я</w:t>
      </w:r>
      <w:r w:rsidRPr="00676D7F">
        <w:rPr>
          <w:sz w:val="28"/>
          <w:szCs w:val="28"/>
        </w:rPr>
        <w:t xml:space="preserve"> по увековечению памяти погибших при защите Отечес</w:t>
      </w:r>
      <w:r w:rsidRPr="00676D7F">
        <w:rPr>
          <w:sz w:val="28"/>
          <w:szCs w:val="28"/>
        </w:rPr>
        <w:t>т</w:t>
      </w:r>
      <w:r w:rsidRPr="00676D7F">
        <w:rPr>
          <w:sz w:val="28"/>
          <w:szCs w:val="28"/>
        </w:rPr>
        <w:t>ва, в том числе прин</w:t>
      </w:r>
      <w:r>
        <w:rPr>
          <w:sz w:val="28"/>
          <w:szCs w:val="28"/>
        </w:rPr>
        <w:t>имает</w:t>
      </w:r>
      <w:r w:rsidRPr="00676D7F">
        <w:rPr>
          <w:sz w:val="28"/>
          <w:szCs w:val="28"/>
        </w:rPr>
        <w:t xml:space="preserve"> решения о захоронении непогребенных останков поги</w:t>
      </w:r>
      <w:r w:rsidRPr="00676D7F">
        <w:rPr>
          <w:sz w:val="28"/>
          <w:szCs w:val="28"/>
        </w:rPr>
        <w:t>б</w:t>
      </w:r>
      <w:r w:rsidRPr="00676D7F">
        <w:rPr>
          <w:sz w:val="28"/>
          <w:szCs w:val="28"/>
        </w:rPr>
        <w:t>ших при защите Отечества и (или) решения о перемещении неизвестных воинских з</w:t>
      </w:r>
      <w:r w:rsidRPr="00676D7F">
        <w:rPr>
          <w:sz w:val="28"/>
          <w:szCs w:val="28"/>
        </w:rPr>
        <w:t>а</w:t>
      </w:r>
      <w:r w:rsidRPr="00676D7F">
        <w:rPr>
          <w:sz w:val="28"/>
          <w:szCs w:val="28"/>
        </w:rPr>
        <w:t>хоронений;</w:t>
      </w:r>
    </w:p>
    <w:p w:rsidR="0086790A" w:rsidRPr="00676D7F" w:rsidRDefault="0086790A" w:rsidP="00A370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3.39. В</w:t>
      </w:r>
      <w:r w:rsidRPr="00676D7F">
        <w:rPr>
          <w:sz w:val="28"/>
          <w:szCs w:val="28"/>
        </w:rPr>
        <w:t>заимодейств</w:t>
      </w:r>
      <w:r>
        <w:rPr>
          <w:sz w:val="28"/>
          <w:szCs w:val="28"/>
        </w:rPr>
        <w:t>ует</w:t>
      </w:r>
      <w:r w:rsidRPr="00676D7F">
        <w:rPr>
          <w:sz w:val="28"/>
          <w:szCs w:val="28"/>
        </w:rPr>
        <w:t xml:space="preserve"> с федеральными органами государственной власти, органами местного самоуправления и объединениями, указанными в статье 8 З</w:t>
      </w:r>
      <w:r w:rsidRPr="00676D7F">
        <w:rPr>
          <w:sz w:val="28"/>
          <w:szCs w:val="28"/>
        </w:rPr>
        <w:t>а</w:t>
      </w:r>
      <w:r w:rsidRPr="00676D7F">
        <w:rPr>
          <w:sz w:val="28"/>
          <w:szCs w:val="28"/>
        </w:rPr>
        <w:t>кона Российской Федерации от 14 января 1993 года № 4292-1 «Об увековеч</w:t>
      </w:r>
      <w:r w:rsidRPr="00676D7F">
        <w:rPr>
          <w:sz w:val="28"/>
          <w:szCs w:val="28"/>
        </w:rPr>
        <w:t>е</w:t>
      </w:r>
      <w:r w:rsidRPr="00676D7F">
        <w:rPr>
          <w:sz w:val="28"/>
          <w:szCs w:val="28"/>
        </w:rPr>
        <w:t>нии памяти погибших при защите Отечества», по вопросам увековечения памяти п</w:t>
      </w:r>
      <w:r w:rsidRPr="00676D7F">
        <w:rPr>
          <w:sz w:val="28"/>
          <w:szCs w:val="28"/>
        </w:rPr>
        <w:t>о</w:t>
      </w:r>
      <w:r w:rsidRPr="00676D7F">
        <w:rPr>
          <w:sz w:val="28"/>
          <w:szCs w:val="28"/>
        </w:rPr>
        <w:t>гибших при защите Отечества;</w:t>
      </w:r>
    </w:p>
    <w:p w:rsidR="0086790A" w:rsidRPr="00676D7F" w:rsidRDefault="0086790A" w:rsidP="00A370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3.40. О</w:t>
      </w:r>
      <w:r w:rsidRPr="00676D7F">
        <w:rPr>
          <w:sz w:val="28"/>
          <w:szCs w:val="28"/>
        </w:rPr>
        <w:t>беспеч</w:t>
      </w:r>
      <w:r>
        <w:rPr>
          <w:sz w:val="28"/>
          <w:szCs w:val="28"/>
        </w:rPr>
        <w:t>ивает</w:t>
      </w:r>
      <w:r w:rsidRPr="00676D7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676D7F">
        <w:rPr>
          <w:sz w:val="28"/>
          <w:szCs w:val="28"/>
        </w:rPr>
        <w:t xml:space="preserve"> всех необходимых мероприятий по захор</w:t>
      </w:r>
      <w:r w:rsidRPr="00676D7F">
        <w:rPr>
          <w:sz w:val="28"/>
          <w:szCs w:val="28"/>
        </w:rPr>
        <w:t>о</w:t>
      </w:r>
      <w:r w:rsidRPr="00676D7F">
        <w:rPr>
          <w:sz w:val="28"/>
          <w:szCs w:val="28"/>
        </w:rPr>
        <w:t>нению (перезахоронению) останков погибших при защите Отечества;</w:t>
      </w:r>
    </w:p>
    <w:p w:rsidR="0086790A" w:rsidRPr="00676D7F" w:rsidRDefault="0086790A" w:rsidP="00A370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3.41. Ф</w:t>
      </w:r>
      <w:r w:rsidRPr="00676D7F">
        <w:rPr>
          <w:sz w:val="28"/>
          <w:szCs w:val="28"/>
        </w:rPr>
        <w:t>ормир</w:t>
      </w:r>
      <w:r>
        <w:rPr>
          <w:sz w:val="28"/>
          <w:szCs w:val="28"/>
        </w:rPr>
        <w:t>ует</w:t>
      </w:r>
      <w:r w:rsidRPr="00676D7F">
        <w:rPr>
          <w:sz w:val="28"/>
          <w:szCs w:val="28"/>
        </w:rPr>
        <w:t xml:space="preserve"> поименны</w:t>
      </w:r>
      <w:r>
        <w:rPr>
          <w:sz w:val="28"/>
          <w:szCs w:val="28"/>
        </w:rPr>
        <w:t>е</w:t>
      </w:r>
      <w:r w:rsidRPr="00676D7F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и</w:t>
      </w:r>
      <w:r w:rsidRPr="00676D7F">
        <w:rPr>
          <w:sz w:val="28"/>
          <w:szCs w:val="28"/>
        </w:rPr>
        <w:t xml:space="preserve"> погибших при защите Отечества, о</w:t>
      </w:r>
      <w:r w:rsidRPr="00676D7F">
        <w:rPr>
          <w:sz w:val="28"/>
          <w:szCs w:val="28"/>
        </w:rPr>
        <w:t>с</w:t>
      </w:r>
      <w:r w:rsidRPr="00676D7F">
        <w:rPr>
          <w:sz w:val="28"/>
          <w:szCs w:val="28"/>
        </w:rPr>
        <w:t>танки которых погребены в воинских захоронениях, находящихся на территории Новгородской области.</w:t>
      </w:r>
    </w:p>
    <w:p w:rsidR="0086790A" w:rsidRPr="00F31124" w:rsidRDefault="0086790A" w:rsidP="0086790A">
      <w:pPr>
        <w:ind w:firstLine="851"/>
        <w:jc w:val="both"/>
        <w:rPr>
          <w:sz w:val="28"/>
          <w:szCs w:val="28"/>
        </w:rPr>
      </w:pPr>
    </w:p>
    <w:p w:rsidR="0086790A" w:rsidRPr="00143748" w:rsidRDefault="0086790A" w:rsidP="0086790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313B">
        <w:rPr>
          <w:b/>
          <w:sz w:val="28"/>
          <w:szCs w:val="28"/>
        </w:rPr>
        <w:t xml:space="preserve">. Права </w:t>
      </w:r>
      <w:r>
        <w:rPr>
          <w:b/>
          <w:sz w:val="28"/>
          <w:szCs w:val="28"/>
        </w:rPr>
        <w:t>Отдела</w:t>
      </w:r>
    </w:p>
    <w:p w:rsidR="0086790A" w:rsidRPr="009C313B" w:rsidRDefault="0086790A" w:rsidP="003E22C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C313B">
        <w:rPr>
          <w:sz w:val="28"/>
          <w:szCs w:val="28"/>
        </w:rPr>
        <w:t>Для исполнения установленных действующим законодательством полн</w:t>
      </w:r>
      <w:r w:rsidRPr="009C313B">
        <w:rPr>
          <w:sz w:val="28"/>
          <w:szCs w:val="28"/>
        </w:rPr>
        <w:t>о</w:t>
      </w:r>
      <w:r w:rsidRPr="009C313B">
        <w:rPr>
          <w:sz w:val="28"/>
          <w:szCs w:val="28"/>
        </w:rPr>
        <w:t xml:space="preserve">мочий </w:t>
      </w:r>
      <w:r>
        <w:rPr>
          <w:sz w:val="28"/>
          <w:szCs w:val="28"/>
        </w:rPr>
        <w:t xml:space="preserve">Отдел </w:t>
      </w:r>
      <w:r w:rsidRPr="009C313B">
        <w:rPr>
          <w:sz w:val="28"/>
          <w:szCs w:val="28"/>
        </w:rPr>
        <w:t>вправе:</w:t>
      </w:r>
    </w:p>
    <w:p w:rsidR="0086790A" w:rsidRPr="009C313B" w:rsidRDefault="0086790A" w:rsidP="003E22C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313B">
        <w:rPr>
          <w:sz w:val="28"/>
          <w:szCs w:val="28"/>
        </w:rPr>
        <w:t>.1. Запрашивать и получать в установленном порядке от федеральных о</w:t>
      </w:r>
      <w:r w:rsidRPr="009C313B">
        <w:rPr>
          <w:sz w:val="28"/>
          <w:szCs w:val="28"/>
        </w:rPr>
        <w:t>р</w:t>
      </w:r>
      <w:r w:rsidRPr="009C313B">
        <w:rPr>
          <w:sz w:val="28"/>
          <w:szCs w:val="28"/>
        </w:rPr>
        <w:t>ганов исполнительной власти и их территориальных органов, органов государс</w:t>
      </w:r>
      <w:r w:rsidRPr="009C313B">
        <w:rPr>
          <w:sz w:val="28"/>
          <w:szCs w:val="28"/>
        </w:rPr>
        <w:t>т</w:t>
      </w:r>
      <w:r w:rsidRPr="009C313B">
        <w:rPr>
          <w:sz w:val="28"/>
          <w:szCs w:val="28"/>
        </w:rPr>
        <w:t>венной власти области, иных государственных органов, органов местного сам</w:t>
      </w:r>
      <w:r w:rsidRPr="009C313B">
        <w:rPr>
          <w:sz w:val="28"/>
          <w:szCs w:val="28"/>
        </w:rPr>
        <w:t>о</w:t>
      </w:r>
      <w:r w:rsidRPr="009C313B">
        <w:rPr>
          <w:sz w:val="28"/>
          <w:szCs w:val="28"/>
        </w:rPr>
        <w:t>управления и организаций документы и информацию, необходимые для реш</w:t>
      </w:r>
      <w:r w:rsidRPr="009C313B">
        <w:rPr>
          <w:sz w:val="28"/>
          <w:szCs w:val="28"/>
        </w:rPr>
        <w:t>е</w:t>
      </w:r>
      <w:r w:rsidRPr="009C313B">
        <w:rPr>
          <w:sz w:val="28"/>
          <w:szCs w:val="28"/>
        </w:rPr>
        <w:t xml:space="preserve">ния вопросов, отнесенных к полномочиям </w:t>
      </w:r>
      <w:r>
        <w:rPr>
          <w:sz w:val="28"/>
          <w:szCs w:val="28"/>
        </w:rPr>
        <w:t>Отдела;</w:t>
      </w:r>
    </w:p>
    <w:p w:rsidR="0086790A" w:rsidRPr="009C313B" w:rsidRDefault="0086790A" w:rsidP="003E22C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313B">
        <w:rPr>
          <w:sz w:val="28"/>
          <w:szCs w:val="28"/>
        </w:rPr>
        <w:t>.2. Разрабатывать и утверждать в установленном порядке методические материалы и рекомендации по вопросам, о</w:t>
      </w:r>
      <w:r>
        <w:rPr>
          <w:sz w:val="28"/>
          <w:szCs w:val="28"/>
        </w:rPr>
        <w:t>тнесенным к полномочиям Отдела;</w:t>
      </w:r>
    </w:p>
    <w:p w:rsidR="0086790A" w:rsidRDefault="0086790A" w:rsidP="003E22C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9C313B">
        <w:rPr>
          <w:sz w:val="28"/>
          <w:szCs w:val="28"/>
        </w:rPr>
        <w:t xml:space="preserve">.3. </w:t>
      </w:r>
      <w:r>
        <w:rPr>
          <w:rFonts w:eastAsia="Calibri"/>
          <w:sz w:val="28"/>
          <w:szCs w:val="28"/>
          <w:lang w:eastAsia="en-US"/>
        </w:rPr>
        <w:t>Давать государственным органам, органам местного самоуправления, организациям и гражданам разъяснения по вопросам, относящимся к полномоч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ям Отдела;</w:t>
      </w:r>
    </w:p>
    <w:p w:rsidR="0086790A" w:rsidRDefault="0086790A" w:rsidP="003E22C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313B">
        <w:rPr>
          <w:sz w:val="28"/>
          <w:szCs w:val="28"/>
        </w:rPr>
        <w:t>.4. Проводить и принимать участие в совещаниях, семинарах, конфере</w:t>
      </w:r>
      <w:r w:rsidRPr="009C313B">
        <w:rPr>
          <w:sz w:val="28"/>
          <w:szCs w:val="28"/>
        </w:rPr>
        <w:t>н</w:t>
      </w:r>
      <w:r w:rsidRPr="009C313B">
        <w:rPr>
          <w:sz w:val="28"/>
          <w:szCs w:val="28"/>
        </w:rPr>
        <w:t xml:space="preserve">циях и прочих мероприятиях по вопросам, отнесенным к полномочиям </w:t>
      </w:r>
      <w:r>
        <w:rPr>
          <w:sz w:val="28"/>
          <w:szCs w:val="28"/>
        </w:rPr>
        <w:t>Отдела;</w:t>
      </w:r>
    </w:p>
    <w:p w:rsidR="0086790A" w:rsidRPr="00F10E59" w:rsidRDefault="0086790A" w:rsidP="003E22C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4.5. Создавать совещательные и экспертные органы  в установленной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деятельности.</w:t>
      </w:r>
    </w:p>
    <w:p w:rsidR="0086790A" w:rsidRPr="00635474" w:rsidRDefault="0086790A" w:rsidP="0086790A">
      <w:pPr>
        <w:autoSpaceDE w:val="0"/>
        <w:autoSpaceDN w:val="0"/>
        <w:adjustRightInd w:val="0"/>
        <w:ind w:firstLine="851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35474">
        <w:rPr>
          <w:rFonts w:eastAsia="Calibri"/>
          <w:b/>
          <w:bCs/>
          <w:sz w:val="28"/>
          <w:szCs w:val="28"/>
          <w:lang w:eastAsia="en-US"/>
        </w:rPr>
        <w:t>5. Организация деятельности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Отдела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5.1. Отдел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возглавляет </w:t>
      </w:r>
      <w:r>
        <w:rPr>
          <w:rFonts w:eastAsia="Calibri"/>
          <w:bCs/>
          <w:sz w:val="28"/>
          <w:szCs w:val="28"/>
          <w:lang w:eastAsia="en-US"/>
        </w:rPr>
        <w:t xml:space="preserve">заведующий Отделом, </w:t>
      </w:r>
      <w:r w:rsidRPr="009C313B">
        <w:rPr>
          <w:rFonts w:eastAsia="Calibri"/>
          <w:bCs/>
          <w:sz w:val="28"/>
          <w:szCs w:val="28"/>
          <w:lang w:eastAsia="en-US"/>
        </w:rPr>
        <w:t>который назначается на должность и освобождается от должности Главой муниципального района.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.2. </w:t>
      </w:r>
      <w:r>
        <w:rPr>
          <w:rFonts w:eastAsia="Calibri"/>
          <w:bCs/>
          <w:sz w:val="28"/>
          <w:szCs w:val="28"/>
          <w:lang w:eastAsia="en-US"/>
        </w:rPr>
        <w:t>заведующий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Отделом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осуществляет руководство </w:t>
      </w:r>
      <w:r>
        <w:rPr>
          <w:rFonts w:eastAsia="Calibri"/>
          <w:bCs/>
          <w:sz w:val="28"/>
          <w:szCs w:val="28"/>
          <w:lang w:eastAsia="en-US"/>
        </w:rPr>
        <w:t>Отделом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на принц</w:t>
      </w:r>
      <w:r w:rsidRPr="009C313B">
        <w:rPr>
          <w:rFonts w:eastAsia="Calibri"/>
          <w:bCs/>
          <w:sz w:val="28"/>
          <w:szCs w:val="28"/>
          <w:lang w:eastAsia="en-US"/>
        </w:rPr>
        <w:t>и</w:t>
      </w:r>
      <w:r w:rsidRPr="009C313B">
        <w:rPr>
          <w:rFonts w:eastAsia="Calibri"/>
          <w:bCs/>
          <w:sz w:val="28"/>
          <w:szCs w:val="28"/>
          <w:lang w:eastAsia="en-US"/>
        </w:rPr>
        <w:t>пах единоначалия.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Pr="009C313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Заведующий Отделом</w:t>
      </w:r>
      <w:r w:rsidRPr="009C313B">
        <w:rPr>
          <w:rFonts w:eastAsia="Calibri"/>
          <w:bCs/>
          <w:sz w:val="28"/>
          <w:szCs w:val="28"/>
          <w:lang w:eastAsia="en-US"/>
        </w:rPr>
        <w:t>: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5.3.1. Решает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вопрос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организации внутренней работы </w:t>
      </w:r>
      <w:r>
        <w:rPr>
          <w:rFonts w:eastAsia="Calibri"/>
          <w:bCs/>
          <w:sz w:val="28"/>
          <w:szCs w:val="28"/>
          <w:lang w:eastAsia="en-US"/>
        </w:rPr>
        <w:t xml:space="preserve">Отдела; 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77150">
        <w:rPr>
          <w:rFonts w:eastAsia="Calibri"/>
          <w:bCs/>
          <w:sz w:val="28"/>
          <w:szCs w:val="28"/>
          <w:lang w:eastAsia="en-US"/>
        </w:rPr>
        <w:t>5.3.2. Распределяет обязанности между работниками Отдела;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5.3</w:t>
      </w:r>
      <w:r w:rsidRPr="009C313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9C313B">
        <w:rPr>
          <w:rFonts w:eastAsia="Calibri"/>
          <w:bCs/>
          <w:sz w:val="28"/>
          <w:szCs w:val="28"/>
          <w:lang w:eastAsia="en-US"/>
        </w:rPr>
        <w:t>. Действует бе</w:t>
      </w:r>
      <w:r>
        <w:rPr>
          <w:rFonts w:eastAsia="Calibri"/>
          <w:bCs/>
          <w:sz w:val="28"/>
          <w:szCs w:val="28"/>
          <w:lang w:eastAsia="en-US"/>
        </w:rPr>
        <w:t>з доверенности от имени Отдела,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представляет его во всех органах и организациях;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04136">
        <w:rPr>
          <w:rFonts w:eastAsia="Calibri"/>
          <w:bCs/>
          <w:sz w:val="28"/>
          <w:szCs w:val="28"/>
          <w:lang w:eastAsia="en-US"/>
        </w:rPr>
        <w:t>5.3.4. Предлагает на утверждение Главе муниципального района меры п</w:t>
      </w:r>
      <w:r w:rsidRPr="00304136">
        <w:rPr>
          <w:rFonts w:eastAsia="Calibri"/>
          <w:bCs/>
          <w:sz w:val="28"/>
          <w:szCs w:val="28"/>
          <w:lang w:eastAsia="en-US"/>
        </w:rPr>
        <w:t>о</w:t>
      </w:r>
      <w:r w:rsidRPr="00304136">
        <w:rPr>
          <w:rFonts w:eastAsia="Calibri"/>
          <w:bCs/>
          <w:sz w:val="28"/>
          <w:szCs w:val="28"/>
          <w:lang w:eastAsia="en-US"/>
        </w:rPr>
        <w:t>ощрения руководителей подведомственных учреждений и наложение на них взыскания в с</w:t>
      </w:r>
      <w:r w:rsidRPr="00304136">
        <w:rPr>
          <w:rFonts w:eastAsia="Calibri"/>
          <w:bCs/>
          <w:sz w:val="28"/>
          <w:szCs w:val="28"/>
          <w:lang w:eastAsia="en-US"/>
        </w:rPr>
        <w:t>о</w:t>
      </w:r>
      <w:r w:rsidRPr="00304136">
        <w:rPr>
          <w:rFonts w:eastAsia="Calibri"/>
          <w:bCs/>
          <w:sz w:val="28"/>
          <w:szCs w:val="28"/>
          <w:lang w:eastAsia="en-US"/>
        </w:rPr>
        <w:t>ответствии с действующим законодательством;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</w:t>
      </w:r>
      <w:r w:rsidRPr="009C313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 Открывает и закрывает лицевые счета </w:t>
      </w:r>
      <w:r>
        <w:rPr>
          <w:rFonts w:eastAsia="Calibri"/>
          <w:bCs/>
          <w:sz w:val="28"/>
          <w:szCs w:val="28"/>
          <w:lang w:eastAsia="en-US"/>
        </w:rPr>
        <w:t>Отдела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в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отделении </w:t>
      </w:r>
      <w:r>
        <w:rPr>
          <w:rFonts w:eastAsia="Calibri"/>
          <w:bCs/>
          <w:sz w:val="28"/>
          <w:szCs w:val="28"/>
          <w:lang w:eastAsia="en-US"/>
        </w:rPr>
        <w:t>по По</w:t>
      </w:r>
      <w:r>
        <w:rPr>
          <w:rFonts w:eastAsia="Calibri"/>
          <w:bCs/>
          <w:sz w:val="28"/>
          <w:szCs w:val="28"/>
          <w:lang w:eastAsia="en-US"/>
        </w:rPr>
        <w:t>д</w:t>
      </w:r>
      <w:r>
        <w:rPr>
          <w:rFonts w:eastAsia="Calibri"/>
          <w:bCs/>
          <w:sz w:val="28"/>
          <w:szCs w:val="28"/>
          <w:lang w:eastAsia="en-US"/>
        </w:rPr>
        <w:t xml:space="preserve">дорскому </w:t>
      </w:r>
      <w:r w:rsidRPr="009C313B">
        <w:rPr>
          <w:rFonts w:eastAsia="Calibri"/>
          <w:bCs/>
          <w:sz w:val="28"/>
          <w:szCs w:val="28"/>
          <w:lang w:eastAsia="en-US"/>
        </w:rPr>
        <w:t>управления Федерального казначейства по Новгородской области;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5.3</w:t>
      </w:r>
      <w:r w:rsidRPr="00230DF1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6</w:t>
      </w:r>
      <w:r w:rsidRPr="00230DF1">
        <w:rPr>
          <w:rFonts w:eastAsia="Calibri"/>
          <w:bCs/>
          <w:sz w:val="28"/>
          <w:szCs w:val="28"/>
          <w:lang w:eastAsia="en-US"/>
        </w:rPr>
        <w:t xml:space="preserve">. </w:t>
      </w:r>
      <w:r w:rsidRPr="00230DF1">
        <w:rPr>
          <w:rFonts w:eastAsia="Calibri"/>
          <w:sz w:val="28"/>
          <w:szCs w:val="28"/>
          <w:lang w:eastAsia="en-US"/>
        </w:rPr>
        <w:t xml:space="preserve">Обеспечивает проведение работы по стабилизации и улучшению значений следующих </w:t>
      </w:r>
      <w:r>
        <w:rPr>
          <w:sz w:val="28"/>
          <w:szCs w:val="28"/>
        </w:rPr>
        <w:t>показателей эффективности деятельности Отдела, утвержденных У</w:t>
      </w:r>
      <w:r>
        <w:rPr>
          <w:rFonts w:eastAsia="Calibri"/>
          <w:sz w:val="28"/>
          <w:szCs w:val="28"/>
          <w:lang w:eastAsia="en-US"/>
        </w:rPr>
        <w:t>казом Президента Росси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ской Федерации от 28 апреля 2008 года № 607 «Об оценке эффективности деятельности органов местного самоуправл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городских округов и муниципальных районов» и у</w:t>
      </w:r>
      <w:r>
        <w:rPr>
          <w:sz w:val="28"/>
          <w:szCs w:val="28"/>
        </w:rPr>
        <w:t>казом Губернатора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области от 08.04.2013 № 81 «О мерах по реализации Указа Президента Российской Федерации от 28 апреля 2008 года № 607 на территории области» (далее - указ № 81):  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Уровень фактической обеспеченности учреждениями культуры от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мативной потребности клубами и учреждениями клубного типа; библиотек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 парками культуры и отдыха (в  соответствии с указом № 81 – 20);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Доля муниципальных учреждений культуры, здания которых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аварийном состоянии или требуют капитального ремонта, в общем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честве муниципальных учреждений культуры (в  соответствии с указом № 81 – 21); 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Доля объектов культурного наследия, находящихся в муниципальной собственности и требующих консервации или реставрации, в общем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объектов культурного наследия находящихся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(в  соответствии с указом № 81 – 22); 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Доля населения систематически занимающегося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и спортом (в  соответствии с указом № 81 – 23);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</w:t>
      </w:r>
      <w:r w:rsidRPr="009C313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7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 Осуществляет другие полномочия в соответствии с </w:t>
      </w:r>
      <w:r>
        <w:rPr>
          <w:rFonts w:eastAsia="Calibri"/>
          <w:bCs/>
          <w:sz w:val="28"/>
          <w:szCs w:val="28"/>
          <w:lang w:eastAsia="en-US"/>
        </w:rPr>
        <w:t xml:space="preserve">действующим </w:t>
      </w:r>
      <w:r w:rsidRPr="009C313B">
        <w:rPr>
          <w:rFonts w:eastAsia="Calibri"/>
          <w:bCs/>
          <w:sz w:val="28"/>
          <w:szCs w:val="28"/>
          <w:lang w:eastAsia="en-US"/>
        </w:rPr>
        <w:t>законодательством.</w:t>
      </w:r>
    </w:p>
    <w:p w:rsidR="0086790A" w:rsidRPr="009C313B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5.4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Отдел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наделяется в установленном порядке имуществом, принадл</w:t>
      </w:r>
      <w:r w:rsidRPr="009C313B">
        <w:rPr>
          <w:rFonts w:eastAsia="Calibri"/>
          <w:bCs/>
          <w:sz w:val="28"/>
          <w:szCs w:val="28"/>
          <w:lang w:eastAsia="en-US"/>
        </w:rPr>
        <w:t>е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жащим ему на праве оперативного управления. </w:t>
      </w:r>
      <w:r>
        <w:rPr>
          <w:rFonts w:eastAsia="Calibri"/>
          <w:bCs/>
          <w:sz w:val="28"/>
          <w:szCs w:val="28"/>
          <w:lang w:eastAsia="en-US"/>
        </w:rPr>
        <w:t>Отдел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86790A" w:rsidRDefault="0086790A" w:rsidP="008242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5.5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. Финансирование деятельности </w:t>
      </w:r>
      <w:r>
        <w:rPr>
          <w:rFonts w:eastAsia="Calibri"/>
          <w:bCs/>
          <w:sz w:val="28"/>
          <w:szCs w:val="28"/>
          <w:lang w:eastAsia="en-US"/>
        </w:rPr>
        <w:t>Отдела</w:t>
      </w:r>
      <w:r w:rsidRPr="009C313B">
        <w:rPr>
          <w:rFonts w:eastAsia="Calibri"/>
          <w:bCs/>
          <w:sz w:val="28"/>
          <w:szCs w:val="28"/>
          <w:lang w:eastAsia="en-US"/>
        </w:rPr>
        <w:t xml:space="preserve"> осуществляется за счет средств, предусмотренных в бюджете муниципального района на содержание органов м</w:t>
      </w:r>
      <w:r w:rsidRPr="009C313B">
        <w:rPr>
          <w:rFonts w:eastAsia="Calibri"/>
          <w:bCs/>
          <w:sz w:val="28"/>
          <w:szCs w:val="28"/>
          <w:lang w:eastAsia="en-US"/>
        </w:rPr>
        <w:t>е</w:t>
      </w:r>
      <w:r w:rsidRPr="009C313B">
        <w:rPr>
          <w:rFonts w:eastAsia="Calibri"/>
          <w:bCs/>
          <w:sz w:val="28"/>
          <w:szCs w:val="28"/>
          <w:lang w:eastAsia="en-US"/>
        </w:rPr>
        <w:t>стного самоуправления муниципального района.</w:t>
      </w:r>
    </w:p>
    <w:p w:rsidR="0086790A" w:rsidRPr="005B4FB5" w:rsidRDefault="0086790A" w:rsidP="0082426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Ликвидация и реорганизация Отдела проводятся в установленном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порядке.</w:t>
      </w:r>
    </w:p>
    <w:p w:rsidR="0086790A" w:rsidRDefault="00824266" w:rsidP="00824266">
      <w:pPr>
        <w:tabs>
          <w:tab w:val="left" w:pos="3240"/>
        </w:tabs>
      </w:pPr>
      <w:r>
        <w:tab/>
        <w:t>______________________________</w:t>
      </w:r>
    </w:p>
    <w:p w:rsidR="00E84737" w:rsidRDefault="00E84737" w:rsidP="00E84737">
      <w:pPr>
        <w:jc w:val="center"/>
        <w:rPr>
          <w:b/>
          <w:sz w:val="28"/>
          <w:szCs w:val="20"/>
        </w:rPr>
      </w:pPr>
    </w:p>
    <w:sectPr w:rsidR="00E84737" w:rsidSect="0082426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23" w:rsidRDefault="00F93823">
      <w:r>
        <w:separator/>
      </w:r>
    </w:p>
  </w:endnote>
  <w:endnote w:type="continuationSeparator" w:id="1">
    <w:p w:rsidR="00F93823" w:rsidRDefault="00F9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23" w:rsidRDefault="00F93823">
      <w:r>
        <w:separator/>
      </w:r>
    </w:p>
  </w:footnote>
  <w:footnote w:type="continuationSeparator" w:id="1">
    <w:p w:rsidR="00F93823" w:rsidRDefault="00F9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DE1C20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DE1C20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266">
      <w:rPr>
        <w:rStyle w:val="a8"/>
        <w:noProof/>
      </w:rPr>
      <w:t>2</w: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278188"/>
      <w:docPartObj>
        <w:docPartGallery w:val="Page Numbers (Top of Page)"/>
        <w:docPartUnique/>
      </w:docPartObj>
    </w:sdtPr>
    <w:sdtContent>
      <w:p w:rsidR="004947C9" w:rsidRDefault="00DE1C20">
        <w:pPr>
          <w:pStyle w:val="a6"/>
          <w:jc w:val="center"/>
        </w:pPr>
        <w:fldSimple w:instr=" PAGE   \* MERGEFORMAT ">
          <w:r w:rsidR="00824266">
            <w:rPr>
              <w:noProof/>
            </w:rPr>
            <w:t>1</w:t>
          </w:r>
        </w:fldSimple>
      </w:p>
    </w:sdtContent>
  </w:sdt>
  <w:p w:rsidR="003370AE" w:rsidRDefault="003370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7577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370AE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3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4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8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50</cp:revision>
  <cp:lastPrinted>2023-05-29T07:52:00Z</cp:lastPrinted>
  <dcterms:created xsi:type="dcterms:W3CDTF">2023-01-27T06:32:00Z</dcterms:created>
  <dcterms:modified xsi:type="dcterms:W3CDTF">2023-07-14T13:04:00Z</dcterms:modified>
</cp:coreProperties>
</file>