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A12" w:rsidRPr="00D65A12" w:rsidRDefault="00D65A12" w:rsidP="00D65A12">
      <w:pPr>
        <w:spacing w:after="0" w:line="240" w:lineRule="exact"/>
        <w:ind w:left="86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A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14</w:t>
      </w:r>
    </w:p>
    <w:p w:rsidR="00855526" w:rsidRPr="00D65A12" w:rsidRDefault="00D65A12" w:rsidP="00D65A12">
      <w:pPr>
        <w:spacing w:after="0" w:line="240" w:lineRule="exact"/>
        <w:ind w:left="86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5A12">
        <w:rPr>
          <w:rFonts w:ascii="Times New Roman" w:eastAsia="Times New Roman" w:hAnsi="Times New Roman" w:cs="Times New Roman"/>
          <w:sz w:val="28"/>
          <w:szCs w:val="28"/>
          <w:lang w:eastAsia="ru-RU"/>
        </w:rPr>
        <w:t>к  решению</w:t>
      </w:r>
      <w:proofErr w:type="gramEnd"/>
      <w:r w:rsidRPr="00D65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Поддорского муниципального района "О бюджете Поддорского  муниципального  района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65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65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bookmarkStart w:id="0" w:name="RANGE!A1:E5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</w:p>
    <w:p w:rsidR="00CD6475" w:rsidRDefault="00581F04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1F0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bookmarkEnd w:id="0"/>
    </w:p>
    <w:p w:rsidR="00CD6475" w:rsidRDefault="00CD6475" w:rsidP="00CD6475">
      <w:pPr>
        <w:tabs>
          <w:tab w:val="left" w:pos="7381"/>
          <w:tab w:val="left" w:pos="8260"/>
          <w:tab w:val="left" w:pos="9096"/>
          <w:tab w:val="left" w:pos="10188"/>
          <w:tab w:val="left" w:pos="11050"/>
          <w:tab w:val="left" w:pos="12026"/>
          <w:tab w:val="left" w:pos="12862"/>
          <w:tab w:val="left" w:pos="13833"/>
          <w:tab w:val="left" w:pos="150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</w:pPr>
      <w:r w:rsidRPr="00CD6475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  <w:t xml:space="preserve">Нормативная штатная численность работников, осуществляющих </w:t>
      </w:r>
    </w:p>
    <w:p w:rsidR="00CD6475" w:rsidRDefault="00CD6475" w:rsidP="00CD6475">
      <w:pPr>
        <w:tabs>
          <w:tab w:val="left" w:pos="7381"/>
          <w:tab w:val="left" w:pos="8260"/>
          <w:tab w:val="left" w:pos="9096"/>
          <w:tab w:val="left" w:pos="10188"/>
          <w:tab w:val="left" w:pos="11050"/>
          <w:tab w:val="left" w:pos="12026"/>
          <w:tab w:val="left" w:pos="12862"/>
          <w:tab w:val="left" w:pos="13833"/>
          <w:tab w:val="left" w:pos="150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</w:pPr>
      <w:r w:rsidRPr="00CD6475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  <w:t xml:space="preserve">переданные отдельные государственные полномочия области, учитываемая при расчете </w:t>
      </w:r>
    </w:p>
    <w:p w:rsidR="00CD6475" w:rsidRDefault="00CD6475" w:rsidP="00CD6475">
      <w:pPr>
        <w:tabs>
          <w:tab w:val="left" w:pos="7381"/>
          <w:tab w:val="left" w:pos="8260"/>
          <w:tab w:val="left" w:pos="9096"/>
          <w:tab w:val="left" w:pos="10188"/>
          <w:tab w:val="left" w:pos="11050"/>
          <w:tab w:val="left" w:pos="12026"/>
          <w:tab w:val="left" w:pos="12862"/>
          <w:tab w:val="left" w:pos="13833"/>
          <w:tab w:val="left" w:pos="150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</w:pPr>
      <w:r w:rsidRPr="00CD6475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  <w:t>субвенций на передаваемые отдельные государственные полномочия, на 202</w:t>
      </w:r>
      <w:r w:rsidR="00092AE7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  <w:t>5</w:t>
      </w:r>
      <w:r w:rsidRPr="00CD6475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  <w:t xml:space="preserve"> год</w:t>
      </w:r>
    </w:p>
    <w:p w:rsidR="00581F04" w:rsidRDefault="00581F04" w:rsidP="00855526">
      <w:pPr>
        <w:tabs>
          <w:tab w:val="left" w:pos="4293"/>
          <w:tab w:val="left" w:pos="7293"/>
        </w:tabs>
        <w:spacing w:before="120" w:after="0" w:line="240" w:lineRule="auto"/>
        <w:ind w:left="9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f3"/>
        <w:tblW w:w="1579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00"/>
        <w:gridCol w:w="1652"/>
        <w:gridCol w:w="1134"/>
        <w:gridCol w:w="1276"/>
        <w:gridCol w:w="1276"/>
        <w:gridCol w:w="2085"/>
        <w:gridCol w:w="1082"/>
        <w:gridCol w:w="1892"/>
        <w:gridCol w:w="1559"/>
        <w:gridCol w:w="1936"/>
      </w:tblGrid>
      <w:tr w:rsidR="004661BA" w:rsidRPr="00CD6475" w:rsidTr="00855526">
        <w:trPr>
          <w:trHeight w:val="1950"/>
        </w:trPr>
        <w:tc>
          <w:tcPr>
            <w:tcW w:w="1900" w:type="dxa"/>
            <w:vMerge w:val="restart"/>
            <w:hideMark/>
          </w:tcPr>
          <w:p w:rsidR="00855526" w:rsidRDefault="00855526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</w:p>
          <w:p w:rsidR="00855526" w:rsidRDefault="00855526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</w:p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>Наименование муниципальных образований</w:t>
            </w:r>
          </w:p>
        </w:tc>
        <w:tc>
          <w:tcPr>
            <w:tcW w:w="1652" w:type="dxa"/>
            <w:vMerge w:val="restart"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 xml:space="preserve">на обеспечение деятельности комиссий по делам несовершеннолетних и защите их прав муниципальных районов, муниципальных округов и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городского округа</w:t>
            </w:r>
          </w:p>
        </w:tc>
        <w:tc>
          <w:tcPr>
            <w:tcW w:w="1134" w:type="dxa"/>
            <w:vMerge w:val="restart"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 xml:space="preserve">в области труда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муниципальных районов, муниципальных округов и </w:t>
            </w:r>
            <w:r w:rsidRPr="00855526">
              <w:rPr>
                <w:spacing w:val="-4"/>
                <w:sz w:val="22"/>
                <w:szCs w:val="22"/>
              </w:rPr>
              <w:t>городского</w:t>
            </w:r>
            <w:r w:rsidRPr="004661BA"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276" w:type="dxa"/>
            <w:vMerge w:val="restart"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>по опеке и попечительству в отношении несовершеннолетних граждан муниципальных районов, муниципальных округов и городского округа</w:t>
            </w:r>
          </w:p>
        </w:tc>
        <w:tc>
          <w:tcPr>
            <w:tcW w:w="1276" w:type="dxa"/>
            <w:vMerge w:val="restart"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 xml:space="preserve">по опеке и попечительстве над совершеннолетними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гражданами муниципальных районов, муниципальных округов и городского округа</w:t>
            </w:r>
          </w:p>
        </w:tc>
        <w:tc>
          <w:tcPr>
            <w:tcW w:w="2085" w:type="dxa"/>
            <w:vMerge w:val="restart"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 xml:space="preserve">на единовременную выплату лицам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из числа детей-сирот и детей, оставшихся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без попечения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родителей,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на ремонт,</w:t>
            </w:r>
            <w:r>
              <w:rPr>
                <w:sz w:val="22"/>
                <w:szCs w:val="22"/>
              </w:rPr>
              <w:t xml:space="preserve"> </w:t>
            </w:r>
            <w:r w:rsidRPr="004661BA">
              <w:rPr>
                <w:sz w:val="22"/>
                <w:szCs w:val="22"/>
              </w:rPr>
              <w:t xml:space="preserve">находящихся в их личной, долевой, совместной собственности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жилых помещен</w:t>
            </w:r>
            <w:r>
              <w:rPr>
                <w:sz w:val="22"/>
                <w:szCs w:val="22"/>
              </w:rPr>
              <w:t>и</w:t>
            </w:r>
            <w:r w:rsidRPr="004661BA">
              <w:rPr>
                <w:sz w:val="22"/>
                <w:szCs w:val="22"/>
              </w:rPr>
              <w:t xml:space="preserve">й муниципальных районов,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муниципальных округов и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городского округа</w:t>
            </w:r>
          </w:p>
        </w:tc>
        <w:tc>
          <w:tcPr>
            <w:tcW w:w="1082" w:type="dxa"/>
            <w:vMerge w:val="restart"/>
            <w:hideMark/>
          </w:tcPr>
          <w:p w:rsidR="004661BA" w:rsidRPr="004661BA" w:rsidRDefault="004661BA" w:rsidP="00855526">
            <w:pPr>
              <w:tabs>
                <w:tab w:val="left" w:pos="4293"/>
                <w:tab w:val="left" w:pos="7293"/>
              </w:tabs>
              <w:spacing w:before="60" w:after="40" w:line="220" w:lineRule="exact"/>
              <w:ind w:left="-28" w:right="-28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 xml:space="preserve">в сфере архивного дела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муниципальных районов, муниципальных округов и </w:t>
            </w:r>
            <w:r w:rsidRPr="00855526">
              <w:rPr>
                <w:spacing w:val="-6"/>
                <w:sz w:val="22"/>
                <w:szCs w:val="22"/>
              </w:rPr>
              <w:t xml:space="preserve">городского </w:t>
            </w:r>
            <w:r w:rsidRPr="004661BA">
              <w:rPr>
                <w:sz w:val="22"/>
                <w:szCs w:val="22"/>
              </w:rPr>
              <w:t>округа</w:t>
            </w:r>
          </w:p>
        </w:tc>
        <w:tc>
          <w:tcPr>
            <w:tcW w:w="1892" w:type="dxa"/>
            <w:vMerge w:val="restart"/>
            <w:hideMark/>
          </w:tcPr>
          <w:p w:rsidR="004661BA" w:rsidRPr="004661BA" w:rsidRDefault="004661BA" w:rsidP="001949FB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 xml:space="preserve">по обеспечению жильем детей-сирот и детей, оставшихся без попечения родителей, а также лиц </w:t>
            </w:r>
            <w:r w:rsidR="00A173A9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из числа детей-сирот и детей, оставшихся без попечения родителей муниципальных районов, </w:t>
            </w:r>
            <w:r w:rsidR="00A173A9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муниципальных округов и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городского округа</w:t>
            </w:r>
          </w:p>
        </w:tc>
        <w:tc>
          <w:tcPr>
            <w:tcW w:w="1559" w:type="dxa"/>
            <w:vMerge w:val="restart"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>по расчету и предоставлению дотаций на выравни</w:t>
            </w:r>
            <w:r w:rsidR="00855526">
              <w:rPr>
                <w:sz w:val="22"/>
                <w:szCs w:val="22"/>
              </w:rPr>
              <w:softHyphen/>
            </w:r>
            <w:r w:rsidRPr="004661BA">
              <w:rPr>
                <w:sz w:val="22"/>
                <w:szCs w:val="22"/>
              </w:rPr>
              <w:t xml:space="preserve">вание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бюджетной обеспечен</w:t>
            </w:r>
            <w:r w:rsidR="00855526">
              <w:rPr>
                <w:sz w:val="22"/>
                <w:szCs w:val="22"/>
              </w:rPr>
              <w:softHyphen/>
            </w:r>
            <w:r w:rsidRPr="004661BA">
              <w:rPr>
                <w:sz w:val="22"/>
                <w:szCs w:val="22"/>
              </w:rPr>
              <w:t xml:space="preserve">ности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поселений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муниципальных районов</w:t>
            </w:r>
          </w:p>
        </w:tc>
        <w:tc>
          <w:tcPr>
            <w:tcW w:w="1936" w:type="dxa"/>
            <w:vMerge w:val="restart"/>
            <w:hideMark/>
          </w:tcPr>
          <w:p w:rsidR="004661BA" w:rsidRPr="004661BA" w:rsidRDefault="004661BA" w:rsidP="001949FB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4661BA">
              <w:rPr>
                <w:sz w:val="22"/>
                <w:szCs w:val="22"/>
              </w:rPr>
              <w:t xml:space="preserve">по организации проведения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мероприятий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по предупреждению и ликвидации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болезней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животных, </w:t>
            </w:r>
            <w:r w:rsidR="00A173A9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их лечению,</w:t>
            </w:r>
            <w:r w:rsidR="00A173A9">
              <w:rPr>
                <w:sz w:val="22"/>
                <w:szCs w:val="22"/>
              </w:rPr>
              <w:t xml:space="preserve"> </w:t>
            </w:r>
            <w:r w:rsidR="001949FB">
              <w:rPr>
                <w:sz w:val="22"/>
                <w:szCs w:val="22"/>
              </w:rPr>
              <w:br/>
            </w:r>
            <w:r w:rsidRPr="001949FB">
              <w:rPr>
                <w:spacing w:val="-4"/>
                <w:sz w:val="22"/>
                <w:szCs w:val="22"/>
              </w:rPr>
              <w:t>защите населения</w:t>
            </w:r>
            <w:r w:rsidRPr="004661BA">
              <w:rPr>
                <w:sz w:val="22"/>
                <w:szCs w:val="22"/>
              </w:rPr>
              <w:t xml:space="preserve"> от болезней, </w:t>
            </w:r>
            <w:r w:rsidR="001949FB">
              <w:rPr>
                <w:sz w:val="22"/>
                <w:szCs w:val="22"/>
              </w:rPr>
              <w:br/>
            </w:r>
            <w:r w:rsidRPr="001949FB">
              <w:rPr>
                <w:spacing w:val="-4"/>
                <w:sz w:val="22"/>
                <w:szCs w:val="22"/>
              </w:rPr>
              <w:t>общих для человека</w:t>
            </w:r>
            <w:r w:rsidRPr="004661BA">
              <w:rPr>
                <w:sz w:val="22"/>
                <w:szCs w:val="22"/>
              </w:rPr>
              <w:t xml:space="preserve"> и животных </w:t>
            </w:r>
            <w:r w:rsidR="00855526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 xml:space="preserve">муниципальных районов, </w:t>
            </w:r>
            <w:r w:rsidR="001949FB">
              <w:rPr>
                <w:sz w:val="22"/>
                <w:szCs w:val="22"/>
              </w:rPr>
              <w:br/>
            </w:r>
            <w:r w:rsidRPr="004661BA">
              <w:rPr>
                <w:sz w:val="22"/>
                <w:szCs w:val="22"/>
              </w:rPr>
              <w:t>муниципальных округов</w:t>
            </w:r>
          </w:p>
        </w:tc>
      </w:tr>
      <w:tr w:rsidR="004661BA" w:rsidRPr="00CD6475" w:rsidTr="00855526">
        <w:trPr>
          <w:trHeight w:val="1839"/>
        </w:trPr>
        <w:tc>
          <w:tcPr>
            <w:tcW w:w="1900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2085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082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892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  <w:tc>
          <w:tcPr>
            <w:tcW w:w="1936" w:type="dxa"/>
            <w:vMerge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rPr>
                <w:sz w:val="24"/>
                <w:szCs w:val="24"/>
              </w:rPr>
            </w:pPr>
          </w:p>
        </w:tc>
      </w:tr>
    </w:tbl>
    <w:p w:rsidR="00855526" w:rsidRDefault="00855526" w:rsidP="00855526">
      <w:pPr>
        <w:spacing w:after="0" w:line="20" w:lineRule="exact"/>
      </w:pPr>
    </w:p>
    <w:tbl>
      <w:tblPr>
        <w:tblStyle w:val="af3"/>
        <w:tblW w:w="1579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00"/>
        <w:gridCol w:w="1652"/>
        <w:gridCol w:w="1134"/>
        <w:gridCol w:w="1276"/>
        <w:gridCol w:w="1276"/>
        <w:gridCol w:w="2085"/>
        <w:gridCol w:w="1082"/>
        <w:gridCol w:w="1892"/>
        <w:gridCol w:w="1559"/>
        <w:gridCol w:w="1936"/>
      </w:tblGrid>
      <w:tr w:rsidR="004661BA" w:rsidRPr="00CD6475" w:rsidTr="00855526">
        <w:trPr>
          <w:trHeight w:val="270"/>
          <w:tblHeader/>
        </w:trPr>
        <w:tc>
          <w:tcPr>
            <w:tcW w:w="1900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1</w:t>
            </w:r>
          </w:p>
        </w:tc>
        <w:tc>
          <w:tcPr>
            <w:tcW w:w="1652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5</w:t>
            </w:r>
          </w:p>
        </w:tc>
        <w:tc>
          <w:tcPr>
            <w:tcW w:w="2085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6</w:t>
            </w:r>
          </w:p>
        </w:tc>
        <w:tc>
          <w:tcPr>
            <w:tcW w:w="1082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7</w:t>
            </w:r>
          </w:p>
        </w:tc>
        <w:tc>
          <w:tcPr>
            <w:tcW w:w="1892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9</w:t>
            </w:r>
          </w:p>
        </w:tc>
        <w:tc>
          <w:tcPr>
            <w:tcW w:w="1936" w:type="dxa"/>
            <w:noWrap/>
            <w:hideMark/>
          </w:tcPr>
          <w:p w:rsidR="004661BA" w:rsidRPr="004661BA" w:rsidRDefault="004661BA" w:rsidP="004661BA">
            <w:pPr>
              <w:tabs>
                <w:tab w:val="left" w:pos="4293"/>
                <w:tab w:val="left" w:pos="7293"/>
              </w:tabs>
              <w:spacing w:before="60" w:after="40" w:line="220" w:lineRule="exact"/>
              <w:jc w:val="center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10</w:t>
            </w:r>
          </w:p>
        </w:tc>
      </w:tr>
      <w:tr w:rsidR="00092AE7" w:rsidRPr="00CD6475" w:rsidTr="00855526">
        <w:trPr>
          <w:cantSplit/>
          <w:trHeight w:val="20"/>
        </w:trPr>
        <w:tc>
          <w:tcPr>
            <w:tcW w:w="1900" w:type="dxa"/>
            <w:noWrap/>
            <w:hideMark/>
          </w:tcPr>
          <w:p w:rsidR="00092AE7" w:rsidRPr="004661BA" w:rsidRDefault="00092AE7" w:rsidP="00855526">
            <w:pPr>
              <w:tabs>
                <w:tab w:val="left" w:pos="4293"/>
                <w:tab w:val="left" w:pos="7293"/>
              </w:tabs>
              <w:spacing w:before="80" w:after="40" w:line="220" w:lineRule="exact"/>
              <w:rPr>
                <w:sz w:val="24"/>
                <w:szCs w:val="24"/>
              </w:rPr>
            </w:pPr>
            <w:proofErr w:type="spellStart"/>
            <w:r w:rsidRPr="004661BA">
              <w:rPr>
                <w:sz w:val="24"/>
                <w:szCs w:val="24"/>
              </w:rPr>
              <w:t>Поддорский</w:t>
            </w:r>
            <w:proofErr w:type="spellEnd"/>
          </w:p>
        </w:tc>
        <w:tc>
          <w:tcPr>
            <w:tcW w:w="1652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0,25</w:t>
            </w:r>
          </w:p>
        </w:tc>
        <w:tc>
          <w:tcPr>
            <w:tcW w:w="2085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</w:t>
            </w:r>
          </w:p>
        </w:tc>
        <w:tc>
          <w:tcPr>
            <w:tcW w:w="1082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0,1</w:t>
            </w:r>
          </w:p>
        </w:tc>
        <w:tc>
          <w:tcPr>
            <w:tcW w:w="1892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0,08</w:t>
            </w:r>
          </w:p>
        </w:tc>
        <w:tc>
          <w:tcPr>
            <w:tcW w:w="1559" w:type="dxa"/>
            <w:noWrap/>
            <w:vAlign w:val="bottom"/>
            <w:hideMark/>
          </w:tcPr>
          <w:p w:rsidR="00092AE7" w:rsidRPr="00092AE7" w:rsidRDefault="00092AE7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0,03</w:t>
            </w:r>
          </w:p>
        </w:tc>
        <w:tc>
          <w:tcPr>
            <w:tcW w:w="1936" w:type="dxa"/>
            <w:noWrap/>
            <w:vAlign w:val="bottom"/>
            <w:hideMark/>
          </w:tcPr>
          <w:p w:rsidR="00092AE7" w:rsidRPr="00092AE7" w:rsidRDefault="00092AE7">
            <w:pPr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 </w:t>
            </w:r>
          </w:p>
        </w:tc>
      </w:tr>
      <w:tr w:rsidR="00D65A12" w:rsidRPr="00CD6475" w:rsidTr="00D65A12">
        <w:trPr>
          <w:cantSplit/>
          <w:trHeight w:val="20"/>
        </w:trPr>
        <w:tc>
          <w:tcPr>
            <w:tcW w:w="1900" w:type="dxa"/>
            <w:noWrap/>
            <w:hideMark/>
          </w:tcPr>
          <w:p w:rsidR="00D65A12" w:rsidRPr="004661BA" w:rsidRDefault="00D65A12" w:rsidP="00D65A12">
            <w:pPr>
              <w:tabs>
                <w:tab w:val="left" w:pos="4293"/>
                <w:tab w:val="left" w:pos="7293"/>
              </w:tabs>
              <w:spacing w:before="80" w:after="40" w:line="220" w:lineRule="exact"/>
              <w:rPr>
                <w:sz w:val="24"/>
                <w:szCs w:val="24"/>
              </w:rPr>
            </w:pPr>
            <w:r w:rsidRPr="004661BA">
              <w:rPr>
                <w:sz w:val="24"/>
                <w:szCs w:val="24"/>
              </w:rPr>
              <w:t>ИТОГО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652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0,25</w:t>
            </w:r>
          </w:p>
        </w:tc>
        <w:tc>
          <w:tcPr>
            <w:tcW w:w="2085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</w:t>
            </w:r>
          </w:p>
        </w:tc>
        <w:tc>
          <w:tcPr>
            <w:tcW w:w="1082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0,1</w:t>
            </w:r>
          </w:p>
        </w:tc>
        <w:tc>
          <w:tcPr>
            <w:tcW w:w="1892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0,08</w:t>
            </w:r>
          </w:p>
        </w:tc>
        <w:tc>
          <w:tcPr>
            <w:tcW w:w="1559" w:type="dxa"/>
            <w:noWrap/>
            <w:vAlign w:val="bottom"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0,03</w:t>
            </w:r>
          </w:p>
        </w:tc>
        <w:tc>
          <w:tcPr>
            <w:tcW w:w="1936" w:type="dxa"/>
            <w:noWrap/>
            <w:vAlign w:val="bottom"/>
          </w:tcPr>
          <w:p w:rsidR="00D65A12" w:rsidRPr="00092AE7" w:rsidRDefault="00D65A12" w:rsidP="00D65A12">
            <w:pPr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 </w:t>
            </w:r>
          </w:p>
        </w:tc>
      </w:tr>
    </w:tbl>
    <w:p w:rsidR="00CD6475" w:rsidRDefault="00CD6475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0AB7" w:rsidRDefault="007A0AB7" w:rsidP="00581F04">
      <w:pPr>
        <w:tabs>
          <w:tab w:val="left" w:pos="4293"/>
          <w:tab w:val="left" w:pos="7293"/>
        </w:tabs>
        <w:spacing w:after="0" w:line="240" w:lineRule="auto"/>
        <w:ind w:left="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72E7" w:rsidRDefault="003572E7" w:rsidP="00581F0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3"/>
        <w:tblW w:w="1579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00"/>
        <w:gridCol w:w="1636"/>
        <w:gridCol w:w="1624"/>
        <w:gridCol w:w="1701"/>
        <w:gridCol w:w="1560"/>
        <w:gridCol w:w="1276"/>
        <w:gridCol w:w="1994"/>
        <w:gridCol w:w="2968"/>
        <w:gridCol w:w="1133"/>
      </w:tblGrid>
      <w:tr w:rsidR="007A0AB7" w:rsidRPr="00855526" w:rsidTr="009F684A">
        <w:trPr>
          <w:cantSplit/>
          <w:trHeight w:val="260"/>
        </w:trPr>
        <w:tc>
          <w:tcPr>
            <w:tcW w:w="1900" w:type="dxa"/>
            <w:vMerge w:val="restart"/>
            <w:hideMark/>
          </w:tcPr>
          <w:p w:rsidR="009F684A" w:rsidRDefault="009F684A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</w:p>
          <w:p w:rsidR="009F684A" w:rsidRDefault="009F684A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</w:p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>Наименование муниципальных образований</w:t>
            </w:r>
          </w:p>
        </w:tc>
        <w:tc>
          <w:tcPr>
            <w:tcW w:w="1636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 xml:space="preserve">по организации мероприятий при осуществлении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деятельности по обращению с животными без владельцев муниципальных районов,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муниципальных округов и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городского округа</w:t>
            </w:r>
          </w:p>
        </w:tc>
        <w:tc>
          <w:tcPr>
            <w:tcW w:w="1624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 xml:space="preserve">по организации деятельности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по накоплению</w:t>
            </w:r>
            <w:r>
              <w:rPr>
                <w:sz w:val="22"/>
                <w:szCs w:val="22"/>
              </w:rPr>
              <w:t xml:space="preserve"> </w:t>
            </w:r>
            <w:r w:rsidRPr="007A0AB7">
              <w:rPr>
                <w:sz w:val="22"/>
                <w:szCs w:val="22"/>
              </w:rPr>
              <w:t>(в том числе раздельному накоплению), транспор</w:t>
            </w:r>
            <w:r>
              <w:rPr>
                <w:sz w:val="22"/>
                <w:szCs w:val="22"/>
              </w:rPr>
              <w:softHyphen/>
            </w:r>
            <w:r w:rsidRPr="007A0AB7">
              <w:rPr>
                <w:sz w:val="22"/>
                <w:szCs w:val="22"/>
              </w:rPr>
              <w:t xml:space="preserve">тированию,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обработке,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утилизации, обезврежи</w:t>
            </w:r>
            <w:r w:rsidR="009F684A">
              <w:rPr>
                <w:sz w:val="22"/>
                <w:szCs w:val="22"/>
              </w:rPr>
              <w:softHyphen/>
            </w:r>
            <w:r w:rsidRPr="007A0AB7">
              <w:rPr>
                <w:sz w:val="22"/>
                <w:szCs w:val="22"/>
              </w:rPr>
              <w:t xml:space="preserve">ванию и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захоронению твердых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коммунальных отходов городского округа,</w:t>
            </w:r>
            <w:r>
              <w:rPr>
                <w:sz w:val="22"/>
                <w:szCs w:val="22"/>
              </w:rPr>
              <w:t xml:space="preserve"> </w:t>
            </w:r>
            <w:r w:rsidRPr="007A0AB7">
              <w:rPr>
                <w:spacing w:val="-4"/>
                <w:sz w:val="22"/>
                <w:szCs w:val="22"/>
              </w:rPr>
              <w:t>муниципальных</w:t>
            </w:r>
            <w:r w:rsidRPr="007A0AB7">
              <w:rPr>
                <w:sz w:val="22"/>
                <w:szCs w:val="22"/>
              </w:rPr>
              <w:t xml:space="preserve"> округов</w:t>
            </w:r>
          </w:p>
        </w:tc>
        <w:tc>
          <w:tcPr>
            <w:tcW w:w="1701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 xml:space="preserve">по организации деятельности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по накоплению (в том числе раздельному накоплению), обработке,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утилизации, </w:t>
            </w:r>
            <w:r w:rsidRPr="007A0AB7">
              <w:rPr>
                <w:spacing w:val="-4"/>
                <w:sz w:val="22"/>
                <w:szCs w:val="22"/>
              </w:rPr>
              <w:t xml:space="preserve">обезвреживанию </w:t>
            </w:r>
            <w:r w:rsidRPr="007A0AB7">
              <w:rPr>
                <w:sz w:val="22"/>
                <w:szCs w:val="22"/>
              </w:rPr>
              <w:t xml:space="preserve">и захоронению твердых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коммунальных отходов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муниципальных рай</w:t>
            </w:r>
            <w:bookmarkStart w:id="1" w:name="_GoBack"/>
            <w:bookmarkEnd w:id="1"/>
            <w:r w:rsidRPr="007A0AB7">
              <w:rPr>
                <w:sz w:val="22"/>
                <w:szCs w:val="22"/>
              </w:rPr>
              <w:t>онов</w:t>
            </w:r>
          </w:p>
        </w:tc>
        <w:tc>
          <w:tcPr>
            <w:tcW w:w="1560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9F684A">
              <w:rPr>
                <w:spacing w:val="-4"/>
                <w:sz w:val="22"/>
                <w:szCs w:val="22"/>
              </w:rPr>
              <w:t>по организации</w:t>
            </w:r>
            <w:r w:rsidRPr="007A0AB7">
              <w:rPr>
                <w:sz w:val="22"/>
                <w:szCs w:val="22"/>
              </w:rPr>
              <w:t xml:space="preserve"> деятельности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по накоплению</w:t>
            </w:r>
            <w:r>
              <w:rPr>
                <w:sz w:val="22"/>
                <w:szCs w:val="22"/>
              </w:rPr>
              <w:t xml:space="preserve"> </w:t>
            </w:r>
            <w:r w:rsidRPr="007A0AB7">
              <w:rPr>
                <w:sz w:val="22"/>
                <w:szCs w:val="22"/>
              </w:rPr>
              <w:t xml:space="preserve">(в том числе раздельному накоплению)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и транспорти</w:t>
            </w:r>
            <w:r>
              <w:rPr>
                <w:sz w:val="22"/>
                <w:szCs w:val="22"/>
              </w:rPr>
              <w:softHyphen/>
            </w:r>
            <w:r w:rsidRPr="007A0AB7">
              <w:rPr>
                <w:sz w:val="22"/>
                <w:szCs w:val="22"/>
              </w:rPr>
              <w:t xml:space="preserve">рованию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твердых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коммунальных отходов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городских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и сельских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поселений</w:t>
            </w:r>
          </w:p>
        </w:tc>
        <w:tc>
          <w:tcPr>
            <w:tcW w:w="1276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 xml:space="preserve">в области увековечения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памяти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погибших при защите Отечества муниципальных районов, муниципальных округов,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городского округа</w:t>
            </w:r>
          </w:p>
        </w:tc>
        <w:tc>
          <w:tcPr>
            <w:tcW w:w="1994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 xml:space="preserve">по предоставлению дополнительных мер социальной поддержки отдельным категориям педагогических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работников, трудоустроившихся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в муниципальные образовательные организации,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реализующие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образовательные программы начального общего,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основного общего, среднего общего образования, и осуществляющих трудовую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деятельность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на территории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муниципального района,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муниципального округа</w:t>
            </w:r>
          </w:p>
        </w:tc>
        <w:tc>
          <w:tcPr>
            <w:tcW w:w="2968" w:type="dxa"/>
            <w:vMerge w:val="restart"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 xml:space="preserve">по финансовому обеспечению получения дошкольного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образования в частных дошкольных образовательных организациях,</w:t>
            </w:r>
            <w:r>
              <w:rPr>
                <w:sz w:val="22"/>
                <w:szCs w:val="22"/>
              </w:rPr>
              <w:t xml:space="preserve"> </w:t>
            </w:r>
            <w:r w:rsidRPr="007A0AB7">
              <w:rPr>
                <w:sz w:val="22"/>
                <w:szCs w:val="22"/>
              </w:rPr>
              <w:t xml:space="preserve">дошкольного, </w:t>
            </w:r>
            <w:r w:rsidRPr="007A0AB7">
              <w:rPr>
                <w:spacing w:val="-4"/>
                <w:sz w:val="22"/>
                <w:szCs w:val="22"/>
              </w:rPr>
              <w:t>начального общего, основного</w:t>
            </w:r>
            <w:r w:rsidRPr="007A0AB7">
              <w:rPr>
                <w:sz w:val="22"/>
                <w:szCs w:val="22"/>
              </w:rPr>
              <w:t xml:space="preserve"> общего, среднего общего </w:t>
            </w:r>
            <w:r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образования в частных </w:t>
            </w:r>
            <w:r w:rsidRPr="009F684A">
              <w:rPr>
                <w:spacing w:val="-6"/>
                <w:sz w:val="22"/>
                <w:szCs w:val="22"/>
              </w:rPr>
              <w:t>общеобразовательных организациях,</w:t>
            </w:r>
            <w:r w:rsidRPr="007A0AB7">
              <w:rPr>
                <w:sz w:val="22"/>
                <w:szCs w:val="22"/>
              </w:rPr>
              <w:t xml:space="preserve"> осуществляющих образовательную деятельность по имеющим государственную аккредитацию основным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общеобразовательным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программам посредством предоставления указанным образовательным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организациям субсидий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на возмещение затрат, включая расходы на оплату труда,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приобретение учебников и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учебных пособий, средств обучения, </w:t>
            </w:r>
            <w:r w:rsidRPr="009F684A">
              <w:rPr>
                <w:spacing w:val="-4"/>
                <w:sz w:val="22"/>
                <w:szCs w:val="22"/>
              </w:rPr>
              <w:t xml:space="preserve">игр, игрушек </w:t>
            </w:r>
            <w:r w:rsidR="009F684A">
              <w:rPr>
                <w:spacing w:val="-4"/>
                <w:sz w:val="22"/>
                <w:szCs w:val="22"/>
              </w:rPr>
              <w:br/>
            </w:r>
            <w:r w:rsidRPr="009F684A">
              <w:rPr>
                <w:spacing w:val="-4"/>
                <w:sz w:val="22"/>
                <w:szCs w:val="22"/>
              </w:rPr>
              <w:t>(за исключением</w:t>
            </w:r>
            <w:r w:rsidRPr="007A0AB7">
              <w:rPr>
                <w:sz w:val="22"/>
                <w:szCs w:val="22"/>
              </w:rPr>
              <w:t xml:space="preserve"> расходов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 xml:space="preserve">на содержание зданий и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оплату коммунальных услуг)</w:t>
            </w:r>
          </w:p>
        </w:tc>
        <w:tc>
          <w:tcPr>
            <w:tcW w:w="1133" w:type="dxa"/>
            <w:vMerge w:val="restart"/>
            <w:hideMark/>
          </w:tcPr>
          <w:p w:rsidR="007A0AB7" w:rsidRPr="007A0AB7" w:rsidRDefault="007A0AB7" w:rsidP="007A0AB7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 w:rsidRPr="007A0AB7">
              <w:rPr>
                <w:sz w:val="22"/>
                <w:szCs w:val="22"/>
              </w:rPr>
              <w:t>Итого норма</w:t>
            </w:r>
            <w:r w:rsidR="009F684A">
              <w:rPr>
                <w:sz w:val="22"/>
                <w:szCs w:val="22"/>
              </w:rPr>
              <w:softHyphen/>
            </w:r>
            <w:r w:rsidRPr="007A0AB7">
              <w:rPr>
                <w:sz w:val="22"/>
                <w:szCs w:val="22"/>
              </w:rPr>
              <w:t xml:space="preserve">тивная </w:t>
            </w:r>
            <w:r w:rsidR="009F684A">
              <w:rPr>
                <w:sz w:val="22"/>
                <w:szCs w:val="22"/>
              </w:rPr>
              <w:br/>
            </w:r>
            <w:r w:rsidRPr="007A0AB7">
              <w:rPr>
                <w:sz w:val="22"/>
                <w:szCs w:val="22"/>
              </w:rPr>
              <w:t>штатная численность</w:t>
            </w:r>
          </w:p>
        </w:tc>
      </w:tr>
      <w:tr w:rsidR="007A0AB7" w:rsidRPr="00855526" w:rsidTr="009F684A">
        <w:trPr>
          <w:cantSplit/>
          <w:trHeight w:val="340"/>
        </w:trPr>
        <w:tc>
          <w:tcPr>
            <w:tcW w:w="1900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636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624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994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2968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133" w:type="dxa"/>
            <w:vMerge/>
            <w:hideMark/>
          </w:tcPr>
          <w:p w:rsidR="007A0AB7" w:rsidRPr="00855526" w:rsidRDefault="007A0AB7" w:rsidP="007A0AB7">
            <w:pPr>
              <w:spacing w:before="80" w:after="40" w:line="220" w:lineRule="exact"/>
              <w:rPr>
                <w:sz w:val="18"/>
                <w:szCs w:val="18"/>
              </w:rPr>
            </w:pPr>
          </w:p>
        </w:tc>
      </w:tr>
    </w:tbl>
    <w:p w:rsidR="009F684A" w:rsidRDefault="009F684A" w:rsidP="009F684A">
      <w:pPr>
        <w:spacing w:after="0" w:line="20" w:lineRule="exact"/>
      </w:pPr>
    </w:p>
    <w:tbl>
      <w:tblPr>
        <w:tblStyle w:val="af3"/>
        <w:tblW w:w="1579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00"/>
        <w:gridCol w:w="1636"/>
        <w:gridCol w:w="1624"/>
        <w:gridCol w:w="1701"/>
        <w:gridCol w:w="1560"/>
        <w:gridCol w:w="1276"/>
        <w:gridCol w:w="1994"/>
        <w:gridCol w:w="2968"/>
        <w:gridCol w:w="1133"/>
      </w:tblGrid>
      <w:tr w:rsidR="007A0AB7" w:rsidRPr="00855526" w:rsidTr="009F684A">
        <w:trPr>
          <w:cantSplit/>
          <w:trHeight w:val="20"/>
          <w:tblHeader/>
        </w:trPr>
        <w:tc>
          <w:tcPr>
            <w:tcW w:w="1900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</w:t>
            </w:r>
          </w:p>
        </w:tc>
        <w:tc>
          <w:tcPr>
            <w:tcW w:w="1636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11</w:t>
            </w:r>
          </w:p>
        </w:tc>
        <w:tc>
          <w:tcPr>
            <w:tcW w:w="1624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15</w:t>
            </w:r>
          </w:p>
        </w:tc>
        <w:tc>
          <w:tcPr>
            <w:tcW w:w="1994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16</w:t>
            </w:r>
          </w:p>
        </w:tc>
        <w:tc>
          <w:tcPr>
            <w:tcW w:w="2968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17</w:t>
            </w:r>
          </w:p>
        </w:tc>
        <w:tc>
          <w:tcPr>
            <w:tcW w:w="1133" w:type="dxa"/>
            <w:noWrap/>
            <w:hideMark/>
          </w:tcPr>
          <w:p w:rsidR="007A0AB7" w:rsidRPr="007A0AB7" w:rsidRDefault="007A0AB7" w:rsidP="009F684A">
            <w:pPr>
              <w:spacing w:before="80" w:after="40" w:line="220" w:lineRule="exact"/>
              <w:jc w:val="center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18</w:t>
            </w:r>
          </w:p>
        </w:tc>
      </w:tr>
      <w:tr w:rsidR="00092AE7" w:rsidRPr="00855526" w:rsidTr="00363F30">
        <w:trPr>
          <w:cantSplit/>
          <w:trHeight w:val="20"/>
        </w:trPr>
        <w:tc>
          <w:tcPr>
            <w:tcW w:w="1900" w:type="dxa"/>
            <w:noWrap/>
            <w:hideMark/>
          </w:tcPr>
          <w:p w:rsidR="00092AE7" w:rsidRPr="007A0AB7" w:rsidRDefault="00092AE7" w:rsidP="007A0AB7">
            <w:pPr>
              <w:spacing w:before="80" w:after="40" w:line="220" w:lineRule="exact"/>
              <w:rPr>
                <w:sz w:val="24"/>
                <w:szCs w:val="24"/>
              </w:rPr>
            </w:pPr>
            <w:proofErr w:type="spellStart"/>
            <w:r w:rsidRPr="007A0AB7">
              <w:rPr>
                <w:sz w:val="24"/>
                <w:szCs w:val="24"/>
              </w:rPr>
              <w:t>Поддорский</w:t>
            </w:r>
            <w:proofErr w:type="spellEnd"/>
          </w:p>
        </w:tc>
        <w:tc>
          <w:tcPr>
            <w:tcW w:w="1636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0,12</w:t>
            </w:r>
          </w:p>
        </w:tc>
        <w:tc>
          <w:tcPr>
            <w:tcW w:w="1624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0,01</w:t>
            </w:r>
          </w:p>
        </w:tc>
        <w:tc>
          <w:tcPr>
            <w:tcW w:w="1560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0,02</w:t>
            </w:r>
          </w:p>
        </w:tc>
        <w:tc>
          <w:tcPr>
            <w:tcW w:w="1276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0,5</w:t>
            </w:r>
          </w:p>
        </w:tc>
        <w:tc>
          <w:tcPr>
            <w:tcW w:w="1994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0,0120</w:t>
            </w:r>
          </w:p>
        </w:tc>
        <w:tc>
          <w:tcPr>
            <w:tcW w:w="2968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3" w:type="dxa"/>
            <w:noWrap/>
            <w:hideMark/>
          </w:tcPr>
          <w:p w:rsidR="00092AE7" w:rsidRPr="00092AE7" w:rsidRDefault="00092AE7" w:rsidP="00751C06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3,422</w:t>
            </w:r>
          </w:p>
        </w:tc>
      </w:tr>
      <w:tr w:rsidR="00D65A12" w:rsidRPr="00855526" w:rsidTr="00D65A12">
        <w:trPr>
          <w:cantSplit/>
          <w:trHeight w:val="20"/>
        </w:trPr>
        <w:tc>
          <w:tcPr>
            <w:tcW w:w="1900" w:type="dxa"/>
            <w:noWrap/>
            <w:hideMark/>
          </w:tcPr>
          <w:p w:rsidR="00D65A12" w:rsidRPr="007A0AB7" w:rsidRDefault="00D65A12" w:rsidP="00D65A12">
            <w:pPr>
              <w:spacing w:before="80" w:after="40" w:line="220" w:lineRule="exact"/>
              <w:rPr>
                <w:sz w:val="24"/>
                <w:szCs w:val="24"/>
              </w:rPr>
            </w:pPr>
            <w:r w:rsidRPr="007A0AB7">
              <w:rPr>
                <w:sz w:val="24"/>
                <w:szCs w:val="24"/>
              </w:rPr>
              <w:t>ИТОГО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636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0,12</w:t>
            </w:r>
          </w:p>
        </w:tc>
        <w:tc>
          <w:tcPr>
            <w:tcW w:w="1624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0,01</w:t>
            </w:r>
          </w:p>
        </w:tc>
        <w:tc>
          <w:tcPr>
            <w:tcW w:w="1560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0,02</w:t>
            </w:r>
          </w:p>
        </w:tc>
        <w:tc>
          <w:tcPr>
            <w:tcW w:w="1276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0,5</w:t>
            </w:r>
          </w:p>
        </w:tc>
        <w:tc>
          <w:tcPr>
            <w:tcW w:w="1994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0,0120</w:t>
            </w:r>
          </w:p>
        </w:tc>
        <w:tc>
          <w:tcPr>
            <w:tcW w:w="2968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3" w:type="dxa"/>
            <w:noWrap/>
          </w:tcPr>
          <w:p w:rsidR="00D65A12" w:rsidRPr="00092AE7" w:rsidRDefault="00D65A12" w:rsidP="00D65A12">
            <w:pPr>
              <w:jc w:val="right"/>
              <w:rPr>
                <w:sz w:val="24"/>
                <w:szCs w:val="24"/>
              </w:rPr>
            </w:pPr>
            <w:r w:rsidRPr="00092AE7">
              <w:rPr>
                <w:sz w:val="24"/>
                <w:szCs w:val="24"/>
              </w:rPr>
              <w:t>3,422</w:t>
            </w:r>
          </w:p>
        </w:tc>
      </w:tr>
    </w:tbl>
    <w:p w:rsidR="00855526" w:rsidRPr="00855526" w:rsidRDefault="00855526" w:rsidP="00855526">
      <w:pPr>
        <w:spacing w:after="0" w:line="240" w:lineRule="exact"/>
        <w:rPr>
          <w:rFonts w:ascii="Times New Roman" w:hAnsi="Times New Roman" w:cs="Times New Roman"/>
          <w:sz w:val="18"/>
          <w:szCs w:val="18"/>
        </w:rPr>
      </w:pPr>
    </w:p>
    <w:sectPr w:rsidR="00855526" w:rsidRPr="00855526" w:rsidSect="00D65A12">
      <w:headerReference w:type="default" r:id="rId8"/>
      <w:pgSz w:w="16838" w:h="11906" w:orient="landscape" w:code="9"/>
      <w:pgMar w:top="709" w:right="624" w:bottom="567" w:left="624" w:header="124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B66" w:rsidRDefault="00963B66">
      <w:pPr>
        <w:spacing w:after="0" w:line="240" w:lineRule="auto"/>
      </w:pPr>
      <w:r>
        <w:separator/>
      </w:r>
    </w:p>
  </w:endnote>
  <w:endnote w:type="continuationSeparator" w:id="0">
    <w:p w:rsidR="00963B66" w:rsidRDefault="00963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B66" w:rsidRDefault="00963B66">
      <w:pPr>
        <w:spacing w:after="0" w:line="240" w:lineRule="auto"/>
      </w:pPr>
      <w:r>
        <w:separator/>
      </w:r>
    </w:p>
  </w:footnote>
  <w:footnote w:type="continuationSeparator" w:id="0">
    <w:p w:rsidR="00963B66" w:rsidRDefault="00963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4991769"/>
      <w:docPartObj>
        <w:docPartGallery w:val="Page Numbers (Top of Page)"/>
        <w:docPartUnique/>
      </w:docPartObj>
    </w:sdtPr>
    <w:sdtEndPr/>
    <w:sdtContent>
      <w:p w:rsidR="00855526" w:rsidRDefault="008555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A12">
          <w:rPr>
            <w:noProof/>
          </w:rPr>
          <w:t>2</w:t>
        </w:r>
        <w:r>
          <w:fldChar w:fldCharType="end"/>
        </w:r>
      </w:p>
    </w:sdtContent>
  </w:sdt>
  <w:p w:rsidR="00855526" w:rsidRDefault="00855526" w:rsidP="003F4B36">
    <w:pPr>
      <w:pStyle w:val="a3"/>
      <w:spacing w:line="18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E5B59"/>
    <w:multiLevelType w:val="hybridMultilevel"/>
    <w:tmpl w:val="230CCEDC"/>
    <w:lvl w:ilvl="0" w:tplc="26D4FAE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9CB6ED2"/>
    <w:multiLevelType w:val="singleLevel"/>
    <w:tmpl w:val="7478B6A8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8E360C1"/>
    <w:multiLevelType w:val="singleLevel"/>
    <w:tmpl w:val="4410752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B471897"/>
    <w:multiLevelType w:val="hybridMultilevel"/>
    <w:tmpl w:val="696E1C74"/>
    <w:lvl w:ilvl="0" w:tplc="31665B00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1E2C3198"/>
    <w:multiLevelType w:val="hybridMultilevel"/>
    <w:tmpl w:val="B0A64410"/>
    <w:lvl w:ilvl="0" w:tplc="1A36CA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2012820"/>
    <w:multiLevelType w:val="hybridMultilevel"/>
    <w:tmpl w:val="118A1DC6"/>
    <w:lvl w:ilvl="0" w:tplc="81B808C6">
      <w:start w:val="2"/>
      <w:numFmt w:val="decimal"/>
      <w:lvlText w:val="%1)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238D0FB0"/>
    <w:multiLevelType w:val="hybridMultilevel"/>
    <w:tmpl w:val="391A2DC6"/>
    <w:lvl w:ilvl="0" w:tplc="F3860522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48C37C8"/>
    <w:multiLevelType w:val="hybridMultilevel"/>
    <w:tmpl w:val="7F847BB0"/>
    <w:lvl w:ilvl="0" w:tplc="A4F848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45F45"/>
    <w:multiLevelType w:val="hybridMultilevel"/>
    <w:tmpl w:val="3F68FFBA"/>
    <w:lvl w:ilvl="0" w:tplc="F616555A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27C60EFD"/>
    <w:multiLevelType w:val="singleLevel"/>
    <w:tmpl w:val="576EA642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A610B07"/>
    <w:multiLevelType w:val="singleLevel"/>
    <w:tmpl w:val="89D8B0D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DE8699F"/>
    <w:multiLevelType w:val="singleLevel"/>
    <w:tmpl w:val="9350C6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E095098"/>
    <w:multiLevelType w:val="hybridMultilevel"/>
    <w:tmpl w:val="2936463E"/>
    <w:lvl w:ilvl="0" w:tplc="ADA876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27E397C"/>
    <w:multiLevelType w:val="multilevel"/>
    <w:tmpl w:val="114E5B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DA4EEE"/>
    <w:multiLevelType w:val="hybridMultilevel"/>
    <w:tmpl w:val="9842B854"/>
    <w:lvl w:ilvl="0" w:tplc="2F60C5A4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9355342"/>
    <w:multiLevelType w:val="hybridMultilevel"/>
    <w:tmpl w:val="957AE5AE"/>
    <w:lvl w:ilvl="0" w:tplc="0156937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 w15:restartNumberingAfterBreak="0">
    <w:nsid w:val="44716908"/>
    <w:multiLevelType w:val="hybridMultilevel"/>
    <w:tmpl w:val="B05C5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094422"/>
    <w:multiLevelType w:val="singleLevel"/>
    <w:tmpl w:val="3B2ED4A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504447F"/>
    <w:multiLevelType w:val="hybridMultilevel"/>
    <w:tmpl w:val="030099EA"/>
    <w:lvl w:ilvl="0" w:tplc="142660A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B71047"/>
    <w:multiLevelType w:val="hybridMultilevel"/>
    <w:tmpl w:val="92A2F966"/>
    <w:lvl w:ilvl="0" w:tplc="EDAA57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098604F"/>
    <w:multiLevelType w:val="singleLevel"/>
    <w:tmpl w:val="0E14634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32F4944"/>
    <w:multiLevelType w:val="hybridMultilevel"/>
    <w:tmpl w:val="0D8C055C"/>
    <w:lvl w:ilvl="0" w:tplc="DB98D5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B4574A5"/>
    <w:multiLevelType w:val="hybridMultilevel"/>
    <w:tmpl w:val="578292FA"/>
    <w:lvl w:ilvl="0" w:tplc="3A702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F5D1CF9"/>
    <w:multiLevelType w:val="hybridMultilevel"/>
    <w:tmpl w:val="D4A0830C"/>
    <w:lvl w:ilvl="0" w:tplc="F02A38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71F6473E"/>
    <w:multiLevelType w:val="singleLevel"/>
    <w:tmpl w:val="953833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5B60EB0"/>
    <w:multiLevelType w:val="hybridMultilevel"/>
    <w:tmpl w:val="DCF40FDC"/>
    <w:lvl w:ilvl="0" w:tplc="29808FA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5DF3F9A"/>
    <w:multiLevelType w:val="hybridMultilevel"/>
    <w:tmpl w:val="7098DA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66C50EC"/>
    <w:multiLevelType w:val="singleLevel"/>
    <w:tmpl w:val="4F26C6E2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7FC62139"/>
    <w:multiLevelType w:val="hybridMultilevel"/>
    <w:tmpl w:val="9FD2A96C"/>
    <w:lvl w:ilvl="0" w:tplc="981045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6"/>
  </w:num>
  <w:num w:numId="2">
    <w:abstractNumId w:val="20"/>
  </w:num>
  <w:num w:numId="3">
    <w:abstractNumId w:val="13"/>
  </w:num>
  <w:num w:numId="4">
    <w:abstractNumId w:val="18"/>
  </w:num>
  <w:num w:numId="5">
    <w:abstractNumId w:val="26"/>
  </w:num>
  <w:num w:numId="6">
    <w:abstractNumId w:val="8"/>
  </w:num>
  <w:num w:numId="7">
    <w:abstractNumId w:val="9"/>
  </w:num>
  <w:num w:numId="8">
    <w:abstractNumId w:val="1"/>
  </w:num>
  <w:num w:numId="9">
    <w:abstractNumId w:val="12"/>
  </w:num>
  <w:num w:numId="10">
    <w:abstractNumId w:val="5"/>
  </w:num>
  <w:num w:numId="11">
    <w:abstractNumId w:val="23"/>
  </w:num>
  <w:num w:numId="12">
    <w:abstractNumId w:val="29"/>
  </w:num>
  <w:num w:numId="13">
    <w:abstractNumId w:val="15"/>
  </w:num>
  <w:num w:numId="14">
    <w:abstractNumId w:val="28"/>
  </w:num>
  <w:num w:numId="15">
    <w:abstractNumId w:val="3"/>
  </w:num>
  <w:num w:numId="16">
    <w:abstractNumId w:val="10"/>
  </w:num>
  <w:num w:numId="17">
    <w:abstractNumId w:val="2"/>
  </w:num>
  <w:num w:numId="18">
    <w:abstractNumId w:val="21"/>
  </w:num>
  <w:num w:numId="19">
    <w:abstractNumId w:val="17"/>
  </w:num>
  <w:num w:numId="20">
    <w:abstractNumId w:val="4"/>
  </w:num>
  <w:num w:numId="21">
    <w:abstractNumId w:val="16"/>
  </w:num>
  <w:num w:numId="22">
    <w:abstractNumId w:val="24"/>
  </w:num>
  <w:num w:numId="23">
    <w:abstractNumId w:val="22"/>
  </w:num>
  <w:num w:numId="24">
    <w:abstractNumId w:val="11"/>
  </w:num>
  <w:num w:numId="25">
    <w:abstractNumId w:val="25"/>
  </w:num>
  <w:num w:numId="26">
    <w:abstractNumId w:val="0"/>
  </w:num>
  <w:num w:numId="27">
    <w:abstractNumId w:val="19"/>
  </w:num>
  <w:num w:numId="28">
    <w:abstractNumId w:val="7"/>
  </w:num>
  <w:num w:numId="29">
    <w:abstractNumId w:val="27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E1A"/>
    <w:rsid w:val="00016774"/>
    <w:rsid w:val="00021BC7"/>
    <w:rsid w:val="000245B1"/>
    <w:rsid w:val="00032BCB"/>
    <w:rsid w:val="000340BE"/>
    <w:rsid w:val="00035361"/>
    <w:rsid w:val="000458E7"/>
    <w:rsid w:val="0005043B"/>
    <w:rsid w:val="00053A48"/>
    <w:rsid w:val="000646B5"/>
    <w:rsid w:val="00065A0C"/>
    <w:rsid w:val="00067E19"/>
    <w:rsid w:val="00090787"/>
    <w:rsid w:val="00092AE7"/>
    <w:rsid w:val="000A3140"/>
    <w:rsid w:val="000A4B08"/>
    <w:rsid w:val="000B3065"/>
    <w:rsid w:val="000B5C75"/>
    <w:rsid w:val="000D12F5"/>
    <w:rsid w:val="000D1434"/>
    <w:rsid w:val="000D40C8"/>
    <w:rsid w:val="0010775A"/>
    <w:rsid w:val="00136274"/>
    <w:rsid w:val="00161B9F"/>
    <w:rsid w:val="00171754"/>
    <w:rsid w:val="001720F1"/>
    <w:rsid w:val="00173895"/>
    <w:rsid w:val="0018145B"/>
    <w:rsid w:val="001845BD"/>
    <w:rsid w:val="0018606E"/>
    <w:rsid w:val="00191CDB"/>
    <w:rsid w:val="001949FB"/>
    <w:rsid w:val="00194FF5"/>
    <w:rsid w:val="001966BA"/>
    <w:rsid w:val="00197065"/>
    <w:rsid w:val="001A0A50"/>
    <w:rsid w:val="001B1653"/>
    <w:rsid w:val="001C12EF"/>
    <w:rsid w:val="001C25BF"/>
    <w:rsid w:val="001C6567"/>
    <w:rsid w:val="001C7CD1"/>
    <w:rsid w:val="001D051C"/>
    <w:rsid w:val="001D40C3"/>
    <w:rsid w:val="001D77BB"/>
    <w:rsid w:val="001E701C"/>
    <w:rsid w:val="001E7304"/>
    <w:rsid w:val="001F0E47"/>
    <w:rsid w:val="001F67A4"/>
    <w:rsid w:val="0021261F"/>
    <w:rsid w:val="0021717C"/>
    <w:rsid w:val="00220862"/>
    <w:rsid w:val="00223284"/>
    <w:rsid w:val="00235C31"/>
    <w:rsid w:val="00236BF7"/>
    <w:rsid w:val="00240C65"/>
    <w:rsid w:val="00241D22"/>
    <w:rsid w:val="00243E59"/>
    <w:rsid w:val="00254EAC"/>
    <w:rsid w:val="00266C84"/>
    <w:rsid w:val="00271BC7"/>
    <w:rsid w:val="00274EB0"/>
    <w:rsid w:val="00282CCD"/>
    <w:rsid w:val="00290ABD"/>
    <w:rsid w:val="00295BC0"/>
    <w:rsid w:val="00297D1F"/>
    <w:rsid w:val="002A33C0"/>
    <w:rsid w:val="002B2532"/>
    <w:rsid w:val="002C2424"/>
    <w:rsid w:val="002E3F56"/>
    <w:rsid w:val="002E705A"/>
    <w:rsid w:val="002F7F14"/>
    <w:rsid w:val="003037E9"/>
    <w:rsid w:val="00307F6C"/>
    <w:rsid w:val="003125D1"/>
    <w:rsid w:val="00314939"/>
    <w:rsid w:val="003342EE"/>
    <w:rsid w:val="0034666F"/>
    <w:rsid w:val="003572E7"/>
    <w:rsid w:val="00366ABC"/>
    <w:rsid w:val="0037391D"/>
    <w:rsid w:val="00373EC8"/>
    <w:rsid w:val="00381A40"/>
    <w:rsid w:val="003849A6"/>
    <w:rsid w:val="00390C4C"/>
    <w:rsid w:val="00391484"/>
    <w:rsid w:val="00392380"/>
    <w:rsid w:val="003A49EA"/>
    <w:rsid w:val="003A4A32"/>
    <w:rsid w:val="003B5A1D"/>
    <w:rsid w:val="003C77C8"/>
    <w:rsid w:val="003C7D32"/>
    <w:rsid w:val="003E1552"/>
    <w:rsid w:val="003F17A9"/>
    <w:rsid w:val="003F36FD"/>
    <w:rsid w:val="003F3814"/>
    <w:rsid w:val="003F4B36"/>
    <w:rsid w:val="003F608C"/>
    <w:rsid w:val="003F6D34"/>
    <w:rsid w:val="0043087F"/>
    <w:rsid w:val="00434384"/>
    <w:rsid w:val="00441262"/>
    <w:rsid w:val="0044133B"/>
    <w:rsid w:val="004478CF"/>
    <w:rsid w:val="00461BDD"/>
    <w:rsid w:val="004661BA"/>
    <w:rsid w:val="004730FD"/>
    <w:rsid w:val="00474548"/>
    <w:rsid w:val="00477906"/>
    <w:rsid w:val="00480525"/>
    <w:rsid w:val="00482D5A"/>
    <w:rsid w:val="00483F76"/>
    <w:rsid w:val="004872F6"/>
    <w:rsid w:val="0049738B"/>
    <w:rsid w:val="004A246B"/>
    <w:rsid w:val="004C012C"/>
    <w:rsid w:val="004C199A"/>
    <w:rsid w:val="004C4EF3"/>
    <w:rsid w:val="004D031A"/>
    <w:rsid w:val="004F411E"/>
    <w:rsid w:val="00500A44"/>
    <w:rsid w:val="00501E1C"/>
    <w:rsid w:val="0050478C"/>
    <w:rsid w:val="00505722"/>
    <w:rsid w:val="005154D2"/>
    <w:rsid w:val="0052061E"/>
    <w:rsid w:val="005321A6"/>
    <w:rsid w:val="00533FBD"/>
    <w:rsid w:val="005358B4"/>
    <w:rsid w:val="0053660F"/>
    <w:rsid w:val="00545EB1"/>
    <w:rsid w:val="00564017"/>
    <w:rsid w:val="00566688"/>
    <w:rsid w:val="00567E84"/>
    <w:rsid w:val="00580634"/>
    <w:rsid w:val="00581F04"/>
    <w:rsid w:val="005846C0"/>
    <w:rsid w:val="005B2497"/>
    <w:rsid w:val="005B2A02"/>
    <w:rsid w:val="005B5767"/>
    <w:rsid w:val="005B765B"/>
    <w:rsid w:val="005D247F"/>
    <w:rsid w:val="005D532D"/>
    <w:rsid w:val="005E2D57"/>
    <w:rsid w:val="005E4974"/>
    <w:rsid w:val="005E52BB"/>
    <w:rsid w:val="005E6437"/>
    <w:rsid w:val="005F3190"/>
    <w:rsid w:val="005F329F"/>
    <w:rsid w:val="00600D46"/>
    <w:rsid w:val="006017D4"/>
    <w:rsid w:val="00606613"/>
    <w:rsid w:val="00622A90"/>
    <w:rsid w:val="00622DC9"/>
    <w:rsid w:val="00624340"/>
    <w:rsid w:val="0062768F"/>
    <w:rsid w:val="00642F8A"/>
    <w:rsid w:val="00654371"/>
    <w:rsid w:val="006747F0"/>
    <w:rsid w:val="00677128"/>
    <w:rsid w:val="006833E1"/>
    <w:rsid w:val="00684431"/>
    <w:rsid w:val="00693125"/>
    <w:rsid w:val="006932AF"/>
    <w:rsid w:val="00696C8D"/>
    <w:rsid w:val="006A4509"/>
    <w:rsid w:val="006A689A"/>
    <w:rsid w:val="006A6DD9"/>
    <w:rsid w:val="006B1F7C"/>
    <w:rsid w:val="006B663E"/>
    <w:rsid w:val="006B78B4"/>
    <w:rsid w:val="006C34D5"/>
    <w:rsid w:val="006C7C32"/>
    <w:rsid w:val="006D2FC2"/>
    <w:rsid w:val="006D472F"/>
    <w:rsid w:val="006D4F06"/>
    <w:rsid w:val="006E5A1B"/>
    <w:rsid w:val="006E6E65"/>
    <w:rsid w:val="006F0993"/>
    <w:rsid w:val="006F6EFD"/>
    <w:rsid w:val="00700DFA"/>
    <w:rsid w:val="00702686"/>
    <w:rsid w:val="00702C47"/>
    <w:rsid w:val="0070451B"/>
    <w:rsid w:val="007051B5"/>
    <w:rsid w:val="00706097"/>
    <w:rsid w:val="0071093C"/>
    <w:rsid w:val="00725435"/>
    <w:rsid w:val="00736E37"/>
    <w:rsid w:val="00743704"/>
    <w:rsid w:val="00743E8C"/>
    <w:rsid w:val="00745CF5"/>
    <w:rsid w:val="00751C06"/>
    <w:rsid w:val="007529F4"/>
    <w:rsid w:val="007638B1"/>
    <w:rsid w:val="007723D4"/>
    <w:rsid w:val="00776185"/>
    <w:rsid w:val="00783689"/>
    <w:rsid w:val="00784550"/>
    <w:rsid w:val="00793B65"/>
    <w:rsid w:val="00793E07"/>
    <w:rsid w:val="00794334"/>
    <w:rsid w:val="007A0AB7"/>
    <w:rsid w:val="007A3CF1"/>
    <w:rsid w:val="007B339D"/>
    <w:rsid w:val="007B3518"/>
    <w:rsid w:val="007B3C41"/>
    <w:rsid w:val="007C6B40"/>
    <w:rsid w:val="007D64DC"/>
    <w:rsid w:val="007E031A"/>
    <w:rsid w:val="007E3166"/>
    <w:rsid w:val="007E4A77"/>
    <w:rsid w:val="007E6316"/>
    <w:rsid w:val="007E764C"/>
    <w:rsid w:val="007F7BA2"/>
    <w:rsid w:val="00811D83"/>
    <w:rsid w:val="00815D81"/>
    <w:rsid w:val="008237F1"/>
    <w:rsid w:val="00823D3E"/>
    <w:rsid w:val="00855526"/>
    <w:rsid w:val="00864585"/>
    <w:rsid w:val="008675D2"/>
    <w:rsid w:val="00877767"/>
    <w:rsid w:val="008834AB"/>
    <w:rsid w:val="00894E5C"/>
    <w:rsid w:val="008973D4"/>
    <w:rsid w:val="008973DD"/>
    <w:rsid w:val="008A18C5"/>
    <w:rsid w:val="008A28AE"/>
    <w:rsid w:val="008B5EF3"/>
    <w:rsid w:val="008B6C55"/>
    <w:rsid w:val="008C4B68"/>
    <w:rsid w:val="008C5CB6"/>
    <w:rsid w:val="008D1442"/>
    <w:rsid w:val="008D72AC"/>
    <w:rsid w:val="008F39E1"/>
    <w:rsid w:val="008F4EF4"/>
    <w:rsid w:val="0090018D"/>
    <w:rsid w:val="0090052F"/>
    <w:rsid w:val="00925315"/>
    <w:rsid w:val="00940949"/>
    <w:rsid w:val="009424E2"/>
    <w:rsid w:val="00942AB8"/>
    <w:rsid w:val="00946A5D"/>
    <w:rsid w:val="00947F2C"/>
    <w:rsid w:val="009619FB"/>
    <w:rsid w:val="00963B66"/>
    <w:rsid w:val="00973F2F"/>
    <w:rsid w:val="009820C1"/>
    <w:rsid w:val="009821E4"/>
    <w:rsid w:val="0098302B"/>
    <w:rsid w:val="00984ED7"/>
    <w:rsid w:val="00987C3B"/>
    <w:rsid w:val="009A101C"/>
    <w:rsid w:val="009A4570"/>
    <w:rsid w:val="009A7162"/>
    <w:rsid w:val="009C1CD2"/>
    <w:rsid w:val="009C45EA"/>
    <w:rsid w:val="009C52FB"/>
    <w:rsid w:val="009D0EA8"/>
    <w:rsid w:val="009D79D6"/>
    <w:rsid w:val="009E74DD"/>
    <w:rsid w:val="009F185F"/>
    <w:rsid w:val="009F1B59"/>
    <w:rsid w:val="009F1B68"/>
    <w:rsid w:val="009F65FB"/>
    <w:rsid w:val="009F684A"/>
    <w:rsid w:val="00A06F61"/>
    <w:rsid w:val="00A15E98"/>
    <w:rsid w:val="00A173A9"/>
    <w:rsid w:val="00A21B55"/>
    <w:rsid w:val="00A256B2"/>
    <w:rsid w:val="00A258D3"/>
    <w:rsid w:val="00A313C8"/>
    <w:rsid w:val="00A331A5"/>
    <w:rsid w:val="00A33F0D"/>
    <w:rsid w:val="00A65703"/>
    <w:rsid w:val="00A812D2"/>
    <w:rsid w:val="00A82107"/>
    <w:rsid w:val="00A82844"/>
    <w:rsid w:val="00A90AF5"/>
    <w:rsid w:val="00AA1312"/>
    <w:rsid w:val="00AA5ADD"/>
    <w:rsid w:val="00AB517E"/>
    <w:rsid w:val="00AB529A"/>
    <w:rsid w:val="00AB5A53"/>
    <w:rsid w:val="00AE1EAD"/>
    <w:rsid w:val="00AE4CA9"/>
    <w:rsid w:val="00AF3729"/>
    <w:rsid w:val="00B02197"/>
    <w:rsid w:val="00B03E1A"/>
    <w:rsid w:val="00B066E6"/>
    <w:rsid w:val="00B12B68"/>
    <w:rsid w:val="00B12F8D"/>
    <w:rsid w:val="00B21026"/>
    <w:rsid w:val="00B4211F"/>
    <w:rsid w:val="00B42B12"/>
    <w:rsid w:val="00B45A75"/>
    <w:rsid w:val="00B60A6D"/>
    <w:rsid w:val="00B729D3"/>
    <w:rsid w:val="00B75D15"/>
    <w:rsid w:val="00BA75DB"/>
    <w:rsid w:val="00BB203D"/>
    <w:rsid w:val="00BB24FF"/>
    <w:rsid w:val="00BB250B"/>
    <w:rsid w:val="00BC2291"/>
    <w:rsid w:val="00BC6BD8"/>
    <w:rsid w:val="00BC7DAC"/>
    <w:rsid w:val="00BD5D70"/>
    <w:rsid w:val="00BF1FC1"/>
    <w:rsid w:val="00BF545A"/>
    <w:rsid w:val="00C03AB4"/>
    <w:rsid w:val="00C234E8"/>
    <w:rsid w:val="00C30919"/>
    <w:rsid w:val="00C32429"/>
    <w:rsid w:val="00C41035"/>
    <w:rsid w:val="00C512A5"/>
    <w:rsid w:val="00C553B3"/>
    <w:rsid w:val="00C600DE"/>
    <w:rsid w:val="00C63C33"/>
    <w:rsid w:val="00C64E1F"/>
    <w:rsid w:val="00C835E3"/>
    <w:rsid w:val="00C87448"/>
    <w:rsid w:val="00C9308B"/>
    <w:rsid w:val="00C952C1"/>
    <w:rsid w:val="00CA280B"/>
    <w:rsid w:val="00CA3EA9"/>
    <w:rsid w:val="00CB2D8E"/>
    <w:rsid w:val="00CB38D7"/>
    <w:rsid w:val="00CC09CA"/>
    <w:rsid w:val="00CD08E5"/>
    <w:rsid w:val="00CD1B34"/>
    <w:rsid w:val="00CD6475"/>
    <w:rsid w:val="00CE3ACA"/>
    <w:rsid w:val="00CE4478"/>
    <w:rsid w:val="00CE6189"/>
    <w:rsid w:val="00CE7279"/>
    <w:rsid w:val="00CE7EC4"/>
    <w:rsid w:val="00CF0466"/>
    <w:rsid w:val="00CF2727"/>
    <w:rsid w:val="00CF4A09"/>
    <w:rsid w:val="00D04C83"/>
    <w:rsid w:val="00D328B3"/>
    <w:rsid w:val="00D4528A"/>
    <w:rsid w:val="00D50B40"/>
    <w:rsid w:val="00D65A12"/>
    <w:rsid w:val="00D716F5"/>
    <w:rsid w:val="00D74786"/>
    <w:rsid w:val="00D762C4"/>
    <w:rsid w:val="00D80AA8"/>
    <w:rsid w:val="00D90FAA"/>
    <w:rsid w:val="00D91F57"/>
    <w:rsid w:val="00DA1ACB"/>
    <w:rsid w:val="00DB10AA"/>
    <w:rsid w:val="00DB7649"/>
    <w:rsid w:val="00DC05E4"/>
    <w:rsid w:val="00DC1A86"/>
    <w:rsid w:val="00DC2639"/>
    <w:rsid w:val="00DD08AD"/>
    <w:rsid w:val="00DD20D0"/>
    <w:rsid w:val="00DD25C6"/>
    <w:rsid w:val="00DD79B0"/>
    <w:rsid w:val="00DE2951"/>
    <w:rsid w:val="00DE4938"/>
    <w:rsid w:val="00DF707F"/>
    <w:rsid w:val="00E036E1"/>
    <w:rsid w:val="00E123D9"/>
    <w:rsid w:val="00E212EE"/>
    <w:rsid w:val="00E25335"/>
    <w:rsid w:val="00E27226"/>
    <w:rsid w:val="00E303F9"/>
    <w:rsid w:val="00E40753"/>
    <w:rsid w:val="00E40EA1"/>
    <w:rsid w:val="00E42B59"/>
    <w:rsid w:val="00E45EA9"/>
    <w:rsid w:val="00E460FC"/>
    <w:rsid w:val="00E47128"/>
    <w:rsid w:val="00E52A8A"/>
    <w:rsid w:val="00E53ED3"/>
    <w:rsid w:val="00E61F6A"/>
    <w:rsid w:val="00E634C5"/>
    <w:rsid w:val="00E71032"/>
    <w:rsid w:val="00E75084"/>
    <w:rsid w:val="00E91B1A"/>
    <w:rsid w:val="00EB3E4F"/>
    <w:rsid w:val="00EC1D64"/>
    <w:rsid w:val="00EC75D8"/>
    <w:rsid w:val="00ED2AAB"/>
    <w:rsid w:val="00EE0991"/>
    <w:rsid w:val="00EE7FC5"/>
    <w:rsid w:val="00EF3C02"/>
    <w:rsid w:val="00EF49BE"/>
    <w:rsid w:val="00F03940"/>
    <w:rsid w:val="00F05DBA"/>
    <w:rsid w:val="00F21760"/>
    <w:rsid w:val="00F26827"/>
    <w:rsid w:val="00F40D34"/>
    <w:rsid w:val="00F43A0F"/>
    <w:rsid w:val="00F442EB"/>
    <w:rsid w:val="00F53874"/>
    <w:rsid w:val="00F54CDB"/>
    <w:rsid w:val="00F551E8"/>
    <w:rsid w:val="00F55B56"/>
    <w:rsid w:val="00F617EA"/>
    <w:rsid w:val="00F64789"/>
    <w:rsid w:val="00F76771"/>
    <w:rsid w:val="00F95061"/>
    <w:rsid w:val="00FA3B5E"/>
    <w:rsid w:val="00FA6DC0"/>
    <w:rsid w:val="00FC3F1E"/>
    <w:rsid w:val="00FC701F"/>
    <w:rsid w:val="00FD4D2B"/>
    <w:rsid w:val="00FE31C1"/>
    <w:rsid w:val="00FE67DD"/>
    <w:rsid w:val="00FF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4E136"/>
  <w15:docId w15:val="{AB0ACDA3-1824-4C5C-A9FB-93BA50913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3FBD"/>
    <w:pPr>
      <w:keepNext/>
      <w:tabs>
        <w:tab w:val="left" w:pos="490"/>
        <w:tab w:val="left" w:pos="3060"/>
      </w:tabs>
      <w:spacing w:before="120" w:after="0" w:line="240" w:lineRule="exact"/>
      <w:jc w:val="right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533FB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33FB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533FB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533FB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533FBD"/>
    <w:pPr>
      <w:keepNext/>
      <w:tabs>
        <w:tab w:val="left" w:pos="3060"/>
      </w:tabs>
      <w:spacing w:before="120" w:after="0" w:line="240" w:lineRule="exact"/>
      <w:jc w:val="right"/>
      <w:outlineLvl w:val="5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533FB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533FBD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FB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533F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33FB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33FB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533FBD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533FB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533FB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533FBD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uiPriority w:val="99"/>
    <w:rsid w:val="00BF1F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F1F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F1FC1"/>
  </w:style>
  <w:style w:type="paragraph" w:styleId="a6">
    <w:name w:val="Balloon Text"/>
    <w:basedOn w:val="a"/>
    <w:link w:val="a7"/>
    <w:semiHidden/>
    <w:unhideWhenUsed/>
    <w:rsid w:val="00BF1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BF1F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675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nhideWhenUsed/>
    <w:rsid w:val="00DC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DC05E4"/>
  </w:style>
  <w:style w:type="character" w:styleId="aa">
    <w:name w:val="Hyperlink"/>
    <w:basedOn w:val="a0"/>
    <w:uiPriority w:val="99"/>
    <w:unhideWhenUsed/>
    <w:rsid w:val="00235C31"/>
    <w:rPr>
      <w:color w:val="0000FF" w:themeColor="hyperlink"/>
      <w:u w:val="single"/>
    </w:rPr>
  </w:style>
  <w:style w:type="paragraph" w:styleId="21">
    <w:name w:val="Body Text 2"/>
    <w:basedOn w:val="a"/>
    <w:link w:val="22"/>
    <w:rsid w:val="00533FBD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533FB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b">
    <w:name w:val="Body Text"/>
    <w:aliases w:val=" Знак"/>
    <w:basedOn w:val="a"/>
    <w:link w:val="11"/>
    <w:rsid w:val="00533FB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 Знак Знак1"/>
    <w:link w:val="ab"/>
    <w:rsid w:val="00533F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rsid w:val="00533FBD"/>
  </w:style>
  <w:style w:type="paragraph" w:customStyle="1" w:styleId="ConsNonformat">
    <w:name w:val="ConsNonformat"/>
    <w:rsid w:val="00533F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rsid w:val="00533FB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с отступом Знак"/>
    <w:basedOn w:val="a0"/>
    <w:link w:val="ad"/>
    <w:rsid w:val="00533FB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533F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33F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33F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33F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533FBD"/>
    <w:pPr>
      <w:tabs>
        <w:tab w:val="left" w:pos="1134"/>
      </w:tabs>
      <w:spacing w:after="0" w:line="360" w:lineRule="atLeast"/>
      <w:ind w:firstLine="851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33FBD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533FB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533F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Стиль"/>
    <w:rsid w:val="00533FBD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Заголовок статьи"/>
    <w:basedOn w:val="af"/>
    <w:next w:val="af"/>
    <w:rsid w:val="00533FBD"/>
    <w:pPr>
      <w:ind w:left="1612" w:hanging="892"/>
    </w:pPr>
  </w:style>
  <w:style w:type="paragraph" w:customStyle="1" w:styleId="ConsPlusTitle">
    <w:name w:val="ConsPlusTitle"/>
    <w:rsid w:val="00533F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0">
    <w:name w:val="Основной текст с отступом 21"/>
    <w:basedOn w:val="a"/>
    <w:rsid w:val="00533FBD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Indent21">
    <w:name w:val="Body Text Indent 21"/>
    <w:basedOn w:val="a"/>
    <w:rsid w:val="00533FBD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1">
    <w:name w:val="Знак Знак Знак Знак Знак 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ConsPlusNormal0">
    <w:name w:val="ConsPlusNormal Знак"/>
    <w:rsid w:val="00533FBD"/>
    <w:rPr>
      <w:rFonts w:ascii="Arial" w:hAnsi="Arial" w:cs="Arial"/>
      <w:lang w:val="ru-RU" w:eastAsia="ru-RU" w:bidi="ar-SA"/>
    </w:rPr>
  </w:style>
  <w:style w:type="paragraph" w:styleId="33">
    <w:name w:val="Body Text 3"/>
    <w:basedOn w:val="a"/>
    <w:link w:val="34"/>
    <w:rsid w:val="00533FB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533FB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2">
    <w:name w:val="Знак Знак Знак1"/>
    <w:rsid w:val="00533FBD"/>
    <w:rPr>
      <w:sz w:val="24"/>
      <w:szCs w:val="24"/>
      <w:lang w:val="ru-RU" w:eastAsia="ru-RU" w:bidi="ar-SA"/>
    </w:rPr>
  </w:style>
  <w:style w:type="paragraph" w:customStyle="1" w:styleId="af2">
    <w:name w:val="Знак Знак Знак 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3">
    <w:name w:val="Table Grid"/>
    <w:basedOn w:val="a1"/>
    <w:uiPriority w:val="59"/>
    <w:rsid w:val="00533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533F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Знак Знак Знак Знак Знак 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3">
    <w:name w:val="Номер1"/>
    <w:basedOn w:val="af6"/>
    <w:rsid w:val="00533FBD"/>
    <w:pPr>
      <w:widowControl w:val="0"/>
      <w:numPr>
        <w:ilvl w:val="1"/>
      </w:numPr>
      <w:tabs>
        <w:tab w:val="left" w:pos="357"/>
      </w:tabs>
      <w:adjustRightInd w:val="0"/>
      <w:spacing w:before="40" w:after="40" w:line="360" w:lineRule="atLeast"/>
      <w:ind w:left="357" w:hanging="357"/>
      <w:jc w:val="both"/>
      <w:textAlignment w:val="baseline"/>
    </w:pPr>
    <w:rPr>
      <w:sz w:val="22"/>
      <w:szCs w:val="20"/>
    </w:rPr>
  </w:style>
  <w:style w:type="paragraph" w:styleId="af6">
    <w:name w:val="List"/>
    <w:basedOn w:val="a"/>
    <w:rsid w:val="00533FB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Схема документа Знак"/>
    <w:basedOn w:val="a0"/>
    <w:link w:val="af8"/>
    <w:rsid w:val="00533FB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8">
    <w:name w:val="Document Map"/>
    <w:basedOn w:val="a"/>
    <w:link w:val="af7"/>
    <w:rsid w:val="00533FB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533FBD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заголовок 1"/>
    <w:basedOn w:val="a"/>
    <w:next w:val="a"/>
    <w:rsid w:val="00533FBD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5">
    <w:name w:val="Основной текст Знак2"/>
    <w:aliases w:val=" Знак Знак,Знак Знак"/>
    <w:rsid w:val="00533FBD"/>
    <w:rPr>
      <w:sz w:val="24"/>
      <w:szCs w:val="24"/>
      <w:lang w:val="ru-RU" w:eastAsia="ru-RU" w:bidi="ar-SA"/>
    </w:rPr>
  </w:style>
  <w:style w:type="paragraph" w:customStyle="1" w:styleId="af9">
    <w:name w:val="Знак Знак Знак 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a">
    <w:name w:val="Знак Знак Знак"/>
    <w:locked/>
    <w:rsid w:val="00533FBD"/>
    <w:rPr>
      <w:sz w:val="24"/>
      <w:szCs w:val="24"/>
      <w:lang w:val="ru-RU" w:eastAsia="ru-RU" w:bidi="ar-SA"/>
    </w:rPr>
  </w:style>
  <w:style w:type="paragraph" w:customStyle="1" w:styleId="15">
    <w:name w:val="Знак Знак Знак Знак Знак Знак1 Знак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40">
    <w:name w:val="Обычный + 14 пт"/>
    <w:basedOn w:val="a"/>
    <w:rsid w:val="00533FBD"/>
    <w:pPr>
      <w:spacing w:before="60" w:after="0" w:line="240" w:lineRule="exact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paragraph" w:customStyle="1" w:styleId="41">
    <w:name w:val="Знак Знак Знак Знак4"/>
    <w:basedOn w:val="a"/>
    <w:rsid w:val="00533F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b">
    <w:name w:val="List Paragraph"/>
    <w:basedOn w:val="a"/>
    <w:qFormat/>
    <w:rsid w:val="00533F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1 Обычный"/>
    <w:basedOn w:val="a"/>
    <w:rsid w:val="00533FBD"/>
    <w:pPr>
      <w:autoSpaceDE w:val="0"/>
      <w:spacing w:before="120" w:after="120" w:line="360" w:lineRule="auto"/>
      <w:ind w:firstLine="720"/>
      <w:jc w:val="both"/>
    </w:pPr>
    <w:rPr>
      <w:rFonts w:ascii="Arial" w:eastAsia="Times New Roman" w:hAnsi="Arial" w:cs="Arial"/>
      <w:sz w:val="24"/>
      <w:szCs w:val="24"/>
      <w:lang w:bidi="en-US"/>
    </w:rPr>
  </w:style>
  <w:style w:type="character" w:styleId="afc">
    <w:name w:val="annotation reference"/>
    <w:rsid w:val="00533FBD"/>
    <w:rPr>
      <w:sz w:val="16"/>
      <w:szCs w:val="16"/>
    </w:rPr>
  </w:style>
  <w:style w:type="paragraph" w:styleId="afd">
    <w:name w:val="annotation text"/>
    <w:basedOn w:val="a"/>
    <w:link w:val="afe"/>
    <w:rsid w:val="00533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примечания Знак"/>
    <w:basedOn w:val="a0"/>
    <w:link w:val="afd"/>
    <w:rsid w:val="00533F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rsid w:val="00533FBD"/>
    <w:rPr>
      <w:b/>
      <w:bCs/>
      <w:lang w:val="x-none" w:eastAsia="x-none"/>
    </w:rPr>
  </w:style>
  <w:style w:type="character" w:customStyle="1" w:styleId="aff0">
    <w:name w:val="Тема примечания Знак"/>
    <w:basedOn w:val="afe"/>
    <w:link w:val="aff"/>
    <w:rsid w:val="00533FB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7">
    <w:name w:val="Нет списка1"/>
    <w:next w:val="a2"/>
    <w:uiPriority w:val="99"/>
    <w:semiHidden/>
    <w:rsid w:val="0005043B"/>
  </w:style>
  <w:style w:type="paragraph" w:customStyle="1" w:styleId="18">
    <w:name w:val="Абзац списка1"/>
    <w:basedOn w:val="a"/>
    <w:rsid w:val="0005043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bCs/>
      <w:sz w:val="24"/>
      <w:szCs w:val="20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504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9">
    <w:name w:val="Знак Знак Знак Знак1 Знак Знак Знак Знак Знак Знак"/>
    <w:basedOn w:val="a"/>
    <w:rsid w:val="0005043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1">
    <w:name w:val="Знак Знак Знак Знак Знак Знак Знак Знак Знак"/>
    <w:basedOn w:val="a"/>
    <w:rsid w:val="0005043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2">
    <w:name w:val="Знак Знак Знак Знак Знак Знак Знак"/>
    <w:basedOn w:val="a"/>
    <w:rsid w:val="0005043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3">
    <w:name w:val="Знак Знак Знак Знак Знак Знак"/>
    <w:basedOn w:val="a"/>
    <w:rsid w:val="0005043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DocList">
    <w:name w:val="ConsPlusDocList"/>
    <w:next w:val="a"/>
    <w:rsid w:val="0005043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customStyle="1" w:styleId="WW-Absatz-Standardschriftart1111111">
    <w:name w:val="WW-Absatz-Standardschriftart1111111"/>
    <w:rsid w:val="0005043B"/>
  </w:style>
  <w:style w:type="paragraph" w:customStyle="1" w:styleId="aff4">
    <w:name w:val="Прижатый влево"/>
    <w:basedOn w:val="a"/>
    <w:next w:val="a"/>
    <w:rsid w:val="000504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a">
    <w:name w:val="Сетка таблицы1"/>
    <w:basedOn w:val="a1"/>
    <w:next w:val="af3"/>
    <w:rsid w:val="000504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5">
    <w:name w:val="Нормальный (таблица)"/>
    <w:basedOn w:val="a"/>
    <w:next w:val="a"/>
    <w:rsid w:val="000504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b">
    <w:name w:val="Текст1"/>
    <w:basedOn w:val="a"/>
    <w:rsid w:val="0005043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6">
    <w:name w:val="Знак Знак Знак Знак"/>
    <w:basedOn w:val="a"/>
    <w:rsid w:val="0005043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7">
    <w:name w:val="Strong"/>
    <w:qFormat/>
    <w:rsid w:val="0005043B"/>
    <w:rPr>
      <w:b/>
      <w:bCs/>
    </w:rPr>
  </w:style>
  <w:style w:type="paragraph" w:customStyle="1" w:styleId="61">
    <w:name w:val="Знак Знак6"/>
    <w:basedOn w:val="a"/>
    <w:rsid w:val="000504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6">
    <w:name w:val="Основной текст (2)_"/>
    <w:link w:val="27"/>
    <w:rsid w:val="0005043B"/>
    <w:rPr>
      <w:sz w:val="28"/>
      <w:szCs w:val="28"/>
      <w:shd w:val="clear" w:color="auto" w:fill="FFFFFF"/>
    </w:rPr>
  </w:style>
  <w:style w:type="character" w:customStyle="1" w:styleId="42">
    <w:name w:val="Основной текст (4)_"/>
    <w:link w:val="43"/>
    <w:rsid w:val="0005043B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05043B"/>
    <w:pPr>
      <w:widowControl w:val="0"/>
      <w:shd w:val="clear" w:color="auto" w:fill="FFFFFF"/>
      <w:spacing w:after="1200" w:line="322" w:lineRule="exact"/>
      <w:jc w:val="right"/>
    </w:pPr>
    <w:rPr>
      <w:sz w:val="28"/>
      <w:szCs w:val="28"/>
    </w:rPr>
  </w:style>
  <w:style w:type="paragraph" w:customStyle="1" w:styleId="43">
    <w:name w:val="Основной текст (4)"/>
    <w:basedOn w:val="a"/>
    <w:link w:val="42"/>
    <w:rsid w:val="0005043B"/>
    <w:pPr>
      <w:widowControl w:val="0"/>
      <w:shd w:val="clear" w:color="auto" w:fill="FFFFFF"/>
      <w:spacing w:after="0" w:line="274" w:lineRule="exact"/>
      <w:jc w:val="center"/>
    </w:pPr>
    <w:rPr>
      <w:b/>
      <w:bCs/>
    </w:rPr>
  </w:style>
  <w:style w:type="paragraph" w:styleId="aff8">
    <w:name w:val="Normal (Web)"/>
    <w:basedOn w:val="a"/>
    <w:uiPriority w:val="99"/>
    <w:unhideWhenUsed/>
    <w:rsid w:val="00050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05043B"/>
  </w:style>
  <w:style w:type="paragraph" w:customStyle="1" w:styleId="1c">
    <w:name w:val="Абзац списка1"/>
    <w:basedOn w:val="a"/>
    <w:rsid w:val="0005043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bCs/>
      <w:sz w:val="24"/>
      <w:szCs w:val="20"/>
      <w:lang w:eastAsia="ru-RU"/>
    </w:rPr>
  </w:style>
  <w:style w:type="paragraph" w:customStyle="1" w:styleId="1d">
    <w:name w:val="Знак Знак Знак Знак1 Знак Знак Знак Знак Знак Знак"/>
    <w:basedOn w:val="a"/>
    <w:rsid w:val="0005043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ConsPlusDocList0">
    <w:name w:val="ConsPlusDocList"/>
    <w:next w:val="a"/>
    <w:rsid w:val="0005043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1e">
    <w:name w:val="Текст1"/>
    <w:basedOn w:val="a"/>
    <w:rsid w:val="0005043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62">
    <w:name w:val="Знак Знак6"/>
    <w:basedOn w:val="a"/>
    <w:rsid w:val="000504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customStyle="1" w:styleId="220">
    <w:name w:val="Основной текст с отступом 22"/>
    <w:basedOn w:val="a"/>
    <w:rsid w:val="0005043B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9">
    <w:name w:val="FollowedHyperlink"/>
    <w:basedOn w:val="a0"/>
    <w:uiPriority w:val="99"/>
    <w:semiHidden/>
    <w:unhideWhenUsed/>
    <w:rsid w:val="009820C1"/>
    <w:rPr>
      <w:color w:val="800080"/>
      <w:u w:val="single"/>
    </w:rPr>
  </w:style>
  <w:style w:type="paragraph" w:customStyle="1" w:styleId="xl69">
    <w:name w:val="xl69"/>
    <w:basedOn w:val="a"/>
    <w:rsid w:val="009820C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820C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820C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820C1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820C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820C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820C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820C1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9820C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9820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820C1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820C1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820C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75A5-0C65-4CE9-A15D-6C2A5712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Николаева</cp:lastModifiedBy>
  <cp:revision>3</cp:revision>
  <cp:lastPrinted>2024-10-28T12:46:00Z</cp:lastPrinted>
  <dcterms:created xsi:type="dcterms:W3CDTF">2024-10-28T12:46:00Z</dcterms:created>
  <dcterms:modified xsi:type="dcterms:W3CDTF">2024-10-28T12:55:00Z</dcterms:modified>
</cp:coreProperties>
</file>