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B2692A">
        <w:rPr>
          <w:sz w:val="28"/>
        </w:rPr>
        <w:t>2</w:t>
      </w:r>
      <w:r w:rsidR="00361D16">
        <w:rPr>
          <w:sz w:val="28"/>
        </w:rPr>
        <w:t>0</w:t>
      </w:r>
      <w:r>
        <w:rPr>
          <w:sz w:val="28"/>
        </w:rPr>
        <w:t>.</w:t>
      </w:r>
      <w:r w:rsidR="00C9352D">
        <w:rPr>
          <w:sz w:val="28"/>
        </w:rPr>
        <w:t>1</w:t>
      </w:r>
      <w:r w:rsidR="00361D16">
        <w:rPr>
          <w:sz w:val="28"/>
        </w:rPr>
        <w:t>2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0036E4">
        <w:rPr>
          <w:sz w:val="28"/>
        </w:rPr>
        <w:t>2</w:t>
      </w:r>
      <w:r w:rsidR="00361D16">
        <w:rPr>
          <w:sz w:val="28"/>
        </w:rPr>
        <w:t>1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361D16" w:rsidP="003D2C04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8E1E01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бюджете Поддорского сельского поселения на 2024 год и на плановый период 2025 и 2026 годов</w:t>
            </w:r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B2692A" w:rsidRPr="00B2692A" w:rsidRDefault="00B2692A" w:rsidP="00B2692A">
      <w:pPr>
        <w:ind w:firstLine="709"/>
        <w:jc w:val="both"/>
        <w:rPr>
          <w:sz w:val="28"/>
          <w:szCs w:val="28"/>
        </w:rPr>
      </w:pPr>
    </w:p>
    <w:p w:rsidR="00361D16" w:rsidRPr="00475401" w:rsidRDefault="00361D16" w:rsidP="00361D16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475401">
        <w:rPr>
          <w:bCs/>
          <w:color w:val="000000"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361D16" w:rsidRPr="00417630" w:rsidRDefault="00361D16" w:rsidP="00361D16">
      <w:pPr>
        <w:shd w:val="clear" w:color="auto" w:fill="FFFFFF"/>
        <w:jc w:val="both"/>
        <w:rPr>
          <w:b/>
          <w:bCs/>
          <w:color w:val="000000"/>
          <w:spacing w:val="-1"/>
          <w:sz w:val="28"/>
          <w:szCs w:val="28"/>
        </w:rPr>
      </w:pPr>
      <w:r w:rsidRPr="00417630">
        <w:rPr>
          <w:b/>
          <w:bCs/>
          <w:color w:val="000000"/>
          <w:spacing w:val="-1"/>
          <w:sz w:val="28"/>
          <w:szCs w:val="28"/>
        </w:rPr>
        <w:t>РЕШИЛ:</w:t>
      </w:r>
    </w:p>
    <w:p w:rsidR="00361D16" w:rsidRPr="00361D16" w:rsidRDefault="00361D16" w:rsidP="00361D16">
      <w:pPr>
        <w:pStyle w:val="a5"/>
        <w:spacing w:after="0"/>
        <w:ind w:left="0" w:firstLine="709"/>
        <w:jc w:val="both"/>
        <w:rPr>
          <w:bCs/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1.Утвердить основные характеристики бюджета Поддорского</w:t>
      </w:r>
      <w:r w:rsidRPr="00361D16">
        <w:rPr>
          <w:bCs/>
          <w:color w:val="000000"/>
          <w:spacing w:val="-1"/>
          <w:sz w:val="28"/>
          <w:szCs w:val="28"/>
        </w:rPr>
        <w:t xml:space="preserve"> сельского посел</w:t>
      </w:r>
      <w:r w:rsidRPr="00361D16">
        <w:rPr>
          <w:bCs/>
          <w:color w:val="000000"/>
          <w:spacing w:val="-1"/>
          <w:sz w:val="28"/>
          <w:szCs w:val="28"/>
        </w:rPr>
        <w:t>е</w:t>
      </w:r>
      <w:r w:rsidRPr="00361D16">
        <w:rPr>
          <w:bCs/>
          <w:color w:val="000000"/>
          <w:spacing w:val="-1"/>
          <w:sz w:val="28"/>
          <w:szCs w:val="28"/>
        </w:rPr>
        <w:t>ния</w:t>
      </w:r>
      <w:r w:rsidRPr="00361D16">
        <w:rPr>
          <w:color w:val="000000"/>
          <w:sz w:val="28"/>
          <w:szCs w:val="28"/>
        </w:rPr>
        <w:t xml:space="preserve"> (далее бюджет сельского поселения) на 2024 год: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в сумме 14 701 540 рублей 00 копеек;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в сумме 14 701 540 рублей 00 копеек;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D16">
        <w:rPr>
          <w:rFonts w:ascii="Times New Roman" w:hAnsi="Times New Roman" w:cs="Times New Roman"/>
          <w:color w:val="000000"/>
          <w:spacing w:val="-2"/>
          <w:sz w:val="28"/>
          <w:szCs w:val="28"/>
        </w:rPr>
        <w:t>0 рублей.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основные характеристики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и на 2026 год: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1) прогнозируемый общий объем доходов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в сумме 10 529 980 рублей 00 копеек и на 2026 год в сумме 10 455 220 рублей 00 копеек;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в сумме 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10 529 980 рублей 00 копеек, в том числе условно-утвержденные ра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ходы в сумме 263 250 рублей, на 2026 год в сумме 10 455 220 рублей 00 к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пеек, в том числе условно-утвержденные расходы в сумме 522 800 рублей.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361D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D16">
        <w:rPr>
          <w:rFonts w:ascii="Times New Roman" w:hAnsi="Times New Roman" w:cs="Times New Roman"/>
          <w:color w:val="000000"/>
          <w:spacing w:val="-2"/>
          <w:sz w:val="28"/>
          <w:szCs w:val="28"/>
        </w:rPr>
        <w:t>0 рублей.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 xml:space="preserve">3.Установить прогнозируемые поступления доходов в бюджет </w:t>
      </w:r>
      <w:r w:rsidRPr="00361D16">
        <w:rPr>
          <w:bCs/>
          <w:color w:val="000000"/>
          <w:spacing w:val="-1"/>
          <w:sz w:val="28"/>
          <w:szCs w:val="28"/>
        </w:rPr>
        <w:t>сельск</w:t>
      </w:r>
      <w:r w:rsidRPr="00361D16">
        <w:rPr>
          <w:bCs/>
          <w:color w:val="000000"/>
          <w:spacing w:val="-1"/>
          <w:sz w:val="28"/>
          <w:szCs w:val="28"/>
        </w:rPr>
        <w:t>о</w:t>
      </w:r>
      <w:r w:rsidRPr="00361D16">
        <w:rPr>
          <w:bCs/>
          <w:color w:val="000000"/>
          <w:spacing w:val="-1"/>
          <w:sz w:val="28"/>
          <w:szCs w:val="28"/>
        </w:rPr>
        <w:t>го поселения</w:t>
      </w:r>
      <w:r w:rsidRPr="00361D16">
        <w:rPr>
          <w:color w:val="000000"/>
          <w:sz w:val="28"/>
          <w:szCs w:val="28"/>
        </w:rPr>
        <w:t xml:space="preserve"> на 2024 год и на плановый период 2025 и 2026 годов, согласно приложению 1 к настоящему решению.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sz w:val="28"/>
          <w:szCs w:val="28"/>
        </w:rPr>
        <w:t>4.Утвердить источники внутреннего финансирования дефицита бюдж</w:t>
      </w:r>
      <w:r w:rsidRPr="00361D16">
        <w:rPr>
          <w:sz w:val="28"/>
          <w:szCs w:val="28"/>
        </w:rPr>
        <w:t>е</w:t>
      </w:r>
      <w:r w:rsidRPr="00361D16">
        <w:rPr>
          <w:sz w:val="28"/>
          <w:szCs w:val="28"/>
        </w:rPr>
        <w:t>та сельского поселения на 2024 год и на плановый период 2025 и 2026 годов согласно приложению 2 к настоящему решению.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 xml:space="preserve">5.Установить, что в 2024 году остатки средств бюджета </w:t>
      </w:r>
      <w:r w:rsidRPr="00361D16">
        <w:rPr>
          <w:bCs/>
          <w:color w:val="000000"/>
          <w:spacing w:val="-1"/>
          <w:sz w:val="28"/>
          <w:szCs w:val="28"/>
        </w:rPr>
        <w:t>сельского п</w:t>
      </w:r>
      <w:r w:rsidRPr="00361D16">
        <w:rPr>
          <w:bCs/>
          <w:color w:val="000000"/>
          <w:spacing w:val="-1"/>
          <w:sz w:val="28"/>
          <w:szCs w:val="28"/>
        </w:rPr>
        <w:t>о</w:t>
      </w:r>
      <w:r w:rsidRPr="00361D16">
        <w:rPr>
          <w:bCs/>
          <w:color w:val="000000"/>
          <w:spacing w:val="-1"/>
          <w:sz w:val="28"/>
          <w:szCs w:val="28"/>
        </w:rPr>
        <w:t>селения</w:t>
      </w:r>
      <w:r w:rsidRPr="00361D16">
        <w:rPr>
          <w:color w:val="000000"/>
          <w:sz w:val="28"/>
          <w:szCs w:val="28"/>
        </w:rPr>
        <w:t xml:space="preserve"> по состоянию на 1 января 2024 года, за исключением остатков неи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>пользованных средств дорожного фонда Поддорского сельского посел</w:t>
      </w:r>
      <w:r w:rsidRPr="00361D16">
        <w:rPr>
          <w:color w:val="000000"/>
          <w:sz w:val="28"/>
          <w:szCs w:val="28"/>
        </w:rPr>
        <w:t>е</w:t>
      </w:r>
      <w:r w:rsidRPr="00361D16">
        <w:rPr>
          <w:color w:val="000000"/>
          <w:sz w:val="28"/>
          <w:szCs w:val="28"/>
        </w:rPr>
        <w:t>ния, межбюджетных трансфертов, полученных из бюджета муниципального ра</w:t>
      </w:r>
      <w:r w:rsidRPr="00361D16">
        <w:rPr>
          <w:color w:val="000000"/>
          <w:sz w:val="28"/>
          <w:szCs w:val="28"/>
        </w:rPr>
        <w:t>й</w:t>
      </w:r>
      <w:r w:rsidRPr="00361D16">
        <w:rPr>
          <w:color w:val="000000"/>
          <w:sz w:val="28"/>
          <w:szCs w:val="28"/>
        </w:rPr>
        <w:lastRenderedPageBreak/>
        <w:t>она, областного бюджета в форме субсидий, субвенций и иных межбюдже</w:t>
      </w:r>
      <w:r w:rsidRPr="00361D16">
        <w:rPr>
          <w:color w:val="000000"/>
          <w:sz w:val="28"/>
          <w:szCs w:val="28"/>
        </w:rPr>
        <w:t>т</w:t>
      </w:r>
      <w:r w:rsidRPr="00361D16">
        <w:rPr>
          <w:color w:val="000000"/>
          <w:sz w:val="28"/>
          <w:szCs w:val="28"/>
        </w:rPr>
        <w:t>ных трансфертов, имеющих целевое назначение, а также утвержденных в с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ставе источников внутреннего финансирования дефицита бюджета посел</w:t>
      </w:r>
      <w:r w:rsidRPr="00361D16">
        <w:rPr>
          <w:color w:val="000000"/>
          <w:sz w:val="28"/>
          <w:szCs w:val="28"/>
        </w:rPr>
        <w:t>е</w:t>
      </w:r>
      <w:r w:rsidRPr="00361D16">
        <w:rPr>
          <w:color w:val="000000"/>
          <w:sz w:val="28"/>
          <w:szCs w:val="28"/>
        </w:rPr>
        <w:t>ния снижения остатков на счете по учету средств бюджета сельского посел</w:t>
      </w:r>
      <w:r w:rsidRPr="00361D16">
        <w:rPr>
          <w:color w:val="000000"/>
          <w:sz w:val="28"/>
          <w:szCs w:val="28"/>
        </w:rPr>
        <w:t>е</w:t>
      </w:r>
      <w:r w:rsidRPr="00361D16">
        <w:rPr>
          <w:color w:val="000000"/>
          <w:sz w:val="28"/>
          <w:szCs w:val="28"/>
        </w:rPr>
        <w:t>ния, могут в полном объеме направляться на покрытие временных кассовых ра</w:t>
      </w:r>
      <w:r w:rsidRPr="00361D16">
        <w:rPr>
          <w:color w:val="000000"/>
          <w:sz w:val="28"/>
          <w:szCs w:val="28"/>
        </w:rPr>
        <w:t>з</w:t>
      </w:r>
      <w:r w:rsidRPr="00361D16">
        <w:rPr>
          <w:color w:val="000000"/>
          <w:sz w:val="28"/>
          <w:szCs w:val="28"/>
        </w:rPr>
        <w:t>рывов.</w:t>
      </w:r>
    </w:p>
    <w:p w:rsidR="00361D16" w:rsidRPr="00361D16" w:rsidRDefault="00361D16" w:rsidP="00361D16">
      <w:pPr>
        <w:keepNext/>
        <w:tabs>
          <w:tab w:val="left" w:pos="490"/>
          <w:tab w:val="left" w:pos="2340"/>
          <w:tab w:val="left" w:pos="3060"/>
        </w:tabs>
        <w:ind w:firstLine="709"/>
        <w:jc w:val="both"/>
        <w:rPr>
          <w:b/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6. В соответствии с пунктом 2 статьи 184</w:t>
      </w:r>
      <w:r w:rsidRPr="00361D16">
        <w:rPr>
          <w:color w:val="000000"/>
          <w:sz w:val="28"/>
          <w:szCs w:val="28"/>
          <w:vertAlign w:val="superscript"/>
        </w:rPr>
        <w:t xml:space="preserve">1 </w:t>
      </w:r>
      <w:r w:rsidRPr="00361D16">
        <w:rPr>
          <w:color w:val="000000"/>
          <w:sz w:val="28"/>
          <w:szCs w:val="28"/>
        </w:rPr>
        <w:t>Бюджетного кодекса Росси</w:t>
      </w:r>
      <w:r w:rsidRPr="00361D16">
        <w:rPr>
          <w:color w:val="000000"/>
          <w:sz w:val="28"/>
          <w:szCs w:val="28"/>
        </w:rPr>
        <w:t>й</w:t>
      </w:r>
      <w:r w:rsidRPr="00361D16">
        <w:rPr>
          <w:color w:val="000000"/>
          <w:sz w:val="28"/>
          <w:szCs w:val="28"/>
        </w:rPr>
        <w:t>ской Федерации утвердить нормативы распределения доходов по бюджету Поддорского сельского поселения</w:t>
      </w:r>
      <w:r w:rsidRPr="00361D16">
        <w:rPr>
          <w:b/>
          <w:color w:val="000000"/>
          <w:sz w:val="28"/>
          <w:szCs w:val="28"/>
        </w:rPr>
        <w:t xml:space="preserve"> </w:t>
      </w:r>
      <w:r w:rsidRPr="00361D16">
        <w:rPr>
          <w:color w:val="000000"/>
          <w:sz w:val="28"/>
          <w:szCs w:val="28"/>
        </w:rPr>
        <w:t xml:space="preserve">на </w:t>
      </w:r>
      <w:r w:rsidRPr="00361D16">
        <w:rPr>
          <w:bCs/>
          <w:color w:val="000000"/>
          <w:sz w:val="28"/>
          <w:szCs w:val="28"/>
        </w:rPr>
        <w:t xml:space="preserve">2024 год и на плановый период 2025 и 2026 годов </w:t>
      </w:r>
      <w:r w:rsidRPr="00361D16">
        <w:rPr>
          <w:color w:val="000000"/>
          <w:sz w:val="28"/>
          <w:szCs w:val="28"/>
        </w:rPr>
        <w:t xml:space="preserve">согласно приложению 3 к настоящему решению. 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7.Принять к сведению, дифференцированные нормативы отчислений в бюджет сельского поселения от акцизов на автомобильный и прямогонный бензин, дизельное топливо, моторные масла для дизельных и (или) карбюр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торных (инжекторных) двигателей, производимые на территории Российской Федерации, на 2024 год и на плановый период 2025 и 2026 годов согласно приложению 4 к настоящему решению.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8.Утвердить объем межбюджетных трансфертов, получаемых из др</w:t>
      </w:r>
      <w:r w:rsidRPr="00361D16">
        <w:rPr>
          <w:color w:val="000000"/>
          <w:sz w:val="28"/>
          <w:szCs w:val="28"/>
        </w:rPr>
        <w:t>у</w:t>
      </w:r>
      <w:r w:rsidRPr="00361D16">
        <w:rPr>
          <w:color w:val="000000"/>
          <w:sz w:val="28"/>
          <w:szCs w:val="28"/>
        </w:rPr>
        <w:t xml:space="preserve">гих бюджетов бюджетной системы Российской Федерации на </w:t>
      </w:r>
      <w:r w:rsidRPr="00361D16">
        <w:rPr>
          <w:bCs/>
          <w:color w:val="000000"/>
          <w:sz w:val="28"/>
          <w:szCs w:val="28"/>
        </w:rPr>
        <w:t>2024 год в сумме 10 115 360 рублей 00 копеек на 2025 год в сумме 5 863 100 и 2026 год в сумме 5 747 700 рублей</w:t>
      </w:r>
      <w:r w:rsidRPr="00361D16">
        <w:rPr>
          <w:color w:val="000000"/>
          <w:sz w:val="28"/>
          <w:szCs w:val="28"/>
        </w:rPr>
        <w:t xml:space="preserve">. 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9.Утвердить ведомственную структуру расходов бюджета сельского поселения на 2024 год и на плановый период 2025 - 2026 годов, согласно приложению 5 к настоящему решению.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10.Утвердить распределение бюджетных ассигнований по разделам, подразделам, целевым статьям (муниципальным программам Поддорского сельского поселения и непрограммным направлениям деятельности), гру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пам и подгруппам видов расходов классификации расходов бюджета сел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ского поселения на 2024 год и на плановый период 2025 и 2026 годов согла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но приложению 6 к настоящему решению.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11.Утвердить 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на плановый период 2025 и 2026 годов, согласно приложению 7 к насто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щему решению.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12.Утвердить объем бюджетных ассигнований дорожного фонда По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дорского сельского поселения на 2024год в сумме 2 355 900 рублей 00 коп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ек, на 2025 год в сумме 2 269 600 рублей 00 копеек и на 2026 год в сумме 2 317 200 рублей 00 копеек.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13.Субсидии юридическим лицам (за исключением субсидий госуда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ственным (муниципальным) учреждениям), индивидуальным предприним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телям и физическим лицам - производителям товаров, работ, услуг предо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тавляются в порядке, установленном Администрацией Поддорского муниц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пального района.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color w:val="000000"/>
          <w:sz w:val="28"/>
          <w:szCs w:val="28"/>
        </w:rPr>
        <w:t>14.Принять к сведению, у</w:t>
      </w:r>
      <w:r w:rsidRPr="00361D16">
        <w:rPr>
          <w:color w:val="000000"/>
          <w:spacing w:val="-2"/>
          <w:sz w:val="28"/>
          <w:szCs w:val="28"/>
        </w:rPr>
        <w:t>твержденный критерий выравнивания фина</w:t>
      </w:r>
      <w:r w:rsidRPr="00361D16">
        <w:rPr>
          <w:color w:val="000000"/>
          <w:spacing w:val="-2"/>
          <w:sz w:val="28"/>
          <w:szCs w:val="28"/>
        </w:rPr>
        <w:t>н</w:t>
      </w:r>
      <w:r w:rsidRPr="00361D16">
        <w:rPr>
          <w:color w:val="000000"/>
          <w:spacing w:val="-2"/>
          <w:sz w:val="28"/>
          <w:szCs w:val="28"/>
        </w:rPr>
        <w:t>совых возможностей сельских поселений по осуществлению органами местн</w:t>
      </w:r>
      <w:r w:rsidRPr="00361D16">
        <w:rPr>
          <w:color w:val="000000"/>
          <w:spacing w:val="-2"/>
          <w:sz w:val="28"/>
          <w:szCs w:val="28"/>
        </w:rPr>
        <w:t>о</w:t>
      </w:r>
      <w:r w:rsidRPr="00361D16">
        <w:rPr>
          <w:color w:val="000000"/>
          <w:spacing w:val="-2"/>
          <w:sz w:val="28"/>
          <w:szCs w:val="28"/>
        </w:rPr>
        <w:t>го самоуправления сельских поселений полномочий по решению вопросов м</w:t>
      </w:r>
      <w:r w:rsidRPr="00361D16">
        <w:rPr>
          <w:color w:val="000000"/>
          <w:spacing w:val="-2"/>
          <w:sz w:val="28"/>
          <w:szCs w:val="28"/>
        </w:rPr>
        <w:t>е</w:t>
      </w:r>
      <w:r w:rsidRPr="00361D16">
        <w:rPr>
          <w:color w:val="000000"/>
          <w:spacing w:val="-2"/>
          <w:sz w:val="28"/>
          <w:szCs w:val="28"/>
        </w:rPr>
        <w:lastRenderedPageBreak/>
        <w:t xml:space="preserve">стного значения на </w:t>
      </w:r>
      <w:r w:rsidRPr="00361D16">
        <w:rPr>
          <w:color w:val="000000"/>
          <w:sz w:val="28"/>
          <w:szCs w:val="28"/>
        </w:rPr>
        <w:t xml:space="preserve">2024 год </w:t>
      </w:r>
      <w:r w:rsidRPr="00361D16">
        <w:rPr>
          <w:color w:val="000000"/>
          <w:sz w:val="28"/>
          <w:szCs w:val="28"/>
        </w:rPr>
        <w:br/>
      </w:r>
      <w:r w:rsidRPr="00361D16">
        <w:rPr>
          <w:sz w:val="28"/>
          <w:szCs w:val="28"/>
        </w:rPr>
        <w:t>в размере 3,6735, на 2025 год в размере 3,6459 и на 2026 год в размере 3,5446.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15. Принять к сведению, что главные распорядители средств областн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го бюджета на основании принимаемых ими решений передают Управлению Федерального казначейства по Новгородской области в порядке, установле</w:t>
      </w:r>
      <w:r w:rsidRPr="00361D16">
        <w:rPr>
          <w:color w:val="000000"/>
          <w:sz w:val="28"/>
          <w:szCs w:val="28"/>
        </w:rPr>
        <w:t>н</w:t>
      </w:r>
      <w:r w:rsidRPr="00361D16">
        <w:rPr>
          <w:color w:val="000000"/>
          <w:sz w:val="28"/>
          <w:szCs w:val="28"/>
        </w:rPr>
        <w:t xml:space="preserve">ном 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61D16">
        <w:rPr>
          <w:color w:val="000000"/>
          <w:sz w:val="28"/>
          <w:szCs w:val="28"/>
        </w:rPr>
        <w:t>Федеральным казначейством, полномочия получателя средств облас</w:t>
      </w:r>
      <w:r w:rsidRPr="00361D16">
        <w:rPr>
          <w:color w:val="000000"/>
          <w:sz w:val="28"/>
          <w:szCs w:val="28"/>
        </w:rPr>
        <w:t>т</w:t>
      </w:r>
      <w:r w:rsidRPr="00361D16">
        <w:rPr>
          <w:color w:val="000000"/>
          <w:sz w:val="28"/>
          <w:szCs w:val="28"/>
        </w:rPr>
        <w:t>ного бюджета по перечислению межбюджетных трансфертов, предоставля</w:t>
      </w:r>
      <w:r w:rsidRPr="00361D16">
        <w:rPr>
          <w:color w:val="000000"/>
          <w:sz w:val="28"/>
          <w:szCs w:val="28"/>
        </w:rPr>
        <w:t>е</w:t>
      </w:r>
      <w:r w:rsidRPr="00361D16">
        <w:rPr>
          <w:color w:val="000000"/>
          <w:sz w:val="28"/>
          <w:szCs w:val="28"/>
        </w:rPr>
        <w:t>мых из областного бюджета местному бюджету в форме субсидий, субве</w:t>
      </w:r>
      <w:r w:rsidRPr="00361D16">
        <w:rPr>
          <w:color w:val="000000"/>
          <w:sz w:val="28"/>
          <w:szCs w:val="28"/>
        </w:rPr>
        <w:t>н</w:t>
      </w:r>
      <w:r w:rsidRPr="00361D16">
        <w:rPr>
          <w:color w:val="000000"/>
          <w:sz w:val="28"/>
          <w:szCs w:val="28"/>
        </w:rPr>
        <w:t>ций и иных межбюджетных трансфертов, имеющих целевое назначение,  ф</w:t>
      </w:r>
      <w:r w:rsidRPr="00361D16">
        <w:rPr>
          <w:color w:val="000000"/>
          <w:sz w:val="28"/>
          <w:szCs w:val="28"/>
        </w:rPr>
        <w:t>и</w:t>
      </w:r>
      <w:r w:rsidRPr="00361D16">
        <w:rPr>
          <w:color w:val="000000"/>
          <w:sz w:val="28"/>
          <w:szCs w:val="28"/>
        </w:rPr>
        <w:t>нанс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вое обеспечение которых осуществляется за счет субсидий, субвенций и иных межбюджетных трансфертов, имеющих целевое назначение,  из ф</w:t>
      </w:r>
      <w:r w:rsidRPr="00361D16">
        <w:rPr>
          <w:color w:val="000000"/>
          <w:sz w:val="28"/>
          <w:szCs w:val="28"/>
        </w:rPr>
        <w:t>е</w:t>
      </w:r>
      <w:r w:rsidRPr="00361D16">
        <w:rPr>
          <w:color w:val="000000"/>
          <w:sz w:val="28"/>
          <w:szCs w:val="28"/>
        </w:rPr>
        <w:t>дерального бюджета, в пределах суммы, необходимой для оплаты денежных обязательств по расходам получателей средств местного бюджета, источн</w:t>
      </w:r>
      <w:r w:rsidRPr="00361D16">
        <w:rPr>
          <w:color w:val="000000"/>
          <w:sz w:val="28"/>
          <w:szCs w:val="28"/>
        </w:rPr>
        <w:t>и</w:t>
      </w:r>
      <w:r w:rsidRPr="00361D16">
        <w:rPr>
          <w:color w:val="000000"/>
          <w:sz w:val="28"/>
          <w:szCs w:val="28"/>
        </w:rPr>
        <w:t>ком финансового обеспечения которых являются такие межбюджетные трансферты.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16.Принять к сведению расчет нормативных расходов на финансиров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ние жилищно-коммунального хозяйства сельского поселения, учитываемый при формировании показателей межбюджетных отношений с бюджетом п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селения на 2024 год и плановый период 2025 и 2026 годов, согласно прил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жению 8 к настоящему решению.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 xml:space="preserve">17.Принять к сведению </w:t>
      </w:r>
      <w:r w:rsidRPr="00361D16">
        <w:rPr>
          <w:color w:val="000000"/>
          <w:spacing w:val="-2"/>
          <w:sz w:val="28"/>
          <w:szCs w:val="28"/>
        </w:rPr>
        <w:t xml:space="preserve">нормативные расходы </w:t>
      </w:r>
      <w:r w:rsidRPr="00361D16">
        <w:rPr>
          <w:color w:val="000000"/>
          <w:sz w:val="28"/>
          <w:szCs w:val="28"/>
        </w:rPr>
        <w:t>на организацию благоу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>тройства территории поселения в соответствии с правилами благоустройства сельского поселения, а также на организацию использования, охраны, защ</w:t>
      </w:r>
      <w:r w:rsidRPr="00361D16">
        <w:rPr>
          <w:color w:val="000000"/>
          <w:sz w:val="28"/>
          <w:szCs w:val="28"/>
        </w:rPr>
        <w:t>и</w:t>
      </w:r>
      <w:r w:rsidRPr="00361D16">
        <w:rPr>
          <w:color w:val="000000"/>
          <w:sz w:val="28"/>
          <w:szCs w:val="28"/>
        </w:rPr>
        <w:t>ты, воспроизводства лесов, лесов особо охраняемых природных территорий, расположенных в границах населенных пунктов поселения, участие в орг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низации деятельности по накоплению (в том числе раздельному накоплению) и транспортированию твердых коммунальных отходов, организацию рит</w:t>
      </w:r>
      <w:r w:rsidRPr="00361D16">
        <w:rPr>
          <w:color w:val="000000"/>
          <w:sz w:val="28"/>
          <w:szCs w:val="28"/>
        </w:rPr>
        <w:t>у</w:t>
      </w:r>
      <w:r w:rsidRPr="00361D16">
        <w:rPr>
          <w:color w:val="000000"/>
          <w:sz w:val="28"/>
          <w:szCs w:val="28"/>
        </w:rPr>
        <w:t>альных услуг и содержание мест захоронения на 2024-2026 годы согласно приложению № 9 к настоящему решению.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color w:val="000000"/>
          <w:sz w:val="28"/>
          <w:szCs w:val="28"/>
        </w:rPr>
        <w:t>18.</w:t>
      </w:r>
      <w:r w:rsidRPr="00361D16">
        <w:rPr>
          <w:sz w:val="28"/>
          <w:szCs w:val="28"/>
        </w:rPr>
        <w:t>Утвердить верхний предел муниципального внутреннего долга По</w:t>
      </w:r>
      <w:r w:rsidRPr="00361D16">
        <w:rPr>
          <w:sz w:val="28"/>
          <w:szCs w:val="28"/>
        </w:rPr>
        <w:t>д</w:t>
      </w:r>
      <w:r w:rsidRPr="00361D16">
        <w:rPr>
          <w:sz w:val="28"/>
          <w:szCs w:val="28"/>
        </w:rPr>
        <w:t>дорского сельского поселения на 1 января 2024 года в сумме 0,0 рублей,  на 1 января 2025 года в сумме 0,0 рублей и на 1 января 2026 года в сумме 0,0 рублей.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sz w:val="28"/>
          <w:szCs w:val="28"/>
        </w:rPr>
        <w:t>19.Утвердить верхний предел муниципального внутреннего долга По</w:t>
      </w:r>
      <w:r w:rsidRPr="00361D16">
        <w:rPr>
          <w:sz w:val="28"/>
          <w:szCs w:val="28"/>
        </w:rPr>
        <w:t>д</w:t>
      </w:r>
      <w:r w:rsidRPr="00361D16">
        <w:rPr>
          <w:sz w:val="28"/>
          <w:szCs w:val="28"/>
        </w:rPr>
        <w:t>дорского сельского поселения по муниципальным гарантиям Поддорского сельского поселения в валюте Российской Федерации на 1 января 2025 года в сумме 0,0 рублей, на 1 января 2026 года в сумме 0,0 рублей и на 1 января 2027 года в сумме 0,0 рублей.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sz w:val="28"/>
          <w:szCs w:val="28"/>
        </w:rPr>
        <w:t>20. Установить, что в 2024 году и в плановом периоде 2025 и 2026 г</w:t>
      </w:r>
      <w:r w:rsidRPr="00361D16">
        <w:rPr>
          <w:sz w:val="28"/>
          <w:szCs w:val="28"/>
        </w:rPr>
        <w:t>о</w:t>
      </w:r>
      <w:r w:rsidRPr="00361D16">
        <w:rPr>
          <w:sz w:val="28"/>
          <w:szCs w:val="28"/>
        </w:rPr>
        <w:t>дов муниципальные гарантии Поддорского сельского поселения не предо</w:t>
      </w:r>
      <w:r w:rsidRPr="00361D16">
        <w:rPr>
          <w:sz w:val="28"/>
          <w:szCs w:val="28"/>
        </w:rPr>
        <w:t>с</w:t>
      </w:r>
      <w:r w:rsidRPr="00361D16">
        <w:rPr>
          <w:sz w:val="28"/>
          <w:szCs w:val="28"/>
        </w:rPr>
        <w:t>тавляются.</w:t>
      </w:r>
    </w:p>
    <w:p w:rsidR="00361D16" w:rsidRPr="00361D16" w:rsidRDefault="00361D16" w:rsidP="00361D16">
      <w:pPr>
        <w:pStyle w:val="af8"/>
        <w:spacing w:before="0" w:beforeAutospacing="0" w:after="0"/>
        <w:ind w:firstLine="709"/>
        <w:jc w:val="both"/>
        <w:rPr>
          <w:sz w:val="28"/>
          <w:szCs w:val="28"/>
        </w:rPr>
      </w:pPr>
      <w:r w:rsidRPr="00361D16">
        <w:rPr>
          <w:sz w:val="28"/>
          <w:szCs w:val="28"/>
        </w:rPr>
        <w:t>21. В связи с отсутствием долговых обязательств на 01.01.2024 г</w:t>
      </w:r>
      <w:r w:rsidRPr="00361D16">
        <w:rPr>
          <w:sz w:val="28"/>
          <w:szCs w:val="28"/>
        </w:rPr>
        <w:t>о</w:t>
      </w:r>
      <w:r w:rsidRPr="00361D16">
        <w:rPr>
          <w:sz w:val="28"/>
          <w:szCs w:val="28"/>
        </w:rPr>
        <w:t>да и в связи с тем, что не предусматривается в течение 2024 года и планового п</w:t>
      </w:r>
      <w:r w:rsidRPr="00361D16">
        <w:rPr>
          <w:sz w:val="28"/>
          <w:szCs w:val="28"/>
        </w:rPr>
        <w:t>е</w:t>
      </w:r>
      <w:r w:rsidRPr="00361D16">
        <w:rPr>
          <w:sz w:val="28"/>
          <w:szCs w:val="28"/>
        </w:rPr>
        <w:t>риода 2025 и 2026 годов поступление бюджетных кредитов, программа м</w:t>
      </w:r>
      <w:r w:rsidRPr="00361D16">
        <w:rPr>
          <w:sz w:val="28"/>
          <w:szCs w:val="28"/>
        </w:rPr>
        <w:t>у</w:t>
      </w:r>
      <w:r w:rsidRPr="00361D16">
        <w:rPr>
          <w:sz w:val="28"/>
          <w:szCs w:val="28"/>
        </w:rPr>
        <w:t>ниципальных внутренних заимствований не принимается.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sz w:val="28"/>
          <w:szCs w:val="28"/>
        </w:rPr>
        <w:lastRenderedPageBreak/>
        <w:t>22. Установить, что в 2024 году и в плановом периоде 2025 и 2026 г</w:t>
      </w:r>
      <w:r w:rsidRPr="00361D16">
        <w:rPr>
          <w:sz w:val="28"/>
          <w:szCs w:val="28"/>
        </w:rPr>
        <w:t>о</w:t>
      </w:r>
      <w:r w:rsidRPr="00361D16">
        <w:rPr>
          <w:sz w:val="28"/>
          <w:szCs w:val="28"/>
        </w:rPr>
        <w:t>дов муниципальные гарантии Поддорского сельского поселения не предо</w:t>
      </w:r>
      <w:r w:rsidRPr="00361D16">
        <w:rPr>
          <w:sz w:val="28"/>
          <w:szCs w:val="28"/>
        </w:rPr>
        <w:t>с</w:t>
      </w:r>
      <w:r w:rsidRPr="00361D16">
        <w:rPr>
          <w:sz w:val="28"/>
          <w:szCs w:val="28"/>
        </w:rPr>
        <w:t>тавляются.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23.Установить, что в соответствии с решениями комитета финансов Администрации Поддорского муниципального района дополнительно к о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 xml:space="preserve">нованиям, установленным </w:t>
      </w:r>
      <w:hyperlink r:id="rId10" w:history="1">
        <w:r w:rsidRPr="00361D16">
          <w:rPr>
            <w:color w:val="000000"/>
            <w:sz w:val="28"/>
            <w:szCs w:val="28"/>
          </w:rPr>
          <w:t>пунктом 3 статьи 217</w:t>
        </w:r>
      </w:hyperlink>
      <w:r w:rsidRPr="00361D16">
        <w:rPr>
          <w:color w:val="000000"/>
          <w:sz w:val="28"/>
          <w:szCs w:val="28"/>
        </w:rPr>
        <w:t xml:space="preserve"> Бюджетного кодекса Ро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>сийской Федерации,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основаниям: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1) приведение кодов бюджетной классификации расходов и источников внутреннего финансирования дефицита бюджета сельского поселения в с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ответствие с бюджетной классификацией Российской Федерации;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2) уточнение источников внутреннего финансирования дефицита бю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жета сельского поселения в случае предоставления бюджету сельского пос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ления из бюджета муниципального района бюджетных кредитов;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бюджетных ассигнований между подгруппами вида расходов классификации расходов бюджета сельского поселения в пр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(муниципальной программе Поддорского сельского посел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ния и непрограммному направлению деятельности) и группе вида расходов классификации расходов бюджета сельского поселения;</w:t>
      </w:r>
    </w:p>
    <w:p w:rsidR="00361D16" w:rsidRPr="00361D16" w:rsidRDefault="00361D16" w:rsidP="0036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D16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перераспределение бюджетных ассигнований в пределах утвержде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ных настоящим решением объемов бюджетных ассигнований на финансовое обеспечение реализации муниципальных программ Поддорского сельского поселения в связи с внесением изменений в муниципальные программы По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дорского сельского поселения, если такие изменения не связаны с определ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1D16">
        <w:rPr>
          <w:rFonts w:ascii="Times New Roman" w:hAnsi="Times New Roman" w:cs="Times New Roman"/>
          <w:color w:val="000000"/>
          <w:sz w:val="28"/>
          <w:szCs w:val="28"/>
        </w:rPr>
        <w:t>нием видов и объемов межбюджетных трансфертов;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5)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Поддорского сельского поселения и непр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граммными направлениями деятельности) группами и подгруппами  групп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ми и подгруппами  видов расходов классификации расходов бюджета сел</w:t>
      </w:r>
      <w:r w:rsidRPr="00361D16">
        <w:rPr>
          <w:color w:val="000000"/>
          <w:sz w:val="28"/>
          <w:szCs w:val="28"/>
        </w:rPr>
        <w:t>ь</w:t>
      </w:r>
      <w:r w:rsidRPr="00361D16">
        <w:rPr>
          <w:color w:val="000000"/>
          <w:sz w:val="28"/>
          <w:szCs w:val="28"/>
        </w:rPr>
        <w:t>ского поселения в пределах объема бюджетных ассигнований, предусмо</w:t>
      </w:r>
      <w:r w:rsidRPr="00361D16">
        <w:rPr>
          <w:color w:val="000000"/>
          <w:sz w:val="28"/>
          <w:szCs w:val="28"/>
        </w:rPr>
        <w:t>т</w:t>
      </w:r>
      <w:r w:rsidRPr="00361D16">
        <w:rPr>
          <w:color w:val="000000"/>
          <w:sz w:val="28"/>
          <w:szCs w:val="28"/>
        </w:rPr>
        <w:t>ренных главному распорядителю средств бюджета сельского поселения на реализацию непрограммного направления деятельности;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6) перераспределение бюджетных ассигнований между разделами, подразделами, целевыми статьями (муниципальными программами Поддо</w:t>
      </w:r>
      <w:r w:rsidRPr="00361D16">
        <w:rPr>
          <w:color w:val="000000"/>
          <w:sz w:val="28"/>
          <w:szCs w:val="28"/>
        </w:rPr>
        <w:t>р</w:t>
      </w:r>
      <w:r w:rsidRPr="00361D16">
        <w:rPr>
          <w:color w:val="000000"/>
          <w:sz w:val="28"/>
          <w:szCs w:val="28"/>
        </w:rPr>
        <w:t>ского сельского поселения и непрограммными направлениями деятельности) группами и подгруппами видов расходов классификации расходов бюджета сельского поселения, в том числе путем введения новых кодов классифик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ции расходов, в пределах бюджетных ассигнований предусмотренных гла</w:t>
      </w:r>
      <w:r w:rsidRPr="00361D16">
        <w:rPr>
          <w:color w:val="000000"/>
          <w:sz w:val="28"/>
          <w:szCs w:val="28"/>
        </w:rPr>
        <w:t>в</w:t>
      </w:r>
      <w:r w:rsidRPr="00361D16">
        <w:rPr>
          <w:color w:val="000000"/>
          <w:sz w:val="28"/>
          <w:szCs w:val="28"/>
        </w:rPr>
        <w:t>ному распорядителю средств бюджета сельского поселения для выполнения условий в целях получения субсидий,</w:t>
      </w:r>
      <w:r w:rsidRPr="00361D16">
        <w:rPr>
          <w:sz w:val="28"/>
          <w:szCs w:val="28"/>
        </w:rPr>
        <w:t xml:space="preserve"> иных межбюджетных трансфертов</w:t>
      </w:r>
      <w:r w:rsidRPr="00361D16">
        <w:rPr>
          <w:color w:val="000000"/>
          <w:sz w:val="28"/>
          <w:szCs w:val="28"/>
        </w:rPr>
        <w:t xml:space="preserve"> из другого бюджета;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7) увеличение бюджетных ассигнований по отдельным разделам, по</w:t>
      </w:r>
      <w:r w:rsidRPr="00361D16">
        <w:rPr>
          <w:color w:val="000000"/>
          <w:sz w:val="28"/>
          <w:szCs w:val="28"/>
        </w:rPr>
        <w:t>д</w:t>
      </w:r>
      <w:r w:rsidRPr="00361D16">
        <w:rPr>
          <w:color w:val="000000"/>
          <w:sz w:val="28"/>
          <w:szCs w:val="28"/>
        </w:rPr>
        <w:t xml:space="preserve">разделам, целевым статьям (муниципальными программами Поддорского </w:t>
      </w:r>
      <w:r w:rsidRPr="00361D16">
        <w:rPr>
          <w:color w:val="000000"/>
          <w:sz w:val="28"/>
          <w:szCs w:val="28"/>
        </w:rPr>
        <w:lastRenderedPageBreak/>
        <w:t>сельского поселения и непрограммными направлениями деятельности)  группам и подгруппам видов расходов классификации расходов бюджета сельского поселения за счет экономии по использованию бюджетных асси</w:t>
      </w:r>
      <w:r w:rsidRPr="00361D16">
        <w:rPr>
          <w:color w:val="000000"/>
          <w:sz w:val="28"/>
          <w:szCs w:val="28"/>
        </w:rPr>
        <w:t>г</w:t>
      </w:r>
      <w:r w:rsidRPr="00361D16">
        <w:rPr>
          <w:color w:val="000000"/>
          <w:sz w:val="28"/>
          <w:szCs w:val="28"/>
        </w:rPr>
        <w:t>нований на оказание муниципальных услуг - в пределах общего объема бю</w:t>
      </w:r>
      <w:r w:rsidRPr="00361D16">
        <w:rPr>
          <w:color w:val="000000"/>
          <w:sz w:val="28"/>
          <w:szCs w:val="28"/>
        </w:rPr>
        <w:t>д</w:t>
      </w:r>
      <w:r w:rsidRPr="00361D16">
        <w:rPr>
          <w:color w:val="000000"/>
          <w:sz w:val="28"/>
          <w:szCs w:val="28"/>
        </w:rPr>
        <w:t>жетных ассигнований, предусмотренных главному распорядителю средств бюджета сельского поселения на оказание муниципальных услуг при усл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 xml:space="preserve">вии, что увеличение бюджетных ассигнований по соответствующему виду расходов не превышает 10 процентов; 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8) уменьшение бюджетных ассигнований по отдельным разделам, по</w:t>
      </w:r>
      <w:r w:rsidRPr="00361D16">
        <w:rPr>
          <w:color w:val="000000"/>
          <w:sz w:val="28"/>
          <w:szCs w:val="28"/>
        </w:rPr>
        <w:t>д</w:t>
      </w:r>
      <w:r w:rsidRPr="00361D16">
        <w:rPr>
          <w:color w:val="000000"/>
          <w:sz w:val="28"/>
          <w:szCs w:val="28"/>
        </w:rPr>
        <w:t>разделам, целевым статьям (муниципальным программам Поддорского сел</w:t>
      </w:r>
      <w:r w:rsidRPr="00361D16">
        <w:rPr>
          <w:color w:val="000000"/>
          <w:sz w:val="28"/>
          <w:szCs w:val="28"/>
        </w:rPr>
        <w:t>ь</w:t>
      </w:r>
      <w:r w:rsidRPr="00361D16">
        <w:rPr>
          <w:color w:val="000000"/>
          <w:sz w:val="28"/>
          <w:szCs w:val="28"/>
        </w:rPr>
        <w:t>ского поселения и непрограммным направлениям деятельности), группам и подгруппам видов расходов классификации расходов бюджета, предусмо</w:t>
      </w:r>
      <w:r w:rsidRPr="00361D16">
        <w:rPr>
          <w:color w:val="000000"/>
          <w:sz w:val="28"/>
          <w:szCs w:val="28"/>
        </w:rPr>
        <w:t>т</w:t>
      </w:r>
      <w:r w:rsidRPr="00361D16">
        <w:rPr>
          <w:color w:val="000000"/>
          <w:sz w:val="28"/>
          <w:szCs w:val="28"/>
        </w:rPr>
        <w:t>ренных главному распорядителю средств бюджета поселения, в размере эк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номии, полученной за счет конкурентных способов определения поставщ</w:t>
      </w:r>
      <w:r w:rsidRPr="00361D16">
        <w:rPr>
          <w:color w:val="000000"/>
          <w:sz w:val="28"/>
          <w:szCs w:val="28"/>
        </w:rPr>
        <w:t>и</w:t>
      </w:r>
      <w:r w:rsidRPr="00361D16">
        <w:rPr>
          <w:color w:val="000000"/>
          <w:sz w:val="28"/>
          <w:szCs w:val="28"/>
        </w:rPr>
        <w:t>ков (подрядчиков, исполнителей) при осуществлении закупок товаров, работ, услуг за исключением экономии средств бюджета поселения, предусмотре</w:t>
      </w:r>
      <w:r w:rsidRPr="00361D16">
        <w:rPr>
          <w:color w:val="000000"/>
          <w:sz w:val="28"/>
          <w:szCs w:val="28"/>
        </w:rPr>
        <w:t>н</w:t>
      </w:r>
      <w:r w:rsidRPr="00361D16">
        <w:rPr>
          <w:color w:val="000000"/>
          <w:sz w:val="28"/>
          <w:szCs w:val="28"/>
        </w:rPr>
        <w:t>ных на обслуживание муниципального долга Поддорского поселения, экон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мии расходов за счет средств, полученных из областного бюджета, бюджета муниципального района и экономии средств дорожного фонда Поддорского поселения;</w:t>
      </w:r>
    </w:p>
    <w:p w:rsidR="00361D16" w:rsidRPr="00361D16" w:rsidRDefault="00361D16" w:rsidP="00361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9) направление бюджетных ассигнований дорожного фонда Поддо</w:t>
      </w:r>
      <w:r w:rsidRPr="00361D16">
        <w:rPr>
          <w:color w:val="000000"/>
          <w:sz w:val="28"/>
          <w:szCs w:val="28"/>
        </w:rPr>
        <w:t>р</w:t>
      </w:r>
      <w:r w:rsidRPr="00361D16">
        <w:rPr>
          <w:color w:val="000000"/>
          <w:sz w:val="28"/>
          <w:szCs w:val="28"/>
        </w:rPr>
        <w:t>ского сельского поселения, в объеме их неполного использования в отчетном финансовом году на увеличение бюджетных ассигнований дорожного фонда Поддорского сельского поселения в текущем финансовом году в  соответс</w:t>
      </w:r>
      <w:r w:rsidRPr="00361D16">
        <w:rPr>
          <w:color w:val="000000"/>
          <w:sz w:val="28"/>
          <w:szCs w:val="28"/>
        </w:rPr>
        <w:t>т</w:t>
      </w:r>
      <w:r w:rsidRPr="00361D16">
        <w:rPr>
          <w:color w:val="000000"/>
          <w:sz w:val="28"/>
          <w:szCs w:val="28"/>
        </w:rPr>
        <w:t xml:space="preserve">вии с </w:t>
      </w:r>
      <w:hyperlink r:id="rId11" w:history="1">
        <w:r w:rsidRPr="00361D16">
          <w:rPr>
            <w:color w:val="000000"/>
            <w:sz w:val="28"/>
            <w:szCs w:val="28"/>
          </w:rPr>
          <w:t>пунктом 3 статьи 95</w:t>
        </w:r>
      </w:hyperlink>
      <w:r w:rsidRPr="00361D16">
        <w:rPr>
          <w:color w:val="000000"/>
          <w:sz w:val="28"/>
          <w:szCs w:val="28"/>
        </w:rPr>
        <w:t xml:space="preserve"> и </w:t>
      </w:r>
      <w:hyperlink r:id="rId12" w:history="1">
        <w:r w:rsidRPr="00361D16">
          <w:rPr>
            <w:color w:val="000000"/>
            <w:sz w:val="28"/>
            <w:szCs w:val="28"/>
          </w:rPr>
          <w:t>пунктом 4 статьи 179.4</w:t>
        </w:r>
      </w:hyperlink>
      <w:r w:rsidRPr="00361D16">
        <w:rPr>
          <w:color w:val="000000"/>
          <w:sz w:val="28"/>
          <w:szCs w:val="28"/>
        </w:rPr>
        <w:t xml:space="preserve"> Бюджетного кодекса Ро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 xml:space="preserve">сийской Федерации. </w:t>
      </w:r>
    </w:p>
    <w:p w:rsidR="00361D16" w:rsidRPr="00361D16" w:rsidRDefault="00361D16" w:rsidP="00361D16">
      <w:pPr>
        <w:ind w:firstLine="709"/>
        <w:jc w:val="both"/>
        <w:rPr>
          <w:color w:val="000000"/>
          <w:sz w:val="28"/>
          <w:szCs w:val="28"/>
        </w:rPr>
      </w:pPr>
      <w:r w:rsidRPr="00361D16">
        <w:rPr>
          <w:color w:val="000000"/>
          <w:sz w:val="28"/>
          <w:szCs w:val="28"/>
        </w:rPr>
        <w:t>10) перераспределение бюджетных ассигнований между главными ра</w:t>
      </w:r>
      <w:r w:rsidRPr="00361D16">
        <w:rPr>
          <w:color w:val="000000"/>
          <w:sz w:val="28"/>
          <w:szCs w:val="28"/>
        </w:rPr>
        <w:t>с</w:t>
      </w:r>
      <w:r w:rsidRPr="00361D16">
        <w:rPr>
          <w:color w:val="000000"/>
          <w:sz w:val="28"/>
          <w:szCs w:val="28"/>
        </w:rPr>
        <w:t>порядителями средств бюджета, разделами, подразделами, целевыми стать</w:t>
      </w:r>
      <w:r w:rsidRPr="00361D16">
        <w:rPr>
          <w:color w:val="000000"/>
          <w:sz w:val="28"/>
          <w:szCs w:val="28"/>
        </w:rPr>
        <w:t>я</w:t>
      </w:r>
      <w:r w:rsidRPr="00361D16">
        <w:rPr>
          <w:color w:val="000000"/>
          <w:sz w:val="28"/>
          <w:szCs w:val="28"/>
        </w:rPr>
        <w:t>ми (муниципальными программами Поддорского поселения и непрограм</w:t>
      </w:r>
      <w:r w:rsidRPr="00361D16">
        <w:rPr>
          <w:color w:val="000000"/>
          <w:sz w:val="28"/>
          <w:szCs w:val="28"/>
        </w:rPr>
        <w:t>м</w:t>
      </w:r>
      <w:r w:rsidRPr="00361D16">
        <w:rPr>
          <w:color w:val="000000"/>
          <w:sz w:val="28"/>
          <w:szCs w:val="28"/>
        </w:rPr>
        <w:t>ными направлениями деятельности), группами и подгруппами  видов расх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дов классификации расходов бюджета сельского поселения в целях финанс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вого обеспечения муниципальных и региональных проектов, обеспечива</w:t>
      </w:r>
      <w:r w:rsidRPr="00361D16">
        <w:rPr>
          <w:color w:val="000000"/>
          <w:sz w:val="28"/>
          <w:szCs w:val="28"/>
        </w:rPr>
        <w:t>ю</w:t>
      </w:r>
      <w:r w:rsidRPr="00361D16">
        <w:rPr>
          <w:color w:val="000000"/>
          <w:sz w:val="28"/>
          <w:szCs w:val="28"/>
        </w:rPr>
        <w:t>щих достижение целей, показателей и результатов федеральных прое</w:t>
      </w:r>
      <w:r w:rsidRPr="00361D16">
        <w:rPr>
          <w:color w:val="000000"/>
          <w:sz w:val="28"/>
          <w:szCs w:val="28"/>
        </w:rPr>
        <w:t>к</w:t>
      </w:r>
      <w:r w:rsidRPr="00361D16">
        <w:rPr>
          <w:color w:val="000000"/>
          <w:sz w:val="28"/>
          <w:szCs w:val="28"/>
        </w:rPr>
        <w:t>тов, входящих в состав национальных проектов (программ), определенных Ук</w:t>
      </w:r>
      <w:r w:rsidRPr="00361D16">
        <w:rPr>
          <w:color w:val="000000"/>
          <w:sz w:val="28"/>
          <w:szCs w:val="28"/>
        </w:rPr>
        <w:t>а</w:t>
      </w:r>
      <w:r w:rsidRPr="00361D16">
        <w:rPr>
          <w:color w:val="000000"/>
          <w:sz w:val="28"/>
          <w:szCs w:val="28"/>
        </w:rPr>
        <w:t>зом Президента Российской Федерации от 7 мая 2018 года № 204 «О наци</w:t>
      </w:r>
      <w:r w:rsidRPr="00361D16">
        <w:rPr>
          <w:color w:val="000000"/>
          <w:sz w:val="28"/>
          <w:szCs w:val="28"/>
        </w:rPr>
        <w:t>о</w:t>
      </w:r>
      <w:r w:rsidRPr="00361D16">
        <w:rPr>
          <w:color w:val="000000"/>
          <w:sz w:val="28"/>
          <w:szCs w:val="28"/>
        </w:rPr>
        <w:t>нальных целях и стратегических задачах развития Российской Федерации на период до 2024 года».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  <w:r w:rsidRPr="00361D16">
        <w:rPr>
          <w:color w:val="000000"/>
          <w:spacing w:val="-2"/>
          <w:sz w:val="28"/>
          <w:szCs w:val="28"/>
        </w:rPr>
        <w:t>24.</w:t>
      </w:r>
      <w:r>
        <w:rPr>
          <w:color w:val="000000"/>
          <w:spacing w:val="-2"/>
          <w:sz w:val="28"/>
          <w:szCs w:val="28"/>
        </w:rPr>
        <w:t xml:space="preserve"> </w:t>
      </w:r>
      <w:r w:rsidRPr="00361D16">
        <w:rPr>
          <w:sz w:val="28"/>
          <w:szCs w:val="28"/>
        </w:rPr>
        <w:t>Опубликовать решение в периодическом издании муниципальной газеты «Поддорский Вестник» и разместить на</w:t>
      </w:r>
      <w:r w:rsidRPr="00361D16">
        <w:rPr>
          <w:color w:val="000000"/>
          <w:sz w:val="28"/>
          <w:szCs w:val="28"/>
        </w:rPr>
        <w:t xml:space="preserve"> официальном сайте Админ</w:t>
      </w:r>
      <w:r w:rsidRPr="00361D16">
        <w:rPr>
          <w:color w:val="000000"/>
          <w:sz w:val="28"/>
          <w:szCs w:val="28"/>
        </w:rPr>
        <w:t>и</w:t>
      </w:r>
      <w:r w:rsidRPr="00361D16">
        <w:rPr>
          <w:color w:val="000000"/>
          <w:sz w:val="28"/>
          <w:szCs w:val="28"/>
        </w:rPr>
        <w:t>страции Поддорского муниципального района в информационно-телекоммуникационной сети «Интернет»</w:t>
      </w:r>
      <w:r w:rsidRPr="00361D16">
        <w:rPr>
          <w:sz w:val="28"/>
          <w:szCs w:val="28"/>
        </w:rPr>
        <w:t xml:space="preserve"> (</w:t>
      </w:r>
      <w:hyperlink r:id="rId13" w:history="1">
        <w:r w:rsidRPr="00361D16">
          <w:rPr>
            <w:rStyle w:val="ac"/>
            <w:rFonts w:eastAsia="Calibri"/>
            <w:color w:val="auto"/>
            <w:sz w:val="28"/>
            <w:szCs w:val="28"/>
            <w:u w:val="none"/>
          </w:rPr>
          <w:t>https://admpoddore.gosuslugi.ru/</w:t>
        </w:r>
      </w:hyperlink>
      <w:r w:rsidRPr="00361D16">
        <w:rPr>
          <w:sz w:val="28"/>
          <w:szCs w:val="28"/>
        </w:rPr>
        <w:t>).</w:t>
      </w:r>
    </w:p>
    <w:p w:rsidR="00361D16" w:rsidRPr="00361D16" w:rsidRDefault="00361D16" w:rsidP="00361D1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61D16">
        <w:rPr>
          <w:color w:val="000000"/>
          <w:spacing w:val="-2"/>
          <w:sz w:val="28"/>
          <w:szCs w:val="28"/>
        </w:rPr>
        <w:t>25. Настоящее решение вступает в силу с 1 января 2024 года.</w:t>
      </w:r>
    </w:p>
    <w:p w:rsidR="00361D16" w:rsidRPr="00361D16" w:rsidRDefault="00361D16" w:rsidP="00361D16">
      <w:pPr>
        <w:ind w:firstLine="709"/>
        <w:jc w:val="both"/>
        <w:rPr>
          <w:sz w:val="28"/>
          <w:szCs w:val="28"/>
        </w:rPr>
      </w:pPr>
    </w:p>
    <w:p w:rsidR="00072A8E" w:rsidRPr="009B017F" w:rsidRDefault="00072A8E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4F292E">
        <w:rPr>
          <w:b/>
          <w:sz w:val="28"/>
          <w:szCs w:val="28"/>
        </w:rPr>
        <w:t xml:space="preserve">Глава  </w:t>
      </w:r>
    </w:p>
    <w:p w:rsidR="00361D16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361D16" w:rsidRDefault="00361D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1D16" w:rsidRDefault="00361D16" w:rsidP="00361D16">
      <w:pPr>
        <w:rPr>
          <w:sz w:val="28"/>
          <w:szCs w:val="28"/>
        </w:rPr>
        <w:sectPr w:rsidR="00361D16" w:rsidSect="000912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340" w:right="567" w:bottom="340" w:left="1985" w:header="227" w:footer="720" w:gutter="0"/>
          <w:cols w:space="720"/>
          <w:titlePg/>
          <w:docGrid w:linePitch="326"/>
        </w:sectPr>
      </w:pPr>
    </w:p>
    <w:tbl>
      <w:tblPr>
        <w:tblW w:w="16032" w:type="dxa"/>
        <w:tblInd w:w="94" w:type="dxa"/>
        <w:tblLook w:val="04A0"/>
      </w:tblPr>
      <w:tblGrid>
        <w:gridCol w:w="3520"/>
        <w:gridCol w:w="3157"/>
        <w:gridCol w:w="2835"/>
        <w:gridCol w:w="1984"/>
        <w:gridCol w:w="1134"/>
        <w:gridCol w:w="1701"/>
        <w:gridCol w:w="1701"/>
      </w:tblGrid>
      <w:tr w:rsidR="00361D16" w:rsidRPr="00361D16" w:rsidTr="0039149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right"/>
            </w:pPr>
          </w:p>
        </w:tc>
        <w:tc>
          <w:tcPr>
            <w:tcW w:w="1251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16" w:rsidRDefault="00361D16" w:rsidP="00361D16">
            <w:pPr>
              <w:spacing w:line="240" w:lineRule="exact"/>
              <w:jc w:val="right"/>
            </w:pPr>
            <w:r w:rsidRPr="00361D16">
              <w:t xml:space="preserve">Приложение №1 </w:t>
            </w:r>
          </w:p>
          <w:p w:rsidR="00361D16" w:rsidRPr="00361D16" w:rsidRDefault="00361D16" w:rsidP="00361D16">
            <w:pPr>
              <w:spacing w:line="240" w:lineRule="exact"/>
              <w:jc w:val="right"/>
            </w:pPr>
            <w:r w:rsidRPr="00361D16">
              <w:t>к решению Совета депутатов Поддорского сельского поселения</w:t>
            </w:r>
          </w:p>
          <w:p w:rsidR="00361D16" w:rsidRPr="00361D16" w:rsidRDefault="00361D16" w:rsidP="00361D16">
            <w:pPr>
              <w:spacing w:line="240" w:lineRule="exact"/>
              <w:jc w:val="right"/>
            </w:pPr>
            <w:r w:rsidRPr="00361D16">
              <w:t>"О бюджете Поддорского сельского поселения на 2024 год и плановый период 2025-2026 годов"</w:t>
            </w:r>
          </w:p>
        </w:tc>
      </w:tr>
      <w:tr w:rsidR="00361D16" w:rsidRPr="00361D16" w:rsidTr="0039149A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right"/>
            </w:pPr>
          </w:p>
        </w:tc>
        <w:tc>
          <w:tcPr>
            <w:tcW w:w="1251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right"/>
            </w:pPr>
          </w:p>
        </w:tc>
      </w:tr>
      <w:tr w:rsidR="00361D16" w:rsidRPr="00361D16" w:rsidTr="00361D16">
        <w:trPr>
          <w:trHeight w:val="285"/>
        </w:trPr>
        <w:tc>
          <w:tcPr>
            <w:tcW w:w="16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  <w:sz w:val="28"/>
                <w:szCs w:val="28"/>
              </w:rPr>
            </w:pPr>
            <w:r w:rsidRPr="00361D16">
              <w:rPr>
                <w:b/>
                <w:bCs/>
                <w:sz w:val="28"/>
                <w:szCs w:val="28"/>
              </w:rPr>
              <w:t xml:space="preserve">Доходы в  бюджет Поддорского сельского поселения на 2024 год и плановый период 2025 и 2026 годов  </w:t>
            </w:r>
          </w:p>
        </w:tc>
      </w:tr>
      <w:tr w:rsidR="00361D16" w:rsidRPr="00361D16" w:rsidTr="00361D16">
        <w:trPr>
          <w:trHeight w:val="270"/>
        </w:trPr>
        <w:tc>
          <w:tcPr>
            <w:tcW w:w="66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Код БК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Сумма (рублей)</w:t>
            </w:r>
          </w:p>
        </w:tc>
      </w:tr>
      <w:tr w:rsidR="00361D16" w:rsidRPr="00361D16" w:rsidTr="00361D16">
        <w:trPr>
          <w:trHeight w:val="330"/>
        </w:trPr>
        <w:tc>
          <w:tcPr>
            <w:tcW w:w="66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16" w:rsidRPr="00361D16" w:rsidRDefault="00361D16" w:rsidP="00361D1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16" w:rsidRPr="00361D16" w:rsidRDefault="00361D16" w:rsidP="00361D1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2026 год</w:t>
            </w:r>
          </w:p>
        </w:tc>
      </w:tr>
      <w:tr w:rsidR="00361D16" w:rsidRPr="00361D16" w:rsidTr="00361D16">
        <w:trPr>
          <w:trHeight w:val="22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</w:t>
            </w:r>
          </w:p>
        </w:tc>
      </w:tr>
      <w:tr w:rsidR="00361D16" w:rsidRPr="00361D16" w:rsidTr="00361D16">
        <w:trPr>
          <w:trHeight w:val="300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ДОХОДЫ,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14 701 540,00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10 529 980,00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10 455 220,00</w:t>
            </w:r>
          </w:p>
        </w:tc>
      </w:tr>
      <w:tr w:rsidR="00361D16" w:rsidRPr="00361D16" w:rsidTr="00361D16">
        <w:trPr>
          <w:trHeight w:val="34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16" w:rsidRPr="00361D16" w:rsidRDefault="00361D16" w:rsidP="00361D16">
            <w:r w:rsidRPr="00361D16">
              <w:t>Налоговые и неналоговые д</w:t>
            </w:r>
            <w:r w:rsidRPr="00361D16">
              <w:t>о</w:t>
            </w:r>
            <w:r w:rsidRPr="00361D16">
              <w:t>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4 586 180,00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4 666 880,00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4 707 520,00</w:t>
            </w:r>
          </w:p>
        </w:tc>
      </w:tr>
      <w:tr w:rsidR="00361D16" w:rsidRPr="00361D16" w:rsidTr="00361D16">
        <w:trPr>
          <w:trHeight w:val="330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10 115 360,00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5 863 100,00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5 747 700,00</w:t>
            </w:r>
          </w:p>
        </w:tc>
      </w:tr>
      <w:tr w:rsidR="00361D16" w:rsidRPr="00361D16" w:rsidTr="00361D16">
        <w:trPr>
          <w:trHeight w:val="570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Безвозмездные поступления от других бюджетов бюдже</w:t>
            </w:r>
            <w:r w:rsidRPr="00361D16">
              <w:rPr>
                <w:b/>
                <w:bCs/>
              </w:rPr>
              <w:t>т</w:t>
            </w:r>
            <w:r w:rsidRPr="00361D16">
              <w:rPr>
                <w:b/>
                <w:bCs/>
              </w:rPr>
              <w:t>ной системы Российской Федерации (областного бюдж</w:t>
            </w:r>
            <w:r w:rsidRPr="00361D16">
              <w:rPr>
                <w:b/>
                <w:bCs/>
              </w:rPr>
              <w:t>е</w:t>
            </w:r>
            <w:r w:rsidRPr="00361D16">
              <w:rPr>
                <w:b/>
                <w:bCs/>
              </w:rPr>
              <w:t>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10 115 360,00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5 863 100,00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5 747 700,00</w:t>
            </w:r>
          </w:p>
        </w:tc>
      </w:tr>
      <w:tr w:rsidR="00361D16" w:rsidRPr="00361D16" w:rsidTr="00361D16">
        <w:trPr>
          <w:trHeight w:val="480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Дотации на выравнивание бюджетной обеспеченн</w:t>
            </w:r>
            <w:r w:rsidRPr="00361D16">
              <w:rPr>
                <w:b/>
                <w:bCs/>
              </w:rPr>
              <w:t>о</w:t>
            </w:r>
            <w:r w:rsidRPr="00361D16">
              <w:rPr>
                <w:b/>
                <w:bCs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2 02 10000 00 0000 150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6 599 000,00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4 596 000,00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4 480 600,00</w:t>
            </w:r>
          </w:p>
        </w:tc>
      </w:tr>
      <w:tr w:rsidR="00361D16" w:rsidRPr="00361D16" w:rsidTr="00361D16">
        <w:trPr>
          <w:trHeight w:val="780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r w:rsidRPr="00361D1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2 02 16001 10 0000 150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6 599 000,00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i/>
                <w:iCs/>
              </w:rPr>
            </w:pPr>
            <w:r w:rsidRPr="00361D16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4 596 000,00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4 480 600,00</w:t>
            </w:r>
          </w:p>
        </w:tc>
      </w:tr>
      <w:tr w:rsidR="00361D16" w:rsidRPr="00361D16" w:rsidTr="00361D16">
        <w:trPr>
          <w:trHeight w:val="64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Субсидии бюджетам бюджетной системы Российской Ф</w:t>
            </w:r>
            <w:r w:rsidRPr="00361D16">
              <w:rPr>
                <w:b/>
                <w:bCs/>
              </w:rPr>
              <w:t>е</w:t>
            </w:r>
            <w:r w:rsidRPr="00361D16">
              <w:rPr>
                <w:b/>
                <w:bCs/>
              </w:rPr>
              <w:t>дерации (межбюджетные су</w:t>
            </w:r>
            <w:r w:rsidRPr="00361D16">
              <w:rPr>
                <w:b/>
                <w:bCs/>
              </w:rPr>
              <w:t>б</w:t>
            </w:r>
            <w:r w:rsidRPr="00361D16">
              <w:rPr>
                <w:b/>
                <w:bCs/>
              </w:rPr>
              <w:t>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2 606 260,00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357 000,00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357 000,00</w:t>
            </w:r>
          </w:p>
        </w:tc>
      </w:tr>
      <w:tr w:rsidR="00361D16" w:rsidRPr="00361D16" w:rsidTr="00361D16">
        <w:trPr>
          <w:trHeight w:val="7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Субсидии бюджетам на реализацию программ формир</w:t>
            </w:r>
            <w:r w:rsidRPr="00361D16">
              <w:rPr>
                <w:b/>
                <w:bCs/>
              </w:rPr>
              <w:t>о</w:t>
            </w:r>
            <w:r w:rsidRPr="00361D16">
              <w:rPr>
                <w:b/>
                <w:bCs/>
              </w:rPr>
              <w:t>вания совр</w:t>
            </w:r>
            <w:r w:rsidRPr="00361D16">
              <w:rPr>
                <w:b/>
                <w:bCs/>
              </w:rPr>
              <w:t>е</w:t>
            </w:r>
            <w:r w:rsidRPr="00361D16">
              <w:rPr>
                <w:b/>
                <w:bCs/>
              </w:rPr>
              <w:t>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2 02 25555 00 0000 150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476 460,00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</w:tr>
      <w:tr w:rsidR="00361D16" w:rsidRPr="00361D16" w:rsidTr="00361D16">
        <w:trPr>
          <w:trHeight w:val="70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r w:rsidRPr="00361D16">
              <w:t>Субсидии бюджетам сельских поселений на реализацию  пр</w:t>
            </w:r>
            <w:r w:rsidRPr="00361D16">
              <w:t>о</w:t>
            </w:r>
            <w:r w:rsidRPr="00361D16">
              <w:t>грамм формирования совр</w:t>
            </w:r>
            <w:r w:rsidRPr="00361D16">
              <w:t>е</w:t>
            </w:r>
            <w:r w:rsidRPr="00361D16">
              <w:t>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2 02 25555 10 0000 150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476 460,00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</w:tr>
      <w:tr w:rsidR="00361D16" w:rsidRPr="00361D16" w:rsidTr="00361D16">
        <w:trPr>
          <w:trHeight w:val="7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t>Субсидии бюджетам на обеспечение комплексного разв</w:t>
            </w:r>
            <w:r w:rsidRPr="00361D16">
              <w:rPr>
                <w:b/>
                <w:bCs/>
              </w:rPr>
              <w:t>и</w:t>
            </w:r>
            <w:r w:rsidRPr="00361D16">
              <w:rPr>
                <w:b/>
                <w:bCs/>
              </w:rPr>
              <w:t>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2 02 25576 00 0000 150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593 800,00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</w:tr>
      <w:tr w:rsidR="00361D16" w:rsidRPr="00361D16" w:rsidTr="00361D16">
        <w:trPr>
          <w:trHeight w:val="78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16" w:rsidRPr="00361D16" w:rsidRDefault="00361D16" w:rsidP="00361D16">
            <w:r w:rsidRPr="00361D16">
              <w:t>Субсидии бюджетам сельских поселений на обеспечение ко</w:t>
            </w:r>
            <w:r w:rsidRPr="00361D16">
              <w:t>м</w:t>
            </w:r>
            <w:r w:rsidRPr="00361D16">
              <w:t>плексного развития сельских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2 02 25576 10 0000 150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593 800,00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</w:tr>
      <w:tr w:rsidR="00361D16" w:rsidRPr="00361D16" w:rsidTr="00361D16">
        <w:trPr>
          <w:trHeight w:val="3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</w:rPr>
            </w:pPr>
            <w:r w:rsidRPr="00361D16">
              <w:rPr>
                <w:b/>
                <w:bCs/>
              </w:rPr>
              <w:lastRenderedPageBreak/>
              <w:t xml:space="preserve">Прочие субсидии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1 536 000,00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357 000,00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357 000,00</w:t>
            </w:r>
          </w:p>
        </w:tc>
      </w:tr>
      <w:tr w:rsidR="00361D16" w:rsidRPr="00361D16" w:rsidTr="00361D16">
        <w:trPr>
          <w:trHeight w:val="78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r w:rsidRPr="00361D16">
              <w:t>Прочие субсидии бюджетам сельских поселений на формир</w:t>
            </w:r>
            <w:r w:rsidRPr="00361D16">
              <w:t>о</w:t>
            </w:r>
            <w:r w:rsidRPr="00361D16">
              <w:t>вание муниципальных д</w:t>
            </w:r>
            <w:r w:rsidRPr="00361D16">
              <w:t>о</w:t>
            </w:r>
            <w:r w:rsidRPr="00361D16">
              <w:t>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2 02 29999 10 7152 150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536 000,00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357 000,00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357 000,00</w:t>
            </w:r>
          </w:p>
        </w:tc>
      </w:tr>
      <w:tr w:rsidR="00361D16" w:rsidRPr="00361D16" w:rsidTr="00361D16">
        <w:trPr>
          <w:trHeight w:val="117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r w:rsidRPr="00361D16">
              <w:t>Субсидии бюджетам муниципальных округов, городских и сельских поселений Новгородской области на  реализацию регионального проекта Наро</w:t>
            </w:r>
            <w:r w:rsidRPr="00361D16">
              <w:t>д</w:t>
            </w:r>
            <w:r w:rsidRPr="00361D16">
              <w:t>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 xml:space="preserve"> 2 02 29999 10 7610 150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  <w:i/>
                <w:iCs/>
              </w:rPr>
            </w:pPr>
            <w:r w:rsidRPr="00361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0,00</w:t>
            </w:r>
          </w:p>
        </w:tc>
      </w:tr>
      <w:tr w:rsidR="00361D16" w:rsidRPr="00361D16" w:rsidTr="00361D16">
        <w:trPr>
          <w:trHeight w:val="37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16" w:rsidRPr="00361D16" w:rsidRDefault="00361D16" w:rsidP="00361D16">
            <w:pPr>
              <w:rPr>
                <w:b/>
                <w:bCs/>
                <w:color w:val="000000"/>
              </w:rPr>
            </w:pPr>
            <w:r w:rsidRPr="00361D16">
              <w:rPr>
                <w:b/>
                <w:bCs/>
                <w:color w:val="000000"/>
              </w:rPr>
              <w:t>Иные межбюджетные тран</w:t>
            </w:r>
            <w:r w:rsidRPr="00361D16">
              <w:rPr>
                <w:b/>
                <w:bCs/>
                <w:color w:val="000000"/>
              </w:rPr>
              <w:t>с</w:t>
            </w:r>
            <w:r w:rsidRPr="00361D16">
              <w:rPr>
                <w:b/>
                <w:bCs/>
                <w:color w:val="000000"/>
              </w:rPr>
              <w:t>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color w:val="000000"/>
              </w:rPr>
            </w:pPr>
            <w:r w:rsidRPr="00361D16">
              <w:rPr>
                <w:color w:val="000000"/>
              </w:rPr>
              <w:t xml:space="preserve"> 2 02 40000 00 0000 150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910 100,00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910 100,00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b/>
                <w:bCs/>
              </w:rPr>
            </w:pPr>
            <w:r w:rsidRPr="00361D16">
              <w:rPr>
                <w:b/>
                <w:bCs/>
              </w:rPr>
              <w:t>910 100,00</w:t>
            </w:r>
          </w:p>
        </w:tc>
      </w:tr>
      <w:tr w:rsidR="00361D16" w:rsidRPr="00361D16" w:rsidTr="00361D16">
        <w:trPr>
          <w:trHeight w:val="145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16" w:rsidRPr="00361D16" w:rsidRDefault="00361D16" w:rsidP="00361D16">
            <w:r w:rsidRPr="00361D16">
              <w:t>Межбюджетные трансферты, передаваемые бюджетам сел</w:t>
            </w:r>
            <w:r w:rsidRPr="00361D16">
              <w:t>ь</w:t>
            </w:r>
            <w:r w:rsidRPr="00361D16">
              <w:t>ских поселений из бюджетов муниципальных районов на осуществление части полномочий по решению вопросов м</w:t>
            </w:r>
            <w:r w:rsidRPr="00361D16">
              <w:t>е</w:t>
            </w:r>
            <w:r w:rsidRPr="00361D16">
              <w:t>стного значения в соответствии с заключенными соглашени</w:t>
            </w:r>
            <w:r w:rsidRPr="00361D16">
              <w:t>я</w:t>
            </w:r>
            <w:r w:rsidRPr="00361D16">
              <w:t>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  <w:rPr>
                <w:color w:val="000000"/>
              </w:rPr>
            </w:pPr>
            <w:r w:rsidRPr="00361D16">
              <w:rPr>
                <w:color w:val="000000"/>
              </w:rPr>
              <w:t xml:space="preserve"> 2 02 40014 10 0000 150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910 100,00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910100,00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16" w:rsidRPr="00361D16" w:rsidRDefault="00361D16" w:rsidP="00361D16">
            <w:pPr>
              <w:jc w:val="center"/>
            </w:pPr>
            <w:r w:rsidRPr="00361D16">
              <w:t>910100,00</w:t>
            </w:r>
          </w:p>
        </w:tc>
      </w:tr>
    </w:tbl>
    <w:p w:rsidR="00361D16" w:rsidRDefault="00361D16" w:rsidP="00361D16">
      <w:pPr>
        <w:rPr>
          <w:sz w:val="28"/>
          <w:szCs w:val="28"/>
        </w:rPr>
      </w:pPr>
    </w:p>
    <w:p w:rsidR="00361D16" w:rsidRDefault="00361D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7165" w:type="dxa"/>
        <w:tblInd w:w="675" w:type="dxa"/>
        <w:tblLayout w:type="fixed"/>
        <w:tblLook w:val="04A0"/>
      </w:tblPr>
      <w:tblGrid>
        <w:gridCol w:w="6674"/>
        <w:gridCol w:w="3543"/>
        <w:gridCol w:w="1418"/>
        <w:gridCol w:w="1418"/>
        <w:gridCol w:w="1418"/>
        <w:gridCol w:w="1276"/>
        <w:gridCol w:w="1418"/>
      </w:tblGrid>
      <w:tr w:rsidR="0039149A" w:rsidRPr="004E270E" w:rsidTr="0039149A">
        <w:trPr>
          <w:trHeight w:val="1080"/>
        </w:trPr>
        <w:tc>
          <w:tcPr>
            <w:tcW w:w="144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49A" w:rsidRPr="0039149A" w:rsidRDefault="0039149A" w:rsidP="0039149A">
            <w:pPr>
              <w:spacing w:line="240" w:lineRule="exact"/>
              <w:ind w:right="-108"/>
              <w:jc w:val="right"/>
            </w:pPr>
            <w:r w:rsidRPr="0039149A">
              <w:lastRenderedPageBreak/>
              <w:t>Приложение №2</w:t>
            </w:r>
          </w:p>
          <w:p w:rsidR="0039149A" w:rsidRPr="0039149A" w:rsidRDefault="0039149A" w:rsidP="0039149A">
            <w:pPr>
              <w:spacing w:line="240" w:lineRule="exact"/>
              <w:ind w:right="-108"/>
              <w:jc w:val="right"/>
            </w:pPr>
            <w:r w:rsidRPr="0039149A">
              <w:t>к решению Совета депутатов Поддорского сельского поселения</w:t>
            </w:r>
          </w:p>
          <w:p w:rsidR="0039149A" w:rsidRPr="0039149A" w:rsidRDefault="0039149A" w:rsidP="0039149A">
            <w:pPr>
              <w:spacing w:line="240" w:lineRule="exact"/>
              <w:ind w:right="-108"/>
              <w:jc w:val="right"/>
            </w:pPr>
            <w:r w:rsidRPr="0039149A">
              <w:t xml:space="preserve"> "О бюджете Поддорского сельского поселения на </w:t>
            </w:r>
          </w:p>
          <w:p w:rsidR="0039149A" w:rsidRPr="004E270E" w:rsidRDefault="0039149A" w:rsidP="0039149A">
            <w:pPr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39149A">
              <w:t>2024 год и плановый период 2025 и 2026 годов</w:t>
            </w:r>
            <w:r w:rsidRPr="004E270E">
              <w:rPr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39149A" w:rsidRPr="004E270E" w:rsidRDefault="0039149A" w:rsidP="0039149A">
            <w:pPr>
              <w:ind w:right="-108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9149A" w:rsidRPr="004E270E" w:rsidRDefault="0039149A" w:rsidP="0039149A">
            <w:pPr>
              <w:jc w:val="right"/>
              <w:rPr>
                <w:sz w:val="26"/>
                <w:szCs w:val="26"/>
              </w:rPr>
            </w:pPr>
          </w:p>
        </w:tc>
      </w:tr>
      <w:tr w:rsidR="0039149A" w:rsidRPr="004E270E" w:rsidTr="0039149A">
        <w:trPr>
          <w:gridAfter w:val="2"/>
          <w:wAfter w:w="2694" w:type="dxa"/>
          <w:trHeight w:val="699"/>
        </w:trPr>
        <w:tc>
          <w:tcPr>
            <w:tcW w:w="1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49A" w:rsidRPr="0039149A" w:rsidRDefault="0039149A" w:rsidP="0039149A">
            <w:pPr>
              <w:ind w:right="461"/>
              <w:jc w:val="center"/>
              <w:rPr>
                <w:b/>
                <w:bCs/>
                <w:sz w:val="26"/>
                <w:szCs w:val="26"/>
              </w:rPr>
            </w:pPr>
            <w:r w:rsidRPr="0039149A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Поддорского сельского поселения на 2024 год и пл</w:t>
            </w:r>
            <w:r w:rsidRPr="0039149A">
              <w:rPr>
                <w:b/>
                <w:bCs/>
                <w:sz w:val="26"/>
                <w:szCs w:val="26"/>
              </w:rPr>
              <w:t>а</w:t>
            </w:r>
            <w:r w:rsidRPr="0039149A">
              <w:rPr>
                <w:b/>
                <w:bCs/>
                <w:sz w:val="26"/>
                <w:szCs w:val="26"/>
              </w:rPr>
              <w:t>новый п</w:t>
            </w:r>
            <w:r w:rsidRPr="0039149A">
              <w:rPr>
                <w:b/>
                <w:bCs/>
                <w:sz w:val="26"/>
                <w:szCs w:val="26"/>
              </w:rPr>
              <w:t>е</w:t>
            </w:r>
            <w:r w:rsidRPr="0039149A">
              <w:rPr>
                <w:b/>
                <w:bCs/>
                <w:sz w:val="26"/>
                <w:szCs w:val="26"/>
              </w:rPr>
              <w:t>риод 2025 и 2026 годов</w:t>
            </w:r>
          </w:p>
        </w:tc>
      </w:tr>
      <w:tr w:rsidR="0039149A" w:rsidRPr="004E270E" w:rsidTr="0039149A">
        <w:trPr>
          <w:gridAfter w:val="2"/>
          <w:wAfter w:w="2694" w:type="dxa"/>
          <w:trHeight w:val="28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149A" w:rsidRPr="004E270E" w:rsidRDefault="0039149A" w:rsidP="003914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149A" w:rsidRPr="004E270E" w:rsidRDefault="0039149A" w:rsidP="0039149A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39149A" w:rsidRPr="004E270E" w:rsidTr="0039149A">
        <w:trPr>
          <w:gridAfter w:val="2"/>
          <w:wAfter w:w="2694" w:type="dxa"/>
          <w:trHeight w:val="699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Код группы, подгруппы, ст</w:t>
            </w:r>
            <w:r w:rsidRPr="004E270E">
              <w:rPr>
                <w:sz w:val="26"/>
                <w:szCs w:val="26"/>
              </w:rPr>
              <w:t>а</w:t>
            </w:r>
            <w:r w:rsidRPr="004E270E">
              <w:rPr>
                <w:sz w:val="26"/>
                <w:szCs w:val="26"/>
              </w:rPr>
              <w:t>тьи и вида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39149A" w:rsidRPr="004E270E" w:rsidTr="0039149A">
        <w:trPr>
          <w:gridAfter w:val="2"/>
          <w:wAfter w:w="2694" w:type="dxa"/>
          <w:trHeight w:val="21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149A" w:rsidRPr="004E270E" w:rsidTr="0039149A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4E270E" w:rsidRDefault="0039149A" w:rsidP="0039149A">
            <w:pPr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Источники  внутреннего финансирования дефицитов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9149A" w:rsidRPr="004E270E" w:rsidTr="0039149A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Default="0039149A" w:rsidP="00391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000 01 05 00 00 10 0000 000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4E270E" w:rsidRDefault="0039149A" w:rsidP="0039149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9149A" w:rsidRPr="004E270E" w:rsidTr="0039149A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Default="0039149A" w:rsidP="00391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09501A">
              <w:rPr>
                <w:sz w:val="26"/>
                <w:szCs w:val="26"/>
              </w:rPr>
              <w:t>01 05 02 01 10 0000 500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9149A" w:rsidRPr="004E270E" w:rsidTr="0039149A">
        <w:trPr>
          <w:gridAfter w:val="2"/>
          <w:wAfter w:w="2694" w:type="dxa"/>
          <w:trHeight w:val="501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Default="0039149A" w:rsidP="00391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9149A" w:rsidRPr="004E270E" w:rsidTr="0039149A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Default="0039149A" w:rsidP="00391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9149A" w:rsidRPr="004E270E" w:rsidTr="0039149A">
        <w:trPr>
          <w:gridAfter w:val="2"/>
          <w:wAfter w:w="2694" w:type="dxa"/>
          <w:trHeight w:val="480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Default="0039149A" w:rsidP="00391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09501A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jc w:val="center"/>
              <w:rPr>
                <w:sz w:val="26"/>
                <w:szCs w:val="26"/>
              </w:rPr>
            </w:pPr>
          </w:p>
          <w:p w:rsidR="0039149A" w:rsidRPr="004E270E" w:rsidRDefault="0039149A" w:rsidP="00391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39149A" w:rsidRDefault="0039149A" w:rsidP="00361D16">
      <w:pPr>
        <w:rPr>
          <w:sz w:val="28"/>
          <w:szCs w:val="28"/>
        </w:rPr>
      </w:pPr>
    </w:p>
    <w:p w:rsidR="0039149A" w:rsidRDefault="003914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5"/>
        <w:gridCol w:w="529"/>
        <w:gridCol w:w="3131"/>
        <w:gridCol w:w="6262"/>
        <w:gridCol w:w="1019"/>
        <w:gridCol w:w="1134"/>
        <w:gridCol w:w="1108"/>
        <w:gridCol w:w="26"/>
      </w:tblGrid>
      <w:tr w:rsidR="0039149A" w:rsidRPr="00602B32" w:rsidTr="0039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9A" w:rsidRDefault="0039149A" w:rsidP="0039149A">
            <w:pPr>
              <w:spacing w:before="80"/>
              <w:ind w:left="-108" w:right="-108"/>
              <w:rPr>
                <w:rFonts w:eastAsia="Arial Unicode MS"/>
                <w:sz w:val="26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49A" w:rsidRDefault="0039149A" w:rsidP="0039149A">
            <w:pPr>
              <w:spacing w:before="80"/>
              <w:rPr>
                <w:rFonts w:eastAsia="Arial Unicode MS"/>
                <w:sz w:val="26"/>
              </w:rPr>
            </w:pPr>
          </w:p>
        </w:tc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9A" w:rsidRPr="0039149A" w:rsidRDefault="0039149A" w:rsidP="0039149A">
            <w:pPr>
              <w:pStyle w:val="1"/>
              <w:spacing w:line="240" w:lineRule="exact"/>
              <w:jc w:val="right"/>
              <w:rPr>
                <w:sz w:val="24"/>
              </w:rPr>
            </w:pPr>
            <w:r w:rsidRPr="0039149A">
              <w:rPr>
                <w:sz w:val="24"/>
              </w:rPr>
              <w:t>Приложение №3</w:t>
            </w:r>
          </w:p>
          <w:p w:rsidR="0039149A" w:rsidRPr="0039149A" w:rsidRDefault="0039149A" w:rsidP="0039149A">
            <w:pPr>
              <w:spacing w:line="240" w:lineRule="exact"/>
              <w:jc w:val="right"/>
            </w:pPr>
            <w:r w:rsidRPr="0039149A">
              <w:t>к решению Совета депутатов Поддорского сельского поселения</w:t>
            </w:r>
          </w:p>
          <w:p w:rsidR="0039149A" w:rsidRPr="00602B32" w:rsidRDefault="0039149A" w:rsidP="0039149A">
            <w:pPr>
              <w:spacing w:line="240" w:lineRule="exact"/>
              <w:jc w:val="right"/>
              <w:rPr>
                <w:rFonts w:eastAsia="Arial Unicode MS"/>
              </w:rPr>
            </w:pPr>
            <w:r w:rsidRPr="0039149A">
              <w:t xml:space="preserve"> «О бюджете Поддорского сельского поселения на 2024 год и на плановый период 2025 и 2026 годов»</w:t>
            </w:r>
          </w:p>
        </w:tc>
      </w:tr>
      <w:tr w:rsidR="0039149A" w:rsidRPr="00602B32" w:rsidTr="0039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9149A" w:rsidRDefault="0039149A" w:rsidP="0039149A">
            <w:pPr>
              <w:jc w:val="center"/>
              <w:rPr>
                <w:rFonts w:eastAsia="Arial Unicode MS"/>
                <w:b/>
                <w:sz w:val="28"/>
              </w:rPr>
            </w:pPr>
            <w:r>
              <w:rPr>
                <w:b/>
                <w:sz w:val="28"/>
              </w:rPr>
              <w:t>Нормативы распределения доходов бюджета по Поддорскому сельскому поселению на 2024-2026 г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ды </w:t>
            </w:r>
          </w:p>
        </w:tc>
      </w:tr>
      <w:tr w:rsid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52"/>
        </w:trPr>
        <w:tc>
          <w:tcPr>
            <w:tcW w:w="2525" w:type="dxa"/>
            <w:vMerge w:val="restart"/>
          </w:tcPr>
          <w:p w:rsidR="0039149A" w:rsidRPr="00272F5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72F5A">
              <w:rPr>
                <w:sz w:val="22"/>
                <w:szCs w:val="22"/>
              </w:rPr>
              <w:t>Код бюджетной класс</w:t>
            </w:r>
            <w:r w:rsidRPr="00272F5A">
              <w:rPr>
                <w:sz w:val="22"/>
                <w:szCs w:val="22"/>
              </w:rPr>
              <w:t>и</w:t>
            </w:r>
            <w:r w:rsidRPr="00272F5A">
              <w:rPr>
                <w:sz w:val="22"/>
                <w:szCs w:val="22"/>
              </w:rPr>
              <w:t>фикации Российской Ф</w:t>
            </w:r>
            <w:r w:rsidRPr="00272F5A">
              <w:rPr>
                <w:sz w:val="22"/>
                <w:szCs w:val="22"/>
              </w:rPr>
              <w:t>е</w:t>
            </w:r>
            <w:r w:rsidRPr="00272F5A">
              <w:rPr>
                <w:sz w:val="22"/>
                <w:szCs w:val="22"/>
              </w:rPr>
              <w:t>дерации</w:t>
            </w:r>
          </w:p>
        </w:tc>
        <w:tc>
          <w:tcPr>
            <w:tcW w:w="9922" w:type="dxa"/>
            <w:gridSpan w:val="3"/>
            <w:vMerge w:val="restart"/>
          </w:tcPr>
          <w:p w:rsidR="0039149A" w:rsidRPr="00272F5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2B3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3261" w:type="dxa"/>
            <w:gridSpan w:val="3"/>
          </w:tcPr>
          <w:p w:rsidR="0039149A" w:rsidRPr="00272F5A" w:rsidRDefault="0039149A" w:rsidP="0039149A">
            <w:pPr>
              <w:ind w:left="-108" w:right="-108"/>
              <w:jc w:val="center"/>
              <w:rPr>
                <w:sz w:val="22"/>
                <w:szCs w:val="22"/>
                <w:highlight w:val="cyan"/>
              </w:rPr>
            </w:pPr>
            <w:r w:rsidRPr="00602B32">
              <w:rPr>
                <w:sz w:val="22"/>
                <w:szCs w:val="22"/>
              </w:rPr>
              <w:t>Нормативы отчислений доходов в бюджет Поддорского сельского поселения (%)</w:t>
            </w:r>
          </w:p>
        </w:tc>
      </w:tr>
      <w:tr w:rsid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/>
        </w:trPr>
        <w:tc>
          <w:tcPr>
            <w:tcW w:w="2525" w:type="dxa"/>
            <w:vMerge/>
            <w:tcBorders>
              <w:bottom w:val="single" w:sz="4" w:space="0" w:color="auto"/>
            </w:tcBorders>
          </w:tcPr>
          <w:p w:rsidR="0039149A" w:rsidRPr="00272F5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3"/>
            <w:vMerge/>
            <w:tcBorders>
              <w:bottom w:val="single" w:sz="4" w:space="0" w:color="auto"/>
            </w:tcBorders>
          </w:tcPr>
          <w:p w:rsidR="0039149A" w:rsidRPr="00272F5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39149A" w:rsidRPr="00272F5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</w:tcPr>
          <w:p w:rsid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14"/>
        </w:trPr>
        <w:tc>
          <w:tcPr>
            <w:tcW w:w="1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ЧАСТИ ФЕДЕРАЛЬНЫХ НАЛОГОВ И СБОРОВ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tcBorders>
              <w:top w:val="single" w:sz="4" w:space="0" w:color="auto"/>
            </w:tcBorders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39149A" w:rsidRPr="0039149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9922" w:type="dxa"/>
            <w:gridSpan w:val="3"/>
            <w:vAlign w:val="bottom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Pr="0039149A">
              <w:rPr>
                <w:bCs/>
                <w:sz w:val="22"/>
                <w:szCs w:val="22"/>
              </w:rPr>
              <w:t>источником которых является налоговый</w:t>
            </w:r>
            <w:r w:rsidRPr="0039149A">
              <w:rPr>
                <w:b/>
                <w:bCs/>
                <w:sz w:val="22"/>
                <w:szCs w:val="22"/>
              </w:rPr>
              <w:t xml:space="preserve"> </w:t>
            </w:r>
            <w:r w:rsidRPr="0039149A">
              <w:rPr>
                <w:bCs/>
                <w:sz w:val="22"/>
                <w:szCs w:val="22"/>
              </w:rPr>
              <w:t>агент</w:t>
            </w:r>
            <w:r w:rsidRPr="0039149A">
              <w:rPr>
                <w:sz w:val="22"/>
                <w:szCs w:val="22"/>
              </w:rPr>
              <w:t>, за и</w:t>
            </w:r>
            <w:r w:rsidRPr="0039149A">
              <w:rPr>
                <w:sz w:val="22"/>
                <w:szCs w:val="22"/>
              </w:rPr>
              <w:t>с</w:t>
            </w:r>
            <w:r w:rsidRPr="0039149A">
              <w:rPr>
                <w:sz w:val="22"/>
                <w:szCs w:val="22"/>
              </w:rPr>
              <w:t>ключением доходов, в отношении которых исчисление и уплата налога осуществляются в соответс</w:t>
            </w:r>
            <w:r w:rsidRPr="0039149A">
              <w:rPr>
                <w:sz w:val="22"/>
                <w:szCs w:val="22"/>
              </w:rPr>
              <w:t>т</w:t>
            </w:r>
            <w:r w:rsidRPr="0039149A">
              <w:rPr>
                <w:sz w:val="22"/>
                <w:szCs w:val="22"/>
              </w:rPr>
              <w:t>вии со статьями 227, 227</w:t>
            </w:r>
            <w:r w:rsidRPr="0039149A">
              <w:rPr>
                <w:sz w:val="22"/>
                <w:szCs w:val="22"/>
                <w:vertAlign w:val="superscript"/>
              </w:rPr>
              <w:t>1</w:t>
            </w:r>
            <w:r w:rsidRPr="0039149A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  <w:p w:rsidR="0039149A" w:rsidRPr="0039149A" w:rsidRDefault="0039149A" w:rsidP="0039149A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2,0 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/>
        </w:trPr>
        <w:tc>
          <w:tcPr>
            <w:tcW w:w="2525" w:type="dxa"/>
          </w:tcPr>
          <w:p w:rsidR="0039149A" w:rsidRPr="0039149A" w:rsidRDefault="0039149A" w:rsidP="0039149A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</w:p>
          <w:p w:rsidR="0039149A" w:rsidRPr="0039149A" w:rsidRDefault="0039149A" w:rsidP="0039149A">
            <w:pPr>
              <w:spacing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</w:t>
            </w:r>
            <w:r w:rsidRPr="0039149A">
              <w:rPr>
                <w:sz w:val="22"/>
                <w:szCs w:val="22"/>
              </w:rPr>
              <w:t>и</w:t>
            </w:r>
            <w:r w:rsidRPr="0039149A">
              <w:rPr>
                <w:sz w:val="22"/>
                <w:szCs w:val="22"/>
              </w:rPr>
              <w:t>ми лицами, зарегистрированными в качестве индивидуальных предпринимателей, нотариусов, зан</w:t>
            </w:r>
            <w:r w:rsidRPr="0039149A">
              <w:rPr>
                <w:sz w:val="22"/>
                <w:szCs w:val="22"/>
              </w:rPr>
              <w:t>и</w:t>
            </w:r>
            <w:r w:rsidRPr="0039149A">
              <w:rPr>
                <w:sz w:val="22"/>
                <w:szCs w:val="22"/>
              </w:rPr>
              <w:t>мающихся частной практикой, адвокатов, учредивших адвокатские кабинеты и других лиц, занима</w:t>
            </w:r>
            <w:r w:rsidRPr="0039149A">
              <w:rPr>
                <w:sz w:val="22"/>
                <w:szCs w:val="22"/>
              </w:rPr>
              <w:t>ю</w:t>
            </w:r>
            <w:r w:rsidRPr="0039149A">
              <w:rPr>
                <w:sz w:val="22"/>
                <w:szCs w:val="22"/>
              </w:rPr>
              <w:t>щихся частной практикой в соответствии со статьей 227 Налогового к</w:t>
            </w:r>
            <w:r w:rsidRPr="0039149A">
              <w:rPr>
                <w:sz w:val="22"/>
                <w:szCs w:val="22"/>
              </w:rPr>
              <w:t>о</w:t>
            </w:r>
            <w:r w:rsidRPr="0039149A">
              <w:rPr>
                <w:sz w:val="22"/>
                <w:szCs w:val="22"/>
              </w:rPr>
              <w:t>декса Российской Федерации</w:t>
            </w:r>
            <w:r w:rsidRPr="0039149A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</w:p>
          <w:p w:rsidR="0039149A" w:rsidRPr="0039149A" w:rsidRDefault="0039149A" w:rsidP="0039149A">
            <w:pPr>
              <w:spacing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) Российской Федерации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1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39149A">
              <w:rPr>
                <w:b/>
                <w:sz w:val="22"/>
                <w:szCs w:val="22"/>
              </w:rPr>
              <w:t>1 05 03010 01 0000 110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rPr>
                <w:sz w:val="22"/>
                <w:szCs w:val="22"/>
                <w:highlight w:val="yellow"/>
              </w:rPr>
            </w:pPr>
            <w:r w:rsidRPr="0039149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1 05 03020 01 0000 110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1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30,0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39149A">
              <w:rPr>
                <w:b/>
                <w:color w:val="000000"/>
                <w:sz w:val="22"/>
                <w:szCs w:val="22"/>
              </w:rPr>
              <w:t>000 00 0000 110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1"/>
              <w:ind w:left="-108" w:right="-108"/>
              <w:jc w:val="both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  <w:r w:rsidRPr="0039149A">
              <w:rPr>
                <w:b/>
                <w:color w:val="000000"/>
                <w:sz w:val="22"/>
                <w:szCs w:val="22"/>
              </w:rPr>
              <w:t>00 0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39149A">
              <w:rPr>
                <w:b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</w:t>
            </w:r>
            <w:r w:rsidRPr="003914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color w:val="000000"/>
                <w:sz w:val="22"/>
                <w:szCs w:val="22"/>
              </w:rPr>
              <w:t xml:space="preserve"> 01030 10 0000 110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Налог на имущество физических лиц. взимаемый по ставкам, применяемым к объектам налогооблож</w:t>
            </w:r>
            <w:r w:rsidRPr="0039149A">
              <w:rPr>
                <w:color w:val="000000"/>
                <w:sz w:val="22"/>
                <w:szCs w:val="22"/>
              </w:rPr>
              <w:t>е</w:t>
            </w:r>
            <w:r w:rsidRPr="0039149A">
              <w:rPr>
                <w:color w:val="000000"/>
                <w:sz w:val="22"/>
                <w:szCs w:val="22"/>
              </w:rPr>
              <w:t>ния, расположенным в границах сельских поселений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1 0</w:t>
            </w:r>
            <w:r w:rsidRPr="0039149A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b/>
                <w:color w:val="000000"/>
                <w:sz w:val="22"/>
                <w:szCs w:val="22"/>
              </w:rPr>
              <w:t xml:space="preserve"> 06000 00 0000 110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rFonts w:eastAsia="Arial Unicode MS"/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lastRenderedPageBreak/>
              <w:t>1 0</w:t>
            </w:r>
            <w:r w:rsidRPr="003914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color w:val="000000"/>
                <w:sz w:val="22"/>
                <w:szCs w:val="22"/>
              </w:rPr>
              <w:t xml:space="preserve"> 06030 00 0000 110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rFonts w:eastAsia="Arial Unicode MS"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</w:t>
            </w:r>
            <w:r w:rsidRPr="003914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color w:val="000000"/>
                <w:sz w:val="22"/>
                <w:szCs w:val="22"/>
              </w:rPr>
              <w:t xml:space="preserve"> 06033 10 0000 110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rFonts w:eastAsia="Arial Unicode MS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</w:t>
            </w:r>
            <w:r w:rsidRPr="0039149A">
              <w:rPr>
                <w:rFonts w:eastAsia="Arial Unicode MS"/>
                <w:color w:val="000000"/>
                <w:sz w:val="22"/>
                <w:szCs w:val="22"/>
              </w:rPr>
              <w:t>ь</w:t>
            </w:r>
            <w:r w:rsidRPr="0039149A">
              <w:rPr>
                <w:rFonts w:eastAsia="Arial Unicode MS"/>
                <w:color w:val="000000"/>
                <w:sz w:val="22"/>
                <w:szCs w:val="22"/>
              </w:rPr>
              <w:t>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</w:t>
            </w:r>
            <w:r w:rsidRPr="003914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color w:val="000000"/>
                <w:sz w:val="22"/>
                <w:szCs w:val="22"/>
              </w:rPr>
              <w:t xml:space="preserve"> 06040 00 0000 110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rFonts w:eastAsia="Arial Unicode MS"/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1 0</w:t>
            </w:r>
            <w:r w:rsidRPr="0039149A">
              <w:rPr>
                <w:color w:val="000000"/>
                <w:sz w:val="22"/>
                <w:szCs w:val="22"/>
                <w:lang w:val="en-US"/>
              </w:rPr>
              <w:t>6</w:t>
            </w:r>
            <w:r w:rsidRPr="0039149A">
              <w:rPr>
                <w:color w:val="000000"/>
                <w:sz w:val="22"/>
                <w:szCs w:val="22"/>
              </w:rPr>
              <w:t xml:space="preserve"> 06043 10 0000 110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rFonts w:eastAsia="Arial Unicode MS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9149A">
              <w:rPr>
                <w:b/>
                <w:bCs/>
                <w:sz w:val="22"/>
                <w:szCs w:val="22"/>
              </w:rPr>
              <w:t>В ЧАСТИ ДОХОДОВ ОТ ИСПОЛЬЗОВАНИЯ ИМУЩЕСТВА, НАХОДЯЩЕГОСЯ В ГОСУДАРСТВЕННОЙ И МУНИЦИПАЛ</w:t>
            </w:r>
            <w:r w:rsidRPr="0039149A">
              <w:rPr>
                <w:b/>
                <w:bCs/>
                <w:sz w:val="22"/>
                <w:szCs w:val="22"/>
              </w:rPr>
              <w:t>Ь</w:t>
            </w:r>
            <w:r w:rsidRPr="0039149A">
              <w:rPr>
                <w:b/>
                <w:bCs/>
                <w:sz w:val="22"/>
                <w:szCs w:val="22"/>
              </w:rPr>
              <w:t>НОЙ СОБСТВЕННОСТИ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tcBorders>
              <w:top w:val="single" w:sz="4" w:space="0" w:color="auto"/>
            </w:tcBorders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1 11 02000 00 0000 120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Доходы от размещения средств бю</w:t>
            </w:r>
            <w:r w:rsidRPr="0039149A">
              <w:rPr>
                <w:b/>
                <w:color w:val="000000"/>
                <w:sz w:val="22"/>
                <w:szCs w:val="22"/>
              </w:rPr>
              <w:t>д</w:t>
            </w:r>
            <w:r w:rsidRPr="0039149A">
              <w:rPr>
                <w:b/>
                <w:color w:val="000000"/>
                <w:sz w:val="22"/>
                <w:szCs w:val="22"/>
              </w:rPr>
              <w:t xml:space="preserve">жетов 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39149A">
              <w:rPr>
                <w:snapToGrid w:val="0"/>
                <w:sz w:val="22"/>
                <w:szCs w:val="22"/>
              </w:rPr>
              <w:t>Доходы от размещения временно св</w:t>
            </w:r>
            <w:r w:rsidRPr="0039149A">
              <w:rPr>
                <w:snapToGrid w:val="0"/>
                <w:sz w:val="22"/>
                <w:szCs w:val="22"/>
              </w:rPr>
              <w:t>о</w:t>
            </w:r>
            <w:r w:rsidRPr="0039149A">
              <w:rPr>
                <w:snapToGrid w:val="0"/>
                <w:sz w:val="22"/>
                <w:szCs w:val="22"/>
              </w:rPr>
              <w:t>бодных средств бюджетов сельских поселений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line="314" w:lineRule="atLeast"/>
              <w:outlineLvl w:val="1"/>
              <w:rPr>
                <w:b/>
                <w:sz w:val="22"/>
                <w:szCs w:val="22"/>
              </w:rPr>
            </w:pPr>
            <w:r w:rsidRPr="0039149A">
              <w:rPr>
                <w:b/>
                <w:bCs/>
                <w:sz w:val="22"/>
                <w:szCs w:val="22"/>
              </w:rPr>
              <w:t>Доходы от сдачи в аренду имущества, находящегося в государственной и муниципальной собс</w:t>
            </w:r>
            <w:r w:rsidRPr="0039149A">
              <w:rPr>
                <w:b/>
                <w:bCs/>
                <w:sz w:val="22"/>
                <w:szCs w:val="22"/>
              </w:rPr>
              <w:t>т</w:t>
            </w:r>
            <w:r w:rsidRPr="0039149A">
              <w:rPr>
                <w:b/>
                <w:bCs/>
                <w:sz w:val="22"/>
                <w:szCs w:val="22"/>
              </w:rPr>
              <w:t>венности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</w:t>
            </w:r>
            <w:r w:rsidRPr="0039149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Pr="0039149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воров аренды за земли, находящиеся в собственности сельских поселений (за исключением земел</w:t>
            </w:r>
            <w:r w:rsidRPr="0039149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ь</w:t>
            </w:r>
            <w:r w:rsidRPr="0039149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ных участков муниципальных бюджетных и автономных учреждений).</w:t>
            </w:r>
          </w:p>
        </w:tc>
        <w:tc>
          <w:tcPr>
            <w:tcW w:w="1019" w:type="dxa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rFonts w:eastAsia="Arial Unicode MS"/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Прочие  доходы от использования имущества и прав, находящихся в государственной и мун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ципальной собственности (за исключением имущества бюджетных и автономных учрежд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ний, а также имущества государственных и муниципальных унитарных предприятий, втом числе к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зенных)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Прочие  поступления от использования имущества, находящегося в собственности сельских посел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ний (за исключением имущества муниципальных бюджетных и автономных учреждений, а также  имущества муниципальных унитарных предприятий, в том числе  казенных)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15734" w:type="dxa"/>
            <w:gridSpan w:val="8"/>
            <w:tcBorders>
              <w:right w:val="single" w:sz="4" w:space="0" w:color="auto"/>
            </w:tcBorders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9149A">
              <w:rPr>
                <w:b/>
                <w:bCs/>
                <w:sz w:val="22"/>
                <w:szCs w:val="22"/>
              </w:rPr>
              <w:t>В ЧАСТИ ДОХОДОВ ОТ ПРОДАЖИ МАТЕРИАЛЬНЫХ И  НЕМАТЕРИАЛЬНЫХ АКТИВОВ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snapToGrid w:val="0"/>
                <w:sz w:val="22"/>
                <w:szCs w:val="22"/>
                <w:lang w:val="en-US"/>
              </w:rPr>
            </w:pPr>
            <w:r w:rsidRPr="0039149A">
              <w:rPr>
                <w:b/>
                <w:snapToGrid w:val="0"/>
                <w:sz w:val="22"/>
                <w:szCs w:val="22"/>
                <w:lang w:val="en-US"/>
              </w:rPr>
              <w:t>1 14 06000  00 0000  4</w:t>
            </w:r>
            <w:r w:rsidRPr="0039149A">
              <w:rPr>
                <w:b/>
                <w:snapToGrid w:val="0"/>
                <w:sz w:val="22"/>
                <w:szCs w:val="22"/>
              </w:rPr>
              <w:t>3</w:t>
            </w:r>
            <w:r w:rsidRPr="0039149A">
              <w:rPr>
                <w:b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>Доходы от продажи земельных участков, находящихся в государственной и муниципальной со</w:t>
            </w:r>
            <w:r w:rsidRPr="0039149A">
              <w:rPr>
                <w:b/>
                <w:sz w:val="22"/>
                <w:szCs w:val="22"/>
              </w:rPr>
              <w:t>б</w:t>
            </w:r>
            <w:r w:rsidRPr="0039149A">
              <w:rPr>
                <w:b/>
                <w:sz w:val="22"/>
                <w:szCs w:val="22"/>
              </w:rPr>
              <w:t>ственности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snapToGrid w:val="0"/>
                <w:sz w:val="22"/>
                <w:szCs w:val="22"/>
                <w:lang w:val="en-US"/>
              </w:rPr>
            </w:pPr>
            <w:r w:rsidRPr="0039149A">
              <w:rPr>
                <w:b/>
                <w:snapToGrid w:val="0"/>
                <w:sz w:val="22"/>
                <w:szCs w:val="22"/>
                <w:lang w:val="en-US"/>
              </w:rPr>
              <w:t>1 14 06020 00 0000  4</w:t>
            </w:r>
            <w:r w:rsidRPr="0039149A">
              <w:rPr>
                <w:b/>
                <w:snapToGrid w:val="0"/>
                <w:sz w:val="22"/>
                <w:szCs w:val="22"/>
              </w:rPr>
              <w:t>3</w:t>
            </w:r>
            <w:r w:rsidRPr="0039149A">
              <w:rPr>
                <w:b/>
                <w:snapToGrid w:val="0"/>
                <w:sz w:val="22"/>
                <w:szCs w:val="22"/>
                <w:lang w:val="en-US"/>
              </w:rPr>
              <w:t>0</w:t>
            </w:r>
          </w:p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</w:t>
            </w:r>
            <w:r w:rsidRPr="0039149A">
              <w:rPr>
                <w:b/>
                <w:color w:val="000000"/>
                <w:sz w:val="22"/>
                <w:szCs w:val="22"/>
              </w:rPr>
              <w:t>е</w:t>
            </w:r>
            <w:r w:rsidRPr="0039149A">
              <w:rPr>
                <w:b/>
                <w:color w:val="000000"/>
                <w:sz w:val="22"/>
                <w:szCs w:val="22"/>
              </w:rPr>
              <w:t>на (за исключением земельных участков бюджетных и автономных учреждений)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1 14 06025 10 0000 430  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</w:t>
            </w:r>
            <w:r w:rsidRPr="0039149A">
              <w:rPr>
                <w:sz w:val="22"/>
                <w:szCs w:val="22"/>
              </w:rPr>
              <w:t>ю</w:t>
            </w:r>
            <w:r w:rsidRPr="0039149A">
              <w:rPr>
                <w:sz w:val="22"/>
                <w:szCs w:val="22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28"/>
        </w:trPr>
        <w:tc>
          <w:tcPr>
            <w:tcW w:w="15708" w:type="dxa"/>
            <w:gridSpan w:val="7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ШТРАФЫ, САНКЦИИ, ВОЗМЕЩЕНИЕ УЩЕРБА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color w:val="000000"/>
                <w:sz w:val="22"/>
                <w:szCs w:val="22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1 16 07010 10 0000 140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rFonts w:eastAsia="Calibr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чиком, исполнителем) обязательств, предусмотренных муниципальным контрактом, заключенным муниц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пальным органом, казенным учреждением сельского п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9149A">
              <w:rPr>
                <w:rFonts w:eastAsia="Calibri"/>
                <w:sz w:val="22"/>
                <w:szCs w:val="22"/>
                <w:lang w:eastAsia="en-US"/>
              </w:rPr>
              <w:t>селения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7" w:type="dxa"/>
            <w:gridSpan w:val="4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bCs/>
                <w:sz w:val="22"/>
                <w:szCs w:val="22"/>
              </w:rPr>
              <w:t>В ЧАСТИ  ПРОЧИХ  НЕНАЛОГОВЫХ  ДОХОДОВ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/>
        </w:trPr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/>
        </w:trPr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napToGrid w:val="0"/>
                <w:sz w:val="22"/>
                <w:szCs w:val="22"/>
              </w:rPr>
              <w:t>1 17 15000 00 0000 150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/>
        </w:trPr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39149A">
              <w:rPr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  <w:p w:rsidR="0039149A" w:rsidRPr="0039149A" w:rsidRDefault="0039149A" w:rsidP="0039149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15708" w:type="dxa"/>
            <w:gridSpan w:val="7"/>
          </w:tcPr>
          <w:p w:rsidR="0039149A" w:rsidRPr="0039149A" w:rsidRDefault="0039149A" w:rsidP="0039149A">
            <w:pPr>
              <w:jc w:val="center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b/>
                <w:snapToGrid w:val="0"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 xml:space="preserve">2 02 00000 00 0000 000  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 xml:space="preserve">2 02 10000 00 0000 150  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Align w:val="bottom"/>
          </w:tcPr>
          <w:p w:rsidR="0039149A" w:rsidRPr="0039149A" w:rsidRDefault="0039149A" w:rsidP="0039149A">
            <w:pPr>
              <w:suppressAutoHyphens/>
              <w:ind w:left="-117"/>
              <w:jc w:val="center"/>
              <w:rPr>
                <w:sz w:val="22"/>
                <w:szCs w:val="22"/>
                <w:lang w:eastAsia="zh-CN"/>
              </w:rPr>
            </w:pPr>
            <w:r w:rsidRPr="0039149A">
              <w:rPr>
                <w:sz w:val="22"/>
                <w:szCs w:val="22"/>
                <w:lang w:eastAsia="zh-CN"/>
              </w:rPr>
              <w:t>2 02 16001 10 0000 150</w:t>
            </w:r>
          </w:p>
          <w:p w:rsidR="0039149A" w:rsidRPr="0039149A" w:rsidRDefault="0039149A" w:rsidP="0039149A">
            <w:pPr>
              <w:suppressAutoHyphens/>
              <w:ind w:left="-117"/>
              <w:jc w:val="center"/>
              <w:rPr>
                <w:sz w:val="22"/>
                <w:szCs w:val="22"/>
                <w:lang w:eastAsia="zh-CN"/>
              </w:rPr>
            </w:pPr>
          </w:p>
          <w:p w:rsidR="0039149A" w:rsidRPr="0039149A" w:rsidRDefault="0039149A" w:rsidP="0039149A">
            <w:pPr>
              <w:suppressAutoHyphens/>
              <w:ind w:left="-117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uppressAutoHyphens/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  <w:lang w:eastAsia="zh-CN"/>
              </w:rPr>
            </w:pPr>
            <w:r w:rsidRPr="0039149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2 02 15002 10 0000 150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</w:t>
            </w:r>
            <w:r w:rsidRPr="0039149A">
              <w:rPr>
                <w:sz w:val="22"/>
                <w:szCs w:val="22"/>
              </w:rPr>
              <w:t>е</w:t>
            </w:r>
            <w:r w:rsidRPr="0039149A">
              <w:rPr>
                <w:sz w:val="22"/>
                <w:szCs w:val="22"/>
              </w:rPr>
              <w:t>тов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2 02 25299 10 0000 150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Субсидии бюджетам на софинансирование расходных обязательств субъектов Российской Ф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дерации, связанных с реализацией федеральной целевой программы "Увековечение памяти погибших при з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щите Отеч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ства на 2019 - 2024 годы"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tbl>
            <w:tblPr>
              <w:tblW w:w="26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4"/>
              <w:gridCol w:w="2494"/>
            </w:tblGrid>
            <w:tr w:rsidR="0039149A" w:rsidRPr="0039149A" w:rsidTr="0039149A">
              <w:tc>
                <w:tcPr>
                  <w:tcW w:w="144" w:type="dxa"/>
                </w:tcPr>
                <w:p w:rsidR="0039149A" w:rsidRPr="0039149A" w:rsidRDefault="0039149A" w:rsidP="0039149A">
                  <w:pPr>
                    <w:ind w:left="-197" w:firstLine="120"/>
                    <w:rPr>
                      <w:sz w:val="22"/>
                      <w:szCs w:val="22"/>
                    </w:rPr>
                  </w:pPr>
                  <w:r w:rsidRPr="0039149A">
                    <w:rPr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2494" w:type="dxa"/>
                </w:tcPr>
                <w:p w:rsidR="0039149A" w:rsidRPr="0039149A" w:rsidRDefault="0039149A" w:rsidP="0039149A">
                  <w:pPr>
                    <w:ind w:left="-106"/>
                    <w:rPr>
                      <w:sz w:val="22"/>
                      <w:szCs w:val="22"/>
                    </w:rPr>
                  </w:pPr>
                  <w:r w:rsidRPr="0039149A">
                    <w:rPr>
                      <w:sz w:val="22"/>
                      <w:szCs w:val="22"/>
                    </w:rPr>
                    <w:t>2 02 25555 10 0000 150</w:t>
                  </w:r>
                </w:p>
              </w:tc>
            </w:tr>
          </w:tbl>
          <w:p w:rsidR="0039149A" w:rsidRPr="0039149A" w:rsidRDefault="0039149A" w:rsidP="003914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9149A">
              <w:rPr>
                <w:rFonts w:ascii="Times New Roman" w:hAnsi="Times New Roman" w:cs="Times New Roman"/>
                <w:sz w:val="22"/>
                <w:szCs w:val="22"/>
              </w:rPr>
              <w:t>ской среды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lastRenderedPageBreak/>
              <w:t xml:space="preserve"> 2 02 25576 10 0000 150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</w:t>
            </w:r>
            <w:r w:rsidRPr="0039149A">
              <w:rPr>
                <w:sz w:val="22"/>
                <w:szCs w:val="22"/>
              </w:rPr>
              <w:t>р</w:t>
            </w:r>
            <w:r w:rsidRPr="0039149A">
              <w:rPr>
                <w:sz w:val="22"/>
                <w:szCs w:val="22"/>
              </w:rPr>
              <w:t>риторий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2 02 29999 10 0000 150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/>
        </w:trPr>
        <w:tc>
          <w:tcPr>
            <w:tcW w:w="2525" w:type="dxa"/>
          </w:tcPr>
          <w:p w:rsidR="0039149A" w:rsidRPr="0039149A" w:rsidRDefault="0039149A" w:rsidP="0039149A">
            <w:pPr>
              <w:ind w:left="-108" w:right="-108"/>
              <w:rPr>
                <w:b/>
                <w:snapToGrid w:val="0"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 xml:space="preserve"> 2 02 40000 00 0000 150 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39149A">
              <w:rPr>
                <w:b/>
                <w:sz w:val="22"/>
                <w:szCs w:val="22"/>
              </w:rPr>
              <w:t xml:space="preserve">Иные межбюджетные трансферты           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Align w:val="bottom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2 02 40014 10 0000 150</w:t>
            </w: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</w:t>
            </w:r>
            <w:r w:rsidRPr="0039149A">
              <w:rPr>
                <w:sz w:val="22"/>
                <w:szCs w:val="22"/>
              </w:rPr>
              <w:t>ь</w:t>
            </w:r>
            <w:r w:rsidRPr="0039149A">
              <w:rPr>
                <w:sz w:val="22"/>
                <w:szCs w:val="22"/>
              </w:rPr>
              <w:t>ных районов на осуществление части полномочий по решению вопросов местного значения в соотве</w:t>
            </w:r>
            <w:r w:rsidRPr="0039149A">
              <w:rPr>
                <w:sz w:val="22"/>
                <w:szCs w:val="22"/>
              </w:rPr>
              <w:t>т</w:t>
            </w:r>
            <w:r w:rsidRPr="0039149A">
              <w:rPr>
                <w:sz w:val="22"/>
                <w:szCs w:val="22"/>
              </w:rPr>
              <w:t>ствии с заключенными соглашениями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 </w:t>
            </w: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 2 02 45389 10 0000 150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Межбюджетные трансферты, передаваемые бюджетам сельских поселений на развитие инфр</w:t>
            </w:r>
            <w:r w:rsidRPr="0039149A">
              <w:rPr>
                <w:sz w:val="22"/>
                <w:szCs w:val="22"/>
              </w:rPr>
              <w:t>а</w:t>
            </w:r>
            <w:r w:rsidRPr="0039149A">
              <w:rPr>
                <w:sz w:val="22"/>
                <w:szCs w:val="22"/>
              </w:rPr>
              <w:t>структуры дорожного хозяйства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 </w:t>
            </w: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Align w:val="bottom"/>
          </w:tcPr>
          <w:p w:rsidR="0039149A" w:rsidRPr="0039149A" w:rsidRDefault="0039149A" w:rsidP="0039149A">
            <w:pPr>
              <w:suppressAutoHyphens/>
              <w:rPr>
                <w:sz w:val="22"/>
                <w:szCs w:val="22"/>
                <w:lang w:eastAsia="zh-CN"/>
              </w:rPr>
            </w:pPr>
            <w:r w:rsidRPr="0039149A">
              <w:rPr>
                <w:sz w:val="22"/>
                <w:szCs w:val="22"/>
                <w:lang w:eastAsia="zh-CN"/>
              </w:rPr>
              <w:t>2 02 49999 10 0000 150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uppressAutoHyphens/>
              <w:wordWrap w:val="0"/>
              <w:spacing w:before="100" w:after="100"/>
              <w:ind w:left="-17" w:right="60"/>
              <w:jc w:val="both"/>
              <w:rPr>
                <w:sz w:val="22"/>
                <w:szCs w:val="22"/>
                <w:lang w:eastAsia="zh-CN"/>
              </w:rPr>
            </w:pPr>
            <w:r w:rsidRPr="0039149A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 xml:space="preserve"> </w:t>
            </w:r>
          </w:p>
          <w:p w:rsidR="0039149A" w:rsidRPr="0039149A" w:rsidRDefault="0039149A" w:rsidP="0039149A">
            <w:pPr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Align w:val="bottom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2 07 05030 10 0000 150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2 08 00000 00 0000 000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9149A">
              <w:rPr>
                <w:b/>
                <w:color w:val="000000"/>
                <w:sz w:val="22"/>
                <w:szCs w:val="22"/>
              </w:rPr>
              <w:t>ПЕРЕЧИСЛЕНИЯ ДЛЯ ОСУЩЕСТВЛЕНИЯ ВОЗВРАТА (ЗАЧЕТА) ИЗЛИШНЕ УПЛАЧЕ</w:t>
            </w:r>
            <w:r w:rsidRPr="0039149A">
              <w:rPr>
                <w:b/>
                <w:color w:val="000000"/>
                <w:sz w:val="22"/>
                <w:szCs w:val="22"/>
              </w:rPr>
              <w:t>Н</w:t>
            </w:r>
            <w:r w:rsidRPr="0039149A">
              <w:rPr>
                <w:b/>
                <w:color w:val="000000"/>
                <w:sz w:val="22"/>
                <w:szCs w:val="22"/>
              </w:rPr>
              <w:t>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  <w:lang w:val="en-US"/>
              </w:rPr>
            </w:pPr>
            <w:r w:rsidRPr="0039149A">
              <w:rPr>
                <w:sz w:val="22"/>
                <w:szCs w:val="22"/>
                <w:lang w:val="en-US"/>
              </w:rPr>
              <w:t>2 08 10000 10 0000 150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  <w:tr w:rsidR="0039149A" w:rsidRPr="0039149A" w:rsidTr="00391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2 08 05000 10 0000 150</w:t>
            </w:r>
          </w:p>
        </w:tc>
        <w:tc>
          <w:tcPr>
            <w:tcW w:w="9922" w:type="dxa"/>
            <w:gridSpan w:val="3"/>
          </w:tcPr>
          <w:p w:rsidR="0039149A" w:rsidRPr="0039149A" w:rsidRDefault="0039149A" w:rsidP="0039149A">
            <w:pPr>
              <w:spacing w:before="120" w:line="240" w:lineRule="exact"/>
              <w:ind w:left="-108" w:right="-108"/>
              <w:jc w:val="both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</w:t>
            </w:r>
            <w:r w:rsidRPr="0039149A">
              <w:rPr>
                <w:sz w:val="22"/>
                <w:szCs w:val="22"/>
              </w:rPr>
              <w:t>е</w:t>
            </w:r>
            <w:r w:rsidRPr="0039149A">
              <w:rPr>
                <w:sz w:val="22"/>
                <w:szCs w:val="22"/>
              </w:rPr>
              <w:t>жей, а также сумм процентов за несвоевременное осуществление такого возврата и процентов, начи</w:t>
            </w:r>
            <w:r w:rsidRPr="0039149A">
              <w:rPr>
                <w:sz w:val="22"/>
                <w:szCs w:val="22"/>
              </w:rPr>
              <w:t>с</w:t>
            </w:r>
            <w:r w:rsidRPr="0039149A">
              <w:rPr>
                <w:sz w:val="22"/>
                <w:szCs w:val="22"/>
              </w:rPr>
              <w:t>ленных за излишне взысканные суммы</w:t>
            </w:r>
          </w:p>
        </w:tc>
        <w:tc>
          <w:tcPr>
            <w:tcW w:w="1019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39149A" w:rsidRPr="0039149A" w:rsidRDefault="0039149A" w:rsidP="0039149A">
            <w:pPr>
              <w:spacing w:before="120"/>
              <w:ind w:left="-108" w:right="-108"/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</w:p>
          <w:p w:rsidR="0039149A" w:rsidRPr="0039149A" w:rsidRDefault="0039149A" w:rsidP="0039149A">
            <w:pPr>
              <w:jc w:val="center"/>
              <w:rPr>
                <w:sz w:val="22"/>
                <w:szCs w:val="22"/>
              </w:rPr>
            </w:pPr>
            <w:r w:rsidRPr="0039149A">
              <w:rPr>
                <w:sz w:val="22"/>
                <w:szCs w:val="22"/>
              </w:rPr>
              <w:t>100,0</w:t>
            </w:r>
          </w:p>
        </w:tc>
      </w:tr>
    </w:tbl>
    <w:p w:rsidR="0039149A" w:rsidRDefault="0039149A" w:rsidP="0039149A">
      <w:pPr>
        <w:ind w:firstLine="708"/>
        <w:rPr>
          <w:sz w:val="22"/>
          <w:szCs w:val="22"/>
        </w:rPr>
      </w:pPr>
    </w:p>
    <w:p w:rsidR="0039149A" w:rsidRDefault="003914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149A" w:rsidRDefault="0039149A" w:rsidP="0039149A">
      <w:pPr>
        <w:ind w:firstLine="708"/>
        <w:rPr>
          <w:sz w:val="22"/>
          <w:szCs w:val="22"/>
        </w:rPr>
        <w:sectPr w:rsidR="0039149A" w:rsidSect="00361D16">
          <w:pgSz w:w="16840" w:h="11907" w:orient="landscape" w:code="9"/>
          <w:pgMar w:top="1985" w:right="340" w:bottom="567" w:left="340" w:header="227" w:footer="720" w:gutter="0"/>
          <w:cols w:space="720"/>
          <w:titlePg/>
          <w:docGrid w:linePitch="326"/>
        </w:sectPr>
      </w:pPr>
    </w:p>
    <w:tbl>
      <w:tblPr>
        <w:tblW w:w="9513" w:type="dxa"/>
        <w:tblInd w:w="93" w:type="dxa"/>
        <w:tblLayout w:type="fixed"/>
        <w:tblLook w:val="0000"/>
      </w:tblPr>
      <w:tblGrid>
        <w:gridCol w:w="6135"/>
        <w:gridCol w:w="3378"/>
      </w:tblGrid>
      <w:tr w:rsidR="0039149A" w:rsidRPr="00CB409A" w:rsidTr="00CB409A">
        <w:trPr>
          <w:trHeight w:val="1080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9A" w:rsidRPr="00CB409A" w:rsidRDefault="0039149A" w:rsidP="0039149A">
            <w:pPr>
              <w:rPr>
                <w:smallCaps/>
              </w:rPr>
            </w:pPr>
          </w:p>
          <w:p w:rsidR="0039149A" w:rsidRPr="00CB409A" w:rsidRDefault="0039149A" w:rsidP="0039149A">
            <w:pPr>
              <w:rPr>
                <w:smallCaps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49A" w:rsidRPr="00CB409A" w:rsidRDefault="0039149A" w:rsidP="00CB409A">
            <w:pPr>
              <w:pStyle w:val="1"/>
              <w:spacing w:line="240" w:lineRule="exact"/>
              <w:jc w:val="both"/>
              <w:rPr>
                <w:sz w:val="24"/>
              </w:rPr>
            </w:pPr>
            <w:r w:rsidRPr="00CB409A">
              <w:rPr>
                <w:sz w:val="24"/>
              </w:rPr>
              <w:t xml:space="preserve">                 Приложение №4</w:t>
            </w:r>
          </w:p>
          <w:tbl>
            <w:tblPr>
              <w:tblW w:w="4875" w:type="dxa"/>
              <w:tblLayout w:type="fixed"/>
              <w:tblLook w:val="0000"/>
            </w:tblPr>
            <w:tblGrid>
              <w:gridCol w:w="4875"/>
            </w:tblGrid>
            <w:tr w:rsidR="00CB409A" w:rsidRPr="00CB409A" w:rsidTr="00CB409A">
              <w:trPr>
                <w:trHeight w:val="1440"/>
              </w:trPr>
              <w:tc>
                <w:tcPr>
                  <w:tcW w:w="48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B409A" w:rsidRPr="00CB409A" w:rsidRDefault="00CB409A" w:rsidP="00CB409A">
                  <w:pPr>
                    <w:spacing w:line="240" w:lineRule="exact"/>
                    <w:jc w:val="both"/>
                    <w:rPr>
                      <w:smallCaps/>
                    </w:rPr>
                  </w:pPr>
                  <w:r w:rsidRPr="00CB409A">
                    <w:rPr>
                      <w:smallCaps/>
                    </w:rPr>
                    <w:t>к решению Совета депутатов Поддорск</w:t>
                  </w:r>
                  <w:r w:rsidRPr="00CB409A">
                    <w:rPr>
                      <w:smallCaps/>
                    </w:rPr>
                    <w:t>о</w:t>
                  </w:r>
                  <w:r w:rsidRPr="00CB409A">
                    <w:rPr>
                      <w:smallCaps/>
                    </w:rPr>
                    <w:t>го сельского поселения "О бюджете По</w:t>
                  </w:r>
                  <w:r w:rsidRPr="00CB409A">
                    <w:rPr>
                      <w:smallCaps/>
                    </w:rPr>
                    <w:t>д</w:t>
                  </w:r>
                  <w:r w:rsidRPr="00CB409A">
                    <w:rPr>
                      <w:smallCaps/>
                    </w:rPr>
                    <w:t>дорского</w:t>
                  </w:r>
                  <w:r>
                    <w:rPr>
                      <w:smallCaps/>
                    </w:rPr>
                    <w:t xml:space="preserve"> </w:t>
                  </w:r>
                  <w:r w:rsidRPr="00CB409A">
                    <w:rPr>
                      <w:smallCaps/>
                    </w:rPr>
                    <w:t>сельского поселения на 2024год и плановый п</w:t>
                  </w:r>
                  <w:r w:rsidRPr="00CB409A">
                    <w:rPr>
                      <w:smallCaps/>
                    </w:rPr>
                    <w:t>е</w:t>
                  </w:r>
                  <w:r w:rsidRPr="00CB409A">
                    <w:rPr>
                      <w:smallCaps/>
                    </w:rPr>
                    <w:t>риод 2025 и 2026 годов "</w:t>
                  </w:r>
                </w:p>
                <w:p w:rsidR="00CB409A" w:rsidRPr="00CB409A" w:rsidRDefault="00CB409A" w:rsidP="00CB409A">
                  <w:pPr>
                    <w:spacing w:line="240" w:lineRule="exact"/>
                    <w:jc w:val="both"/>
                    <w:rPr>
                      <w:smallCaps/>
                    </w:rPr>
                  </w:pPr>
                </w:p>
              </w:tc>
            </w:tr>
            <w:tr w:rsidR="0039149A" w:rsidRPr="00CB409A" w:rsidTr="00CB409A">
              <w:trPr>
                <w:trHeight w:val="255"/>
              </w:trPr>
              <w:tc>
                <w:tcPr>
                  <w:tcW w:w="4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9149A" w:rsidRPr="00CB409A" w:rsidRDefault="0039149A" w:rsidP="0039149A">
                  <w:pPr>
                    <w:jc w:val="both"/>
                    <w:rPr>
                      <w:smallCaps/>
                    </w:rPr>
                  </w:pPr>
                  <w:r w:rsidRPr="00CB409A">
                    <w:rPr>
                      <w:smallCaps/>
                    </w:rPr>
                    <w:t xml:space="preserve"> </w:t>
                  </w:r>
                </w:p>
              </w:tc>
            </w:tr>
          </w:tbl>
          <w:p w:rsidR="0039149A" w:rsidRPr="00CB409A" w:rsidRDefault="0039149A" w:rsidP="0039149A">
            <w:pPr>
              <w:jc w:val="center"/>
              <w:rPr>
                <w:smallCaps/>
              </w:rPr>
            </w:pPr>
          </w:p>
        </w:tc>
      </w:tr>
      <w:tr w:rsidR="0039149A" w:rsidRPr="00CB409A" w:rsidTr="00CB409A">
        <w:trPr>
          <w:trHeight w:val="87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49A" w:rsidRPr="00CB409A" w:rsidRDefault="0039149A" w:rsidP="0039149A">
            <w:pPr>
              <w:jc w:val="center"/>
              <w:rPr>
                <w:b/>
                <w:smallCaps/>
              </w:rPr>
            </w:pPr>
            <w:r w:rsidRPr="00CB409A">
              <w:rPr>
                <w:b/>
                <w:smallCaps/>
              </w:rPr>
              <w:t>Дифференцированные нормативы отчислений в местные бюджеты от акцизов на автомобильный и прямогонный бензин, дизельное топливо, моторные ма</w:t>
            </w:r>
            <w:r w:rsidRPr="00CB409A">
              <w:rPr>
                <w:b/>
                <w:smallCaps/>
              </w:rPr>
              <w:t>с</w:t>
            </w:r>
            <w:r w:rsidRPr="00CB409A">
              <w:rPr>
                <w:b/>
                <w:smallCaps/>
              </w:rPr>
              <w:t>ла для дизельных и (или) карбюраторных (инжекторных) двигателей, произв</w:t>
            </w:r>
            <w:r w:rsidRPr="00CB409A">
              <w:rPr>
                <w:b/>
                <w:smallCaps/>
              </w:rPr>
              <w:t>о</w:t>
            </w:r>
            <w:r w:rsidRPr="00CB409A">
              <w:rPr>
                <w:b/>
                <w:smallCaps/>
              </w:rPr>
              <w:t xml:space="preserve">димые на территории Российской Федерации на 2024год и плановый период 2025 и 2026 годов </w:t>
            </w:r>
          </w:p>
        </w:tc>
      </w:tr>
      <w:tr w:rsidR="0039149A" w:rsidRPr="00CB409A" w:rsidTr="00CB409A">
        <w:trPr>
          <w:trHeight w:val="255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9A" w:rsidRPr="00CB409A" w:rsidRDefault="0039149A" w:rsidP="0039149A">
            <w:pPr>
              <w:rPr>
                <w:smallCaps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9A" w:rsidRPr="00CB409A" w:rsidRDefault="0039149A" w:rsidP="0039149A">
            <w:pPr>
              <w:jc w:val="right"/>
              <w:rPr>
                <w:smallCaps/>
              </w:rPr>
            </w:pPr>
          </w:p>
        </w:tc>
      </w:tr>
    </w:tbl>
    <w:p w:rsidR="0039149A" w:rsidRPr="00EF22F2" w:rsidRDefault="0039149A" w:rsidP="0039149A">
      <w:r w:rsidRPr="00EF22F2">
        <w:t xml:space="preserve">(по КБК 10010302231010000110, </w:t>
      </w:r>
      <w:r>
        <w:t xml:space="preserve"> </w:t>
      </w:r>
      <w:r w:rsidRPr="00EF22F2">
        <w:t>10010302241010000110, 0010302251010000110,</w:t>
      </w:r>
      <w:r>
        <w:t xml:space="preserve"> </w:t>
      </w:r>
      <w:r w:rsidRPr="00EF22F2">
        <w:t>10010302261010000110</w:t>
      </w:r>
      <w:r>
        <w:t>)</w:t>
      </w:r>
    </w:p>
    <w:p w:rsidR="0039149A" w:rsidRDefault="0039149A" w:rsidP="0039149A">
      <w:pPr>
        <w:rPr>
          <w:sz w:val="16"/>
          <w:szCs w:val="16"/>
        </w:rPr>
      </w:pPr>
    </w:p>
    <w:p w:rsidR="0039149A" w:rsidRPr="007B522C" w:rsidRDefault="0039149A" w:rsidP="0039149A">
      <w:pPr>
        <w:rPr>
          <w:sz w:val="16"/>
          <w:szCs w:val="16"/>
        </w:rPr>
      </w:pPr>
    </w:p>
    <w:tbl>
      <w:tblPr>
        <w:tblW w:w="9450" w:type="dxa"/>
        <w:tblInd w:w="93" w:type="dxa"/>
        <w:tblLook w:val="0000"/>
      </w:tblPr>
      <w:tblGrid>
        <w:gridCol w:w="4977"/>
        <w:gridCol w:w="1491"/>
        <w:gridCol w:w="1491"/>
        <w:gridCol w:w="1491"/>
      </w:tblGrid>
      <w:tr w:rsidR="0039149A" w:rsidRPr="007B522C" w:rsidTr="0039149A">
        <w:trPr>
          <w:trHeight w:val="375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9A" w:rsidRPr="00133A5E" w:rsidRDefault="0039149A" w:rsidP="0039149A">
            <w:pPr>
              <w:jc w:val="center"/>
              <w:rPr>
                <w:b/>
                <w:bCs/>
                <w:smallCaps/>
              </w:rPr>
            </w:pPr>
            <w:r w:rsidRPr="00133A5E">
              <w:rPr>
                <w:b/>
                <w:bCs/>
                <w:smallCaps/>
              </w:rPr>
              <w:t>Наименование муниципального обр</w:t>
            </w:r>
            <w:r w:rsidRPr="00133A5E">
              <w:rPr>
                <w:b/>
                <w:bCs/>
                <w:smallCaps/>
              </w:rPr>
              <w:t>а</w:t>
            </w:r>
            <w:r w:rsidRPr="00133A5E">
              <w:rPr>
                <w:b/>
                <w:bCs/>
                <w:smallCaps/>
              </w:rPr>
              <w:t>зования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Default="0039149A" w:rsidP="0039149A">
            <w:pPr>
              <w:spacing w:line="360" w:lineRule="auto"/>
              <w:jc w:val="center"/>
              <w:rPr>
                <w:b/>
                <w:bCs/>
                <w:smallCaps/>
              </w:rPr>
            </w:pPr>
            <w:r w:rsidRPr="00133A5E">
              <w:rPr>
                <w:b/>
                <w:bCs/>
                <w:smallCaps/>
              </w:rPr>
              <w:t>норматив отчислений</w:t>
            </w:r>
            <w:r>
              <w:rPr>
                <w:b/>
                <w:bCs/>
                <w:smallCaps/>
              </w:rPr>
              <w:t xml:space="preserve"> (%)</w:t>
            </w:r>
          </w:p>
          <w:p w:rsidR="0039149A" w:rsidRPr="00133A5E" w:rsidRDefault="0039149A" w:rsidP="0039149A">
            <w:pPr>
              <w:spacing w:line="360" w:lineRule="auto"/>
              <w:jc w:val="center"/>
              <w:rPr>
                <w:b/>
                <w:bCs/>
                <w:smallCaps/>
              </w:rPr>
            </w:pPr>
          </w:p>
        </w:tc>
      </w:tr>
      <w:tr w:rsidR="0039149A" w:rsidRPr="007B522C" w:rsidTr="0039149A">
        <w:trPr>
          <w:trHeight w:val="142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9A" w:rsidRPr="00133A5E" w:rsidRDefault="0039149A" w:rsidP="0039149A">
            <w:pPr>
              <w:jc w:val="center"/>
              <w:rPr>
                <w:smallCap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3D55D0" w:rsidRDefault="0039149A" w:rsidP="0039149A">
            <w:pPr>
              <w:jc w:val="center"/>
              <w:rPr>
                <w:b/>
                <w:smallCaps/>
              </w:rPr>
            </w:pPr>
            <w:r w:rsidRPr="003D55D0">
              <w:rPr>
                <w:b/>
                <w:smallCaps/>
              </w:rPr>
              <w:t>202</w:t>
            </w:r>
            <w:r>
              <w:rPr>
                <w:b/>
                <w:smallCaps/>
              </w:rPr>
              <w:t>4</w:t>
            </w:r>
            <w:r w:rsidRPr="003D55D0">
              <w:rPr>
                <w:b/>
                <w:smallCaps/>
              </w:rPr>
              <w:t>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3D55D0" w:rsidRDefault="0039149A" w:rsidP="0039149A">
            <w:pPr>
              <w:jc w:val="center"/>
              <w:rPr>
                <w:b/>
                <w:smallCaps/>
              </w:rPr>
            </w:pPr>
            <w:r w:rsidRPr="003D55D0">
              <w:rPr>
                <w:b/>
                <w:smallCaps/>
              </w:rPr>
              <w:t>202</w:t>
            </w:r>
            <w:r>
              <w:rPr>
                <w:b/>
                <w:smallCaps/>
              </w:rPr>
              <w:t>5</w:t>
            </w:r>
            <w:r w:rsidRPr="003D55D0">
              <w:rPr>
                <w:b/>
                <w:smallCaps/>
              </w:rPr>
              <w:t>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3D55D0" w:rsidRDefault="0039149A" w:rsidP="0039149A">
            <w:pPr>
              <w:jc w:val="center"/>
              <w:rPr>
                <w:b/>
                <w:smallCaps/>
              </w:rPr>
            </w:pPr>
            <w:r w:rsidRPr="003D55D0">
              <w:rPr>
                <w:b/>
                <w:smallCaps/>
              </w:rPr>
              <w:t>202</w:t>
            </w:r>
            <w:r>
              <w:rPr>
                <w:b/>
                <w:smallCaps/>
              </w:rPr>
              <w:t>6</w:t>
            </w:r>
            <w:r w:rsidRPr="003D55D0">
              <w:rPr>
                <w:b/>
                <w:smallCaps/>
              </w:rPr>
              <w:t>г</w:t>
            </w:r>
          </w:p>
        </w:tc>
      </w:tr>
      <w:tr w:rsidR="0039149A" w:rsidRPr="007B522C" w:rsidTr="0039149A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9A" w:rsidRPr="00133A5E" w:rsidRDefault="0039149A" w:rsidP="0039149A">
            <w:pPr>
              <w:jc w:val="center"/>
              <w:rPr>
                <w:smallCaps/>
              </w:rPr>
            </w:pPr>
            <w:r w:rsidRPr="00133A5E">
              <w:rPr>
                <w:smallCaps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133A5E" w:rsidRDefault="0039149A" w:rsidP="0039149A">
            <w:pPr>
              <w:jc w:val="center"/>
              <w:rPr>
                <w:smallCaps/>
              </w:rPr>
            </w:pPr>
            <w:r w:rsidRPr="00133A5E">
              <w:rPr>
                <w:smallCaps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133A5E" w:rsidRDefault="0039149A" w:rsidP="0039149A">
            <w:pPr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133A5E" w:rsidRDefault="0039149A" w:rsidP="0039149A">
            <w:pPr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</w:tr>
      <w:tr w:rsidR="0039149A" w:rsidRPr="007B522C" w:rsidTr="0039149A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9A" w:rsidRPr="00133A5E" w:rsidRDefault="0039149A" w:rsidP="0039149A">
            <w:pPr>
              <w:rPr>
                <w:smallCaps/>
                <w:color w:val="000000"/>
              </w:rPr>
            </w:pPr>
          </w:p>
          <w:p w:rsidR="0039149A" w:rsidRPr="00133A5E" w:rsidRDefault="0039149A" w:rsidP="0039149A">
            <w:pPr>
              <w:rPr>
                <w:smallCaps/>
                <w:color w:val="000000"/>
              </w:rPr>
            </w:pPr>
            <w:r w:rsidRPr="00133A5E">
              <w:rPr>
                <w:smallCaps/>
                <w:color w:val="000000"/>
              </w:rPr>
              <w:t>Поддорское сельское поселение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225DE7" w:rsidRDefault="0039149A" w:rsidP="0039149A">
            <w:pPr>
              <w:jc w:val="center"/>
              <w:rPr>
                <w:smallCaps/>
              </w:rPr>
            </w:pPr>
          </w:p>
          <w:p w:rsidR="0039149A" w:rsidRPr="00225DE7" w:rsidRDefault="0039149A" w:rsidP="0039149A">
            <w:pPr>
              <w:jc w:val="center"/>
              <w:rPr>
                <w:smallCaps/>
              </w:rPr>
            </w:pPr>
            <w:r w:rsidRPr="00225DE7">
              <w:rPr>
                <w:smallCaps/>
              </w:rPr>
              <w:t>0,055</w:t>
            </w:r>
            <w:r>
              <w:rPr>
                <w:smallCaps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225DE7" w:rsidRDefault="0039149A" w:rsidP="0039149A">
            <w:pPr>
              <w:jc w:val="center"/>
              <w:rPr>
                <w:smallCaps/>
              </w:rPr>
            </w:pPr>
          </w:p>
          <w:p w:rsidR="0039149A" w:rsidRPr="00225DE7" w:rsidRDefault="0039149A" w:rsidP="0039149A">
            <w:pPr>
              <w:jc w:val="center"/>
              <w:rPr>
                <w:smallCaps/>
              </w:rPr>
            </w:pPr>
            <w:r w:rsidRPr="00225DE7">
              <w:rPr>
                <w:smallCaps/>
              </w:rPr>
              <w:t>0,055</w:t>
            </w:r>
            <w:r>
              <w:rPr>
                <w:smallCaps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9A" w:rsidRPr="00225DE7" w:rsidRDefault="0039149A" w:rsidP="0039149A">
            <w:pPr>
              <w:jc w:val="center"/>
              <w:rPr>
                <w:smallCaps/>
              </w:rPr>
            </w:pPr>
          </w:p>
          <w:p w:rsidR="0039149A" w:rsidRPr="00225DE7" w:rsidRDefault="0039149A" w:rsidP="0039149A">
            <w:pPr>
              <w:jc w:val="center"/>
              <w:rPr>
                <w:smallCaps/>
              </w:rPr>
            </w:pPr>
            <w:r w:rsidRPr="00225DE7">
              <w:rPr>
                <w:smallCaps/>
              </w:rPr>
              <w:t>0,055</w:t>
            </w:r>
            <w:r>
              <w:rPr>
                <w:smallCaps/>
              </w:rPr>
              <w:t>2</w:t>
            </w:r>
          </w:p>
        </w:tc>
      </w:tr>
    </w:tbl>
    <w:p w:rsidR="00CB409A" w:rsidRDefault="00CB409A" w:rsidP="0039149A">
      <w:pPr>
        <w:ind w:firstLine="708"/>
        <w:rPr>
          <w:sz w:val="22"/>
          <w:szCs w:val="22"/>
        </w:rPr>
      </w:pPr>
    </w:p>
    <w:p w:rsidR="00CB409A" w:rsidRDefault="00CB409A" w:rsidP="00CB409A">
      <w:pPr>
        <w:rPr>
          <w:sz w:val="22"/>
          <w:szCs w:val="22"/>
        </w:rPr>
      </w:pPr>
    </w:p>
    <w:p w:rsidR="00CB409A" w:rsidRDefault="00CB40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B409A" w:rsidRDefault="00CB409A" w:rsidP="00CB409A">
      <w:pPr>
        <w:rPr>
          <w:sz w:val="22"/>
          <w:szCs w:val="22"/>
        </w:rPr>
        <w:sectPr w:rsidR="00CB409A" w:rsidSect="0039149A">
          <w:pgSz w:w="11907" w:h="16840" w:code="9"/>
          <w:pgMar w:top="340" w:right="567" w:bottom="340" w:left="1985" w:header="227" w:footer="720" w:gutter="0"/>
          <w:cols w:space="720"/>
          <w:titlePg/>
          <w:docGrid w:linePitch="326"/>
        </w:sectPr>
      </w:pPr>
    </w:p>
    <w:tbl>
      <w:tblPr>
        <w:tblW w:w="15899" w:type="dxa"/>
        <w:tblInd w:w="94" w:type="dxa"/>
        <w:tblLook w:val="04A0"/>
      </w:tblPr>
      <w:tblGrid>
        <w:gridCol w:w="4201"/>
        <w:gridCol w:w="576"/>
        <w:gridCol w:w="460"/>
        <w:gridCol w:w="550"/>
        <w:gridCol w:w="739"/>
        <w:gridCol w:w="576"/>
        <w:gridCol w:w="567"/>
        <w:gridCol w:w="567"/>
        <w:gridCol w:w="1843"/>
        <w:gridCol w:w="576"/>
        <w:gridCol w:w="1842"/>
        <w:gridCol w:w="1560"/>
        <w:gridCol w:w="1842"/>
      </w:tblGrid>
      <w:tr w:rsidR="00CB409A" w:rsidRPr="00CB409A" w:rsidTr="00CB409A">
        <w:trPr>
          <w:trHeight w:val="81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spacing w:line="240" w:lineRule="exact"/>
              <w:jc w:val="right"/>
              <w:rPr>
                <w:bCs/>
              </w:rPr>
            </w:pPr>
            <w:r w:rsidRPr="00CB409A">
              <w:rPr>
                <w:bCs/>
              </w:rPr>
              <w:t xml:space="preserve">Приложение № 5 </w:t>
            </w:r>
          </w:p>
          <w:p w:rsidR="00CB409A" w:rsidRPr="00CB409A" w:rsidRDefault="00CB409A" w:rsidP="00CB409A">
            <w:pPr>
              <w:spacing w:line="240" w:lineRule="exact"/>
              <w:jc w:val="right"/>
              <w:rPr>
                <w:bCs/>
              </w:rPr>
            </w:pPr>
            <w:r w:rsidRPr="00CB409A">
              <w:rPr>
                <w:bCs/>
              </w:rPr>
              <w:t>к решению Совета депутатов Поддорского  сельского поселения "О  бюджете Поддорского   сельского  поселения на 2024 год и плановый период 2025 и 2026 г</w:t>
            </w:r>
            <w:r w:rsidRPr="00CB409A">
              <w:rPr>
                <w:bCs/>
              </w:rPr>
              <w:t>о</w:t>
            </w:r>
            <w:r w:rsidRPr="00CB409A">
              <w:rPr>
                <w:bCs/>
              </w:rPr>
              <w:t>дов"</w:t>
            </w:r>
          </w:p>
        </w:tc>
      </w:tr>
      <w:tr w:rsidR="00CB409A" w:rsidRPr="00CB409A" w:rsidTr="00CB409A">
        <w:trPr>
          <w:trHeight w:val="570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sz w:val="28"/>
                <w:szCs w:val="28"/>
              </w:rPr>
            </w:pPr>
            <w:r w:rsidRPr="00CB409A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2024 год  и плановый период 2025 и 2026 годов                                                                 рублей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2026 год</w:t>
            </w:r>
          </w:p>
        </w:tc>
      </w:tr>
      <w:tr w:rsidR="00CB409A" w:rsidRPr="00CB409A" w:rsidTr="00CB409A">
        <w:trPr>
          <w:trHeight w:val="210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ВСЕГО расходов по бюджету сел</w:t>
            </w:r>
            <w:r w:rsidRPr="00CB409A">
              <w:rPr>
                <w:b/>
                <w:bCs/>
              </w:rPr>
              <w:t>ь</w:t>
            </w:r>
            <w:r w:rsidRPr="00CB409A">
              <w:rPr>
                <w:b/>
                <w:bCs/>
              </w:rPr>
              <w:t>ского поселения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14701540,00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10529980,00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10455220,00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Администрация Поддорского мун</w:t>
            </w:r>
            <w:r w:rsidRPr="00CB409A">
              <w:rPr>
                <w:b/>
                <w:bCs/>
              </w:rPr>
              <w:t>и</w:t>
            </w:r>
            <w:r w:rsidRPr="00CB409A">
              <w:rPr>
                <w:b/>
                <w:bCs/>
              </w:rPr>
              <w:t>ципального района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14701540,00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10266730,00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9932420,00</w:t>
            </w:r>
          </w:p>
        </w:tc>
      </w:tr>
      <w:tr w:rsidR="00CB409A" w:rsidRPr="00CB409A" w:rsidTr="00CB409A">
        <w:trPr>
          <w:trHeight w:val="2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963 000,00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1 183 000,00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</w:tr>
      <w:tr w:rsidR="00CB409A" w:rsidRPr="00CB409A" w:rsidTr="00CB409A">
        <w:trPr>
          <w:trHeight w:val="240"/>
        </w:trPr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225 000,00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240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50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 при проведении местных выборов и реф</w:t>
            </w:r>
            <w:r w:rsidRPr="00CB409A">
              <w:t>е</w:t>
            </w:r>
            <w:r w:rsidRPr="00CB409A">
              <w:t>рендумов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95 0 00 23020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Специальные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95 0 00 23020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iCs/>
              </w:rPr>
            </w:pPr>
            <w:r w:rsidRPr="00CB409A">
              <w:rPr>
                <w:iCs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Другие общегосударственные  ра</w:t>
            </w:r>
            <w:r w:rsidRPr="00CB409A">
              <w:rPr>
                <w:b/>
                <w:bCs/>
              </w:rPr>
              <w:t>с</w:t>
            </w:r>
            <w:r w:rsidRPr="00CB409A">
              <w:rPr>
                <w:b/>
                <w:bCs/>
              </w:rPr>
              <w:t>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Реализацию прочих направлений расходов по  общегосуда</w:t>
            </w:r>
            <w:r w:rsidRPr="00CB409A">
              <w:t>р</w:t>
            </w:r>
            <w:r w:rsidRPr="00CB409A">
              <w:t>ственным в</w:t>
            </w:r>
            <w:r w:rsidRPr="00CB409A">
              <w:t>о</w:t>
            </w:r>
            <w:r w:rsidRPr="00CB409A">
              <w:t xml:space="preserve">просам    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</w:tr>
      <w:tr w:rsidR="00CB409A" w:rsidRPr="00CB409A" w:rsidTr="00CB409A">
        <w:trPr>
          <w:trHeight w:val="375"/>
        </w:trPr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Расходы на выплаты персоналу государственных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орг</w:t>
            </w:r>
            <w:r w:rsidRPr="00CB409A">
              <w:rPr>
                <w:iCs/>
              </w:rPr>
              <w:t>а</w:t>
            </w:r>
            <w:r w:rsidRPr="00CB409A">
              <w:rPr>
                <w:iCs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</w:tr>
      <w:tr w:rsidR="00CB409A" w:rsidRPr="00CB409A" w:rsidTr="00CB409A">
        <w:trPr>
          <w:trHeight w:val="3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Повышение эффективности работы народных дружинников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Расходы на выплаты персоналу государственных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орг</w:t>
            </w:r>
            <w:r w:rsidRPr="00CB409A">
              <w:rPr>
                <w:iCs/>
              </w:rPr>
              <w:t>а</w:t>
            </w:r>
            <w:r w:rsidRPr="00CB409A">
              <w:rPr>
                <w:iCs/>
              </w:rPr>
              <w:t>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</w:tr>
      <w:tr w:rsidR="00CB409A" w:rsidRPr="00CB409A" w:rsidTr="00CB409A">
        <w:trPr>
          <w:trHeight w:val="480"/>
        </w:trPr>
        <w:tc>
          <w:tcPr>
            <w:tcW w:w="6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 "Повышение эффективн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сти бюджетных расходов Поддорского сельского посел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>ния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Внедрение программно-целевых принципов</w:t>
            </w:r>
            <w:r>
              <w:t xml:space="preserve"> </w:t>
            </w:r>
            <w:r w:rsidRPr="00CB409A">
              <w:t>организации деятельности органов местного самоуправления п</w:t>
            </w:r>
            <w:r w:rsidRPr="00CB409A">
              <w:t>о</w:t>
            </w:r>
            <w:r w:rsidRPr="00CB409A">
              <w:t>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3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Реализация прочих направлений расходов программы  "П</w:t>
            </w:r>
            <w:r w:rsidRPr="00CB409A">
              <w:t>о</w:t>
            </w:r>
            <w:r w:rsidRPr="00CB409A">
              <w:t>вышение э</w:t>
            </w:r>
            <w:r w:rsidRPr="00CB409A">
              <w:t>ф</w:t>
            </w:r>
            <w:r w:rsidRPr="00CB409A">
              <w:t>фективности бюджетных расходов Поддорского сельского поселения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Национальная безопасность и правоохранительная де</w:t>
            </w:r>
            <w:r w:rsidRPr="00CB409A">
              <w:rPr>
                <w:b/>
                <w:bCs/>
              </w:rPr>
              <w:t>я</w:t>
            </w:r>
            <w:r w:rsidRPr="00CB409A">
              <w:rPr>
                <w:b/>
                <w:bCs/>
              </w:rPr>
              <w:t>тел</w:t>
            </w:r>
            <w:r w:rsidRPr="00CB409A">
              <w:rPr>
                <w:b/>
                <w:bCs/>
              </w:rPr>
              <w:t>ь</w:t>
            </w:r>
            <w:r w:rsidRPr="00CB409A">
              <w:rPr>
                <w:b/>
                <w:bCs/>
              </w:rPr>
              <w:t>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"Защита населения и территории от чрезвычайных ситуаций природного и техногенного характера, пожарная безопа</w:t>
            </w:r>
            <w:r w:rsidRPr="00CB409A">
              <w:t>с</w:t>
            </w:r>
            <w:r w:rsidRPr="00CB409A">
              <w:t>ность"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программа "Противопожарная защита об</w:t>
            </w:r>
            <w:r w:rsidRPr="00CB409A">
              <w:t>ъ</w:t>
            </w:r>
            <w:r w:rsidRPr="00CB409A">
              <w:t>ектов и населенных пунктов Поддорского сельского посел</w:t>
            </w:r>
            <w:r w:rsidRPr="00CB409A">
              <w:t>е</w:t>
            </w:r>
            <w:r w:rsidRPr="00CB409A">
              <w:t>ния на 2018-2024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r w:rsidRPr="00CB409A">
              <w:t>Обеспечение мер пожарной безопасности на территории сельского пос</w:t>
            </w:r>
            <w:r w:rsidRPr="00CB409A">
              <w:t>е</w:t>
            </w:r>
            <w:r w:rsidRPr="00CB409A">
              <w:t>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"Пр</w:t>
            </w:r>
            <w:r w:rsidRPr="00CB409A">
              <w:t>о</w:t>
            </w:r>
            <w:r w:rsidRPr="00CB409A">
              <w:t>тивопожарная защита объектов и населенных пунктов По</w:t>
            </w:r>
            <w:r w:rsidRPr="00CB409A">
              <w:t>д</w:t>
            </w:r>
            <w:r w:rsidRPr="00CB409A">
              <w:t>дорского сельского поселения на 2018-2024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2 511 000,00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2 424 700,00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2 412 300,00</w:t>
            </w:r>
          </w:p>
        </w:tc>
      </w:tr>
      <w:tr w:rsidR="00CB409A" w:rsidRPr="00CB409A" w:rsidTr="00CB409A">
        <w:trPr>
          <w:trHeight w:val="24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2 355 900,00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2 269 600,00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2 317 200,00</w:t>
            </w:r>
          </w:p>
        </w:tc>
      </w:tr>
      <w:tr w:rsidR="00CB409A" w:rsidRPr="00CB409A" w:rsidTr="00CB409A">
        <w:trPr>
          <w:trHeight w:val="45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Программа "Совершенствование и с</w:t>
            </w:r>
            <w:r w:rsidRPr="00CB409A">
              <w:t>о</w:t>
            </w:r>
            <w:r w:rsidRPr="00CB409A">
              <w:t xml:space="preserve">держание дорожного хозяйства на территории Поддорского сельского поселения "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2 355 900,00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2 269 600,00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2 317 200,00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Подпрограмма "Развитие дорожного  хозяйства  Поддо</w:t>
            </w:r>
            <w:r w:rsidRPr="00CB409A">
              <w:rPr>
                <w:b/>
                <w:bCs/>
                <w:iCs/>
              </w:rPr>
              <w:t>р</w:t>
            </w:r>
            <w:r w:rsidRPr="00CB409A">
              <w:rPr>
                <w:b/>
                <w:bCs/>
                <w:iCs/>
              </w:rPr>
              <w:t>ского сельск</w:t>
            </w:r>
            <w:r w:rsidRPr="00CB409A">
              <w:rPr>
                <w:b/>
                <w:bCs/>
                <w:iCs/>
              </w:rPr>
              <w:t>о</w:t>
            </w:r>
            <w:r w:rsidRPr="00CB409A">
              <w:rPr>
                <w:b/>
                <w:bCs/>
                <w:iCs/>
              </w:rPr>
              <w:t>го поселения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2 255 900,00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2 169 600,00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2 217 200,00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Содержание автомобильных дорог общего пользования м</w:t>
            </w:r>
            <w:r w:rsidRPr="00CB409A">
              <w:t>е</w:t>
            </w:r>
            <w:r w:rsidRPr="00CB409A">
              <w:t>стного знач</w:t>
            </w:r>
            <w:r w:rsidRPr="00CB409A">
              <w:t>е</w:t>
            </w:r>
            <w:r w:rsidRPr="00CB409A">
              <w:t>ния и искуственных сооружений на них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1 093 000,00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1 003 500,00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1 003 500,00</w:t>
            </w:r>
          </w:p>
        </w:tc>
      </w:tr>
      <w:tr w:rsidR="00CB409A" w:rsidRPr="00CB409A" w:rsidTr="00CB409A">
        <w:trPr>
          <w:trHeight w:val="36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"Развитие дорожного  хозяйства  Поддорского сельского п</w:t>
            </w:r>
            <w:r w:rsidRPr="00CB409A">
              <w:t>о</w:t>
            </w:r>
            <w:r w:rsidRPr="00CB409A">
              <w:t>селения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lastRenderedPageBreak/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</w:tr>
      <w:tr w:rsidR="00CB409A" w:rsidRPr="00CB409A" w:rsidTr="00CB409A">
        <w:trPr>
          <w:trHeight w:val="6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Осуществление дорожной деятельности в отношении авт</w:t>
            </w:r>
            <w:r w:rsidRPr="00CB409A">
              <w:t>о</w:t>
            </w:r>
            <w:r w:rsidRPr="00CB409A">
              <w:t>мобильных д</w:t>
            </w:r>
            <w:r w:rsidRPr="00CB409A">
              <w:t>о</w:t>
            </w:r>
            <w:r w:rsidRPr="00CB409A">
              <w:t>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07 1 01 71520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</w:t>
            </w:r>
            <w:r w:rsidRPr="00CB409A">
              <w:rPr>
                <w:b/>
                <w:bCs/>
                <w:iCs/>
              </w:rPr>
              <w:t>у</w:t>
            </w:r>
            <w:r w:rsidRPr="00CB409A">
              <w:rPr>
                <w:iCs/>
              </w:rPr>
              <w:t>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Расходы на реализацию мероприятий по осуществлению д</w:t>
            </w:r>
            <w:r w:rsidRPr="00CB409A">
              <w:t>о</w:t>
            </w:r>
            <w:r w:rsidRPr="00CB409A">
              <w:t>рожной деятельности в отношении автомобильных дорог общего пользования местного значения, осуществляемых за счет субс</w:t>
            </w:r>
            <w:r w:rsidRPr="00CB409A">
              <w:t>и</w:t>
            </w:r>
            <w:r w:rsidRPr="00CB409A">
              <w:t>дий из областного бюджета (софинансирование)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Ремонт автомобильных дорог общего пользования  местного значения и и</w:t>
            </w:r>
            <w:r w:rsidRPr="00CB409A">
              <w:t>с</w:t>
            </w:r>
            <w:r w:rsidRPr="00CB409A">
              <w:t>куственных  сооружений на 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1 062 900,00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1 066 100,00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1 113 700,00</w:t>
            </w:r>
          </w:p>
        </w:tc>
      </w:tr>
      <w:tr w:rsidR="00CB409A" w:rsidRPr="00CB409A" w:rsidTr="00CB409A">
        <w:trPr>
          <w:trHeight w:val="49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"Развитие дорожного  хозяйства  Поддорского сельского п</w:t>
            </w:r>
            <w:r w:rsidRPr="00CB409A">
              <w:t>о</w:t>
            </w:r>
            <w:r w:rsidRPr="00CB409A">
              <w:t>селения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769 900,00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910 200,00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769 900,00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910 200,00</w:t>
            </w:r>
          </w:p>
        </w:tc>
      </w:tr>
      <w:tr w:rsidR="00CB409A" w:rsidRPr="00CB409A" w:rsidTr="00CB409A">
        <w:trPr>
          <w:trHeight w:val="6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Осуществление дорожной деятельности в отношении авт</w:t>
            </w:r>
            <w:r w:rsidRPr="00CB409A">
              <w:t>о</w:t>
            </w:r>
            <w:r w:rsidRPr="00CB409A">
              <w:t>мобильных д</w:t>
            </w:r>
            <w:r w:rsidRPr="00CB409A">
              <w:t>о</w:t>
            </w:r>
            <w:r w:rsidRPr="00CB409A">
              <w:t>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</w:t>
            </w:r>
            <w:r w:rsidRPr="00CB409A">
              <w:rPr>
                <w:b/>
                <w:bCs/>
                <w:iCs/>
              </w:rPr>
              <w:t>у</w:t>
            </w:r>
            <w:r w:rsidRPr="00CB409A">
              <w:rPr>
                <w:iCs/>
              </w:rPr>
              <w:t>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CB409A">
        <w:trPr>
          <w:trHeight w:val="81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Расходы на реализацию мероприятий по осуществлению д</w:t>
            </w:r>
            <w:r w:rsidRPr="00CB409A">
              <w:t>о</w:t>
            </w:r>
            <w:r w:rsidRPr="00CB409A">
              <w:t>рожной деятельности в отношении автомобильных дорог общего пользования местного значения, осуществляемых за счет субс</w:t>
            </w:r>
            <w:r w:rsidRPr="00CB409A">
              <w:t>и</w:t>
            </w:r>
            <w:r w:rsidRPr="00CB409A">
              <w:t>дий из областного бюджета (софинансирование)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Осуществление дорожной деятельности в отношении авт</w:t>
            </w:r>
            <w:r w:rsidRPr="00CB409A">
              <w:t>о</w:t>
            </w:r>
            <w:r w:rsidRPr="00CB409A">
              <w:t>мобильных д</w:t>
            </w:r>
            <w:r w:rsidRPr="00CB409A">
              <w:t>о</w:t>
            </w:r>
            <w:r w:rsidRPr="00CB409A">
              <w:t>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48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"Развитие дорожного  хозяйства  Поддорского сельского п</w:t>
            </w:r>
            <w:r w:rsidRPr="00CB409A">
              <w:t>о</w:t>
            </w:r>
            <w:r w:rsidRPr="00CB409A">
              <w:t>селения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6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pPr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Подпрограмма "Придворовые территории многоква</w:t>
            </w:r>
            <w:r w:rsidRPr="00CB409A">
              <w:rPr>
                <w:b/>
                <w:bCs/>
                <w:iCs/>
              </w:rPr>
              <w:t>р</w:t>
            </w:r>
            <w:r w:rsidRPr="00CB409A">
              <w:rPr>
                <w:b/>
                <w:bCs/>
                <w:iCs/>
              </w:rPr>
              <w:t>тирных жилых домов расположенных на территории Поддорского сельского посел</w:t>
            </w:r>
            <w:r w:rsidRPr="00CB409A">
              <w:rPr>
                <w:b/>
                <w:bCs/>
                <w:iCs/>
              </w:rPr>
              <w:t>е</w:t>
            </w:r>
            <w:r w:rsidRPr="00CB409A">
              <w:rPr>
                <w:b/>
                <w:bCs/>
                <w:iCs/>
              </w:rPr>
              <w:t>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</w:tr>
      <w:tr w:rsidR="00CB409A" w:rsidRPr="00CB409A" w:rsidTr="00CB409A">
        <w:trPr>
          <w:trHeight w:val="6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Приведение в надлежащее техническое состояние  покрытий дворовых территорий многоквартирных домов путем пров</w:t>
            </w:r>
            <w:r w:rsidRPr="00CB409A">
              <w:t>е</w:t>
            </w:r>
            <w:r w:rsidRPr="00CB409A">
              <w:t>дения их текущего и к</w:t>
            </w:r>
            <w:r w:rsidRPr="00CB409A">
              <w:t>а</w:t>
            </w:r>
            <w:r w:rsidRPr="00CB409A">
              <w:t>питального ремонта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07 2 01 00000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64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</w:t>
            </w:r>
            <w:r w:rsidRPr="00CB409A">
              <w:t>е</w:t>
            </w:r>
            <w:r w:rsidRPr="00CB409A">
              <w:t>ления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07 2 01 99990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46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07 2 01 99990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CB409A">
        <w:trPr>
          <w:trHeight w:val="3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Другие вопросы в области наци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155 100,00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155 100,00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95 100,00</w:t>
            </w:r>
          </w:p>
        </w:tc>
      </w:tr>
      <w:tr w:rsidR="00CB409A" w:rsidRPr="00CB409A" w:rsidTr="00CB409A">
        <w:trPr>
          <w:trHeight w:val="66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 "Реформирование и разв</w:t>
            </w:r>
            <w:r w:rsidRPr="00CB409A">
              <w:rPr>
                <w:b/>
                <w:bCs/>
              </w:rPr>
              <w:t>и</w:t>
            </w:r>
            <w:r w:rsidRPr="00CB409A">
              <w:rPr>
                <w:b/>
                <w:bCs/>
              </w:rPr>
              <w:t>тие местного самоуправления в Поддорском сельском поселении на 2014-2025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94 100,00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48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Создание условий для оптимального организационно-правового обеспечения органов местного самоуправления сельского посел</w:t>
            </w:r>
            <w:r w:rsidRPr="00CB409A">
              <w:t>е</w:t>
            </w:r>
            <w:r w:rsidRPr="00CB409A">
              <w:t>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4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 "Р</w:t>
            </w:r>
            <w:r w:rsidRPr="00CB409A">
              <w:t>е</w:t>
            </w:r>
            <w:r w:rsidRPr="00CB409A">
              <w:t>формирование и развитие местного самоуправления в По</w:t>
            </w:r>
            <w:r w:rsidRPr="00CB409A">
              <w:t>д</w:t>
            </w:r>
            <w:r w:rsidRPr="00CB409A">
              <w:t>дорском сельском поселении на 2014-2025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6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Утверждение генеральных планов поселения, правил земл</w:t>
            </w:r>
            <w:r w:rsidRPr="00CB409A">
              <w:t>е</w:t>
            </w:r>
            <w:r w:rsidRPr="00CB409A">
              <w:t>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</w:t>
            </w:r>
            <w:r w:rsidRPr="00CB409A">
              <w:t>т</w:t>
            </w:r>
            <w:r w:rsidRPr="00CB409A">
              <w:t>во (за исключением случаев, предусмотренных Градостро</w:t>
            </w:r>
            <w:r w:rsidRPr="00CB409A">
              <w:t>и</w:t>
            </w:r>
            <w:r w:rsidRPr="00CB409A">
              <w:t>тельным кодексом Российской Федерации, иными федерал</w:t>
            </w:r>
            <w:r w:rsidRPr="00CB409A">
              <w:t>ь</w:t>
            </w:r>
            <w:r w:rsidRPr="00CB409A">
              <w:t>ными законами), разрешений на ввод объектов в эксплуат</w:t>
            </w:r>
            <w:r w:rsidRPr="00CB409A">
              <w:t>а</w:t>
            </w:r>
            <w:r w:rsidRPr="00CB409A">
              <w:t>цию при осуществлении строительства, реконструкции об</w:t>
            </w:r>
            <w:r w:rsidRPr="00CB409A">
              <w:t>ъ</w:t>
            </w:r>
            <w:r w:rsidRPr="00CB409A">
              <w:t>ектов капитального строительства, расположенных на те</w:t>
            </w:r>
            <w:r w:rsidRPr="00CB409A">
              <w:t>р</w:t>
            </w:r>
            <w:r w:rsidRPr="00CB409A">
              <w:t>ритории поселения, утверждение местных нормативов гр</w:t>
            </w:r>
            <w:r w:rsidRPr="00CB409A">
              <w:t>а</w:t>
            </w:r>
            <w:r w:rsidRPr="00CB409A">
              <w:t>достроительного проектирования поселений, резервирование земель и изъятие, в том числе путем выкупа, земельных уч</w:t>
            </w:r>
            <w:r w:rsidRPr="00CB409A">
              <w:t>а</w:t>
            </w:r>
            <w:r w:rsidRPr="00CB409A">
              <w:t>стков в границах поселения для муниципальных нужд, ос</w:t>
            </w:r>
            <w:r w:rsidRPr="00CB409A">
              <w:t>у</w:t>
            </w:r>
            <w:r w:rsidRPr="00CB409A">
              <w:t>ществление муниципального земельного контроля в гран</w:t>
            </w:r>
            <w:r w:rsidRPr="00CB409A">
              <w:t>и</w:t>
            </w:r>
            <w:r w:rsidRPr="00CB409A">
              <w:t>цах поселения, осуществление в случаях, предусмотренных Градостроительным кодексом Российской Федерации, о</w:t>
            </w:r>
            <w:r w:rsidRPr="00CB409A">
              <w:t>с</w:t>
            </w:r>
            <w:r w:rsidRPr="00CB409A">
              <w:t>мотров зданий, сооружений и выдача рекомендаций об ус</w:t>
            </w:r>
            <w:r w:rsidRPr="00CB409A">
              <w:t>т</w:t>
            </w:r>
            <w:r w:rsidRPr="00CB409A">
              <w:t>ранении выявленных в ходе таких осмотров нар</w:t>
            </w:r>
            <w:r w:rsidRPr="00CB409A">
              <w:t>у</w:t>
            </w:r>
            <w:r w:rsidRPr="00CB409A">
              <w:t>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CB409A">
        <w:trPr>
          <w:trHeight w:val="35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Утверждение генеральных планов поселения, правил земл</w:t>
            </w:r>
            <w:r w:rsidRPr="00CB409A">
              <w:t>е</w:t>
            </w:r>
            <w:r w:rsidRPr="00CB409A">
              <w:t>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</w:t>
            </w:r>
            <w:r w:rsidRPr="00CB409A">
              <w:t>т</w:t>
            </w:r>
            <w:r w:rsidRPr="00CB409A">
              <w:t>во (за исключением случаев, предусмотренных Градостро</w:t>
            </w:r>
            <w:r w:rsidRPr="00CB409A">
              <w:t>и</w:t>
            </w:r>
            <w:r w:rsidRPr="00CB409A">
              <w:t>тельным кодексом Российской Федерации, иными федерал</w:t>
            </w:r>
            <w:r w:rsidRPr="00CB409A">
              <w:t>ь</w:t>
            </w:r>
            <w:r w:rsidRPr="00CB409A">
              <w:t>ными законами), разрешений на ввод объектов в эксплуат</w:t>
            </w:r>
            <w:r w:rsidRPr="00CB409A">
              <w:t>а</w:t>
            </w:r>
            <w:r w:rsidRPr="00CB409A">
              <w:t>цию при осуществлении строительства, реконструкции об</w:t>
            </w:r>
            <w:r w:rsidRPr="00CB409A">
              <w:t>ъ</w:t>
            </w:r>
            <w:r w:rsidRPr="00CB409A">
              <w:t>ектов капитального строительства, расположенных на те</w:t>
            </w:r>
            <w:r w:rsidRPr="00CB409A">
              <w:t>р</w:t>
            </w:r>
            <w:r w:rsidRPr="00CB409A">
              <w:t>ритории поселения, утверждение местных нормативов гр</w:t>
            </w:r>
            <w:r w:rsidRPr="00CB409A">
              <w:t>а</w:t>
            </w:r>
            <w:r w:rsidRPr="00CB409A">
              <w:t>достроительного проектирования поселений, резервирование земель и изъятие, в том числе путем выкупа, земельных уч</w:t>
            </w:r>
            <w:r w:rsidRPr="00CB409A">
              <w:t>а</w:t>
            </w:r>
            <w:r w:rsidRPr="00CB409A">
              <w:t>стков в границах поселения для муниципальных нужд, ос</w:t>
            </w:r>
            <w:r w:rsidRPr="00CB409A">
              <w:t>у</w:t>
            </w:r>
            <w:r w:rsidRPr="00CB409A">
              <w:t>ществление муниципального земельного контроля в гран</w:t>
            </w:r>
            <w:r w:rsidRPr="00CB409A">
              <w:t>и</w:t>
            </w:r>
            <w:r w:rsidRPr="00CB409A">
              <w:t>цах поселения, осуществление в случаях, предусмотренных Градостроительным кодексом Российской Федерации, о</w:t>
            </w:r>
            <w:r w:rsidRPr="00CB409A">
              <w:t>с</w:t>
            </w:r>
            <w:r w:rsidRPr="00CB409A">
              <w:t>мотров зданий, сооружений и выдача рекомендаций об ус</w:t>
            </w:r>
            <w:r w:rsidRPr="00CB409A">
              <w:t>т</w:t>
            </w:r>
            <w:r w:rsidRPr="00CB409A">
              <w:t>ранении выявленных в ходе таких осмотров нар</w:t>
            </w:r>
            <w:r w:rsidRPr="00CB409A">
              <w:t>у</w:t>
            </w:r>
            <w:r w:rsidRPr="00CB409A">
              <w:t>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CB409A">
        <w:trPr>
          <w:trHeight w:val="66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" Совершенствование си</w:t>
            </w:r>
            <w:r w:rsidRPr="00CB409A">
              <w:rPr>
                <w:b/>
                <w:bCs/>
              </w:rPr>
              <w:t>с</w:t>
            </w:r>
            <w:r w:rsidRPr="00CB409A">
              <w:rPr>
                <w:b/>
                <w:bCs/>
              </w:rPr>
              <w:t>темы управления муниципальной собственностью и з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 xml:space="preserve">мельными ресурсами  Поддорского сельского поселения 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</w:tr>
      <w:tr w:rsidR="00CB409A" w:rsidRPr="00CB409A" w:rsidTr="00CB409A">
        <w:trPr>
          <w:trHeight w:val="8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Эффективное управление и распоряжение земельными уч</w:t>
            </w:r>
            <w:r w:rsidRPr="00CB409A">
              <w:t>а</w:t>
            </w:r>
            <w:r w:rsidRPr="00CB409A">
              <w:t>стками, находящимися в муниципальной собственности и земельными участками, государственная собственность на к</w:t>
            </w:r>
            <w:r w:rsidRPr="00CB409A">
              <w:t>о</w:t>
            </w:r>
            <w:r w:rsidRPr="00CB409A">
              <w:t>торые не разграничена в границах Поддорского сельского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</w:tr>
      <w:tr w:rsidR="00CB409A" w:rsidRPr="00CB409A" w:rsidTr="00CB409A">
        <w:trPr>
          <w:trHeight w:val="8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муниципальной программы " Совершенствование системы управления м</w:t>
            </w:r>
            <w:r w:rsidRPr="00CB409A">
              <w:t>у</w:t>
            </w:r>
            <w:r w:rsidRPr="00CB409A">
              <w:t xml:space="preserve">ниципальной собственностью и земельными ресурсами  </w:t>
            </w:r>
            <w:r w:rsidRPr="00CB409A">
              <w:lastRenderedPageBreak/>
              <w:t xml:space="preserve">Поддорского сельского поселения 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lastRenderedPageBreak/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Налоги, сборы и иные платежи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</w:tr>
      <w:tr w:rsidR="00CB409A" w:rsidRPr="00CB409A" w:rsidTr="00CB409A">
        <w:trPr>
          <w:trHeight w:val="28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11 101 580,00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6 639 030,00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6 562 120,00</w:t>
            </w:r>
          </w:p>
        </w:tc>
      </w:tr>
      <w:tr w:rsidR="00CB409A" w:rsidRPr="00CB409A" w:rsidTr="00CB409A">
        <w:trPr>
          <w:trHeight w:val="2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11 101 580,00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6 639 030,00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6 562 120,00</w:t>
            </w:r>
          </w:p>
        </w:tc>
      </w:tr>
      <w:tr w:rsidR="00CB409A" w:rsidRPr="00CB409A" w:rsidTr="00CB409A">
        <w:trPr>
          <w:trHeight w:val="6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 "Реформирование и разв</w:t>
            </w:r>
            <w:r w:rsidRPr="00CB409A">
              <w:rPr>
                <w:b/>
                <w:bCs/>
              </w:rPr>
              <w:t>и</w:t>
            </w:r>
            <w:r w:rsidRPr="00CB409A">
              <w:rPr>
                <w:b/>
                <w:bCs/>
              </w:rPr>
              <w:t>тие местного самоуправления в Поддорском сельском поселении на 2014-2025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2 367 600,00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6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</w:t>
            </w:r>
            <w:r w:rsidRPr="00CB409A">
              <w:rPr>
                <w:b/>
                <w:bCs/>
                <w:iCs/>
              </w:rPr>
              <w:t>р</w:t>
            </w:r>
            <w:r w:rsidRPr="00CB409A">
              <w:rPr>
                <w:b/>
                <w:bCs/>
                <w:iCs/>
              </w:rPr>
              <w:t>ского сельского посел</w:t>
            </w:r>
            <w:r w:rsidRPr="00CB409A">
              <w:rPr>
                <w:b/>
                <w:bCs/>
                <w:iCs/>
              </w:rPr>
              <w:t>е</w:t>
            </w:r>
            <w:r w:rsidRPr="00CB409A">
              <w:rPr>
                <w:b/>
                <w:bCs/>
                <w:iCs/>
              </w:rPr>
              <w:t>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CB409A">
        <w:trPr>
          <w:trHeight w:val="9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проектов территориальных общественных сам</w:t>
            </w:r>
            <w:r w:rsidRPr="00CB409A">
              <w:t>о</w:t>
            </w:r>
            <w:r w:rsidRPr="00CB409A">
              <w:t>управлений программы "Реформирование и развитие мес</w:t>
            </w:r>
            <w:r w:rsidRPr="00CB409A">
              <w:t>т</w:t>
            </w:r>
            <w:r w:rsidRPr="00CB409A">
              <w:t>ного самоуправления в По</w:t>
            </w:r>
            <w:r w:rsidRPr="00CB409A">
              <w:t>д</w:t>
            </w:r>
            <w:r w:rsidRPr="00CB409A">
              <w:t>дорском сельском поселении на 2014-2025г."  софинансирование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Иные закупки товаров, работ и услуг для обеспечения гос</w:t>
            </w:r>
            <w:r w:rsidRPr="00CB409A">
              <w:t>у</w:t>
            </w:r>
            <w:r w:rsidRPr="00CB409A"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Повышение активности участия граждан в осуществл</w:t>
            </w:r>
            <w:r w:rsidRPr="00CB409A">
              <w:rPr>
                <w:b/>
                <w:bCs/>
                <w:iCs/>
              </w:rPr>
              <w:t>е</w:t>
            </w:r>
            <w:r w:rsidRPr="00CB409A">
              <w:rPr>
                <w:b/>
                <w:bCs/>
                <w:iCs/>
              </w:rPr>
              <w:t>нии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CB409A">
        <w:trPr>
          <w:trHeight w:val="8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приоритетных проектов поддержки местных инициатив программы "Реформирование и развитие местн</w:t>
            </w:r>
            <w:r w:rsidRPr="00CB409A">
              <w:t>о</w:t>
            </w:r>
            <w:r w:rsidRPr="00CB409A">
              <w:t>го самоуправления в Поддорском сельском поселении на 2014-2025г." софинансирование бюджет поселения, средства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6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Иные закупки товаров, работ и услуг для обеспечения гос</w:t>
            </w:r>
            <w:r w:rsidRPr="00CB409A">
              <w:t>у</w:t>
            </w:r>
            <w:r w:rsidRPr="00CB409A"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2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2 017 600,00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CB409A">
        <w:trPr>
          <w:trHeight w:val="8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</w:t>
            </w:r>
            <w:r w:rsidRPr="00CB409A">
              <w:t>б</w:t>
            </w:r>
            <w:r w:rsidRPr="00CB409A">
              <w:t>ластных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05 0 04 76100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05 0 04 76100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79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</w:t>
            </w:r>
            <w:r w:rsidRPr="00CB409A">
              <w:t>е</w:t>
            </w:r>
            <w:r w:rsidRPr="00CB409A">
              <w:t>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S6100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S6100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88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участия в реги</w:t>
            </w:r>
            <w:r w:rsidRPr="00CB409A">
              <w:t>о</w:t>
            </w:r>
            <w:r w:rsidRPr="00CB409A">
              <w:t>нальном проекте "Народный бюджет" программы "Рефо</w:t>
            </w:r>
            <w:r w:rsidRPr="00CB409A">
              <w:t>р</w:t>
            </w:r>
            <w:r w:rsidRPr="00CB409A">
              <w:t>мирование и развитие местного самоуправления в Поддо</w:t>
            </w:r>
            <w:r w:rsidRPr="00CB409A">
              <w:t>р</w:t>
            </w:r>
            <w:r w:rsidRPr="00CB409A">
              <w:t>ском сельском пос</w:t>
            </w:r>
            <w:r w:rsidRPr="00CB409A">
              <w:t>е</w:t>
            </w:r>
            <w:r w:rsidRPr="00CB409A">
              <w:t>лении на 2014-2025г." за счет  средств бюджета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3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"Формирование совреме</w:t>
            </w:r>
            <w:r w:rsidRPr="00CB409A">
              <w:rPr>
                <w:b/>
                <w:bCs/>
              </w:rPr>
              <w:t>н</w:t>
            </w:r>
            <w:r w:rsidRPr="00CB409A">
              <w:rPr>
                <w:b/>
                <w:bCs/>
              </w:rPr>
              <w:t>ной городской среды на территории  села Подд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рье на 2018-2024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1 588 660,00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3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Федеральный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1 588 660,00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программы формирование современной горо</w:t>
            </w:r>
            <w:r w:rsidRPr="00CB409A">
              <w:t>д</w:t>
            </w:r>
            <w:r w:rsidRPr="00CB409A">
              <w:t>ской среды: мероприятия, направленные на благоустройство дворовых территорий многоквартирных домов и обществе</w:t>
            </w:r>
            <w:r w:rsidRPr="00CB409A">
              <w:t>н</w:t>
            </w:r>
            <w:r w:rsidRPr="00CB409A">
              <w:t xml:space="preserve">ных территорий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1 588 660,00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5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1 588 660,00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</w:tr>
      <w:tr w:rsidR="00CB409A" w:rsidRPr="00CB409A" w:rsidTr="00CB409A">
        <w:trPr>
          <w:trHeight w:val="63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lastRenderedPageBreak/>
              <w:t>Муниципальная программа "Комплексное развитие сельских территорий  Поддорского сельского пос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 xml:space="preserve">ления до 2025 года"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772 000,00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Создание и развитие инфраструктуры на сельских террит</w:t>
            </w:r>
            <w:r w:rsidRPr="00CB409A">
              <w:t>о</w:t>
            </w:r>
            <w:r w:rsidRPr="00CB409A">
              <w:t>риях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772 000,00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124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Расходы на реализацию общественно значимых проектов по благоустройству сельских территорий мероприятия по со</w:t>
            </w:r>
            <w:r w:rsidRPr="00CB409A">
              <w:t>з</w:t>
            </w:r>
            <w:r w:rsidRPr="00CB409A">
              <w:t xml:space="preserve">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за счет средств  федерального бюджета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A5764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593 800,00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A5764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593 800,00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12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Расходы на реализацию общественно значимых проектов по благоустройству сельских территорий мероприятия по со</w:t>
            </w:r>
            <w:r w:rsidRPr="00CB409A">
              <w:t>з</w:t>
            </w:r>
            <w:r w:rsidRPr="00CB409A">
              <w:t>данию и развития инфраструктуры сельских территорий программы "Комплексное развитие сельских те</w:t>
            </w:r>
            <w:r w:rsidRPr="00CB409A">
              <w:t>р</w:t>
            </w:r>
            <w:r w:rsidRPr="00CB409A">
              <w:t>риторий  Поддорского сельского поселения до 2025 года   за счет средств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S5764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7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S5764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2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4 311 200,00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4 753 000,00</w:t>
            </w:r>
          </w:p>
        </w:tc>
      </w:tr>
      <w:tr w:rsidR="00CB409A" w:rsidRPr="00CB409A" w:rsidTr="00CB409A">
        <w:trPr>
          <w:trHeight w:val="43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по уличному освещ</w:t>
            </w:r>
            <w:r w:rsidRPr="00CB409A">
              <w:t>е</w:t>
            </w:r>
            <w:r w:rsidRPr="00CB409A">
              <w:t>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4 311 200,00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4 753 000,00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4 311 200,00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4 753 000,00</w:t>
            </w:r>
          </w:p>
        </w:tc>
      </w:tr>
      <w:tr w:rsidR="00CB409A" w:rsidRPr="00CB409A" w:rsidTr="00CB409A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Организация и содержание мест з</w:t>
            </w:r>
            <w:r w:rsidRPr="00CB409A">
              <w:rPr>
                <w:b/>
                <w:bCs/>
                <w:iCs/>
              </w:rPr>
              <w:t>а</w:t>
            </w:r>
            <w:r w:rsidRPr="00CB409A">
              <w:rPr>
                <w:b/>
                <w:bCs/>
                <w:iCs/>
              </w:rPr>
              <w:t>хоранения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на организацию и с</w:t>
            </w:r>
            <w:r w:rsidRPr="00CB409A">
              <w:t>о</w:t>
            </w:r>
            <w:r w:rsidRPr="00CB409A">
              <w:t>держание мест захоранения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lastRenderedPageBreak/>
              <w:t>Прочие мероприятия по благоустройству сельских пос</w:t>
            </w:r>
            <w:r w:rsidRPr="00CB409A">
              <w:rPr>
                <w:b/>
                <w:bCs/>
                <w:iCs/>
              </w:rPr>
              <w:t>е</w:t>
            </w:r>
            <w:r w:rsidRPr="00CB409A">
              <w:rPr>
                <w:b/>
                <w:bCs/>
                <w:iCs/>
              </w:rPr>
              <w:t>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2 012 120,00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1 759 120,00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прочих мероприятий по благоустро</w:t>
            </w:r>
            <w:r w:rsidRPr="00CB409A">
              <w:t>й</w:t>
            </w:r>
            <w:r w:rsidRPr="00CB409A">
              <w:t>ству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2 012 120,00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1 759 120,00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2 012 120,00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1 759 120,00</w:t>
            </w:r>
          </w:p>
        </w:tc>
      </w:tr>
      <w:tr w:rsidR="00CB409A" w:rsidRPr="00CB409A" w:rsidTr="00CB409A">
        <w:trPr>
          <w:trHeight w:val="33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2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программа "Молодежь Поддорского сел</w:t>
            </w:r>
            <w:r w:rsidRPr="00CB409A">
              <w:t>ь</w:t>
            </w:r>
            <w:r w:rsidRPr="00CB409A">
              <w:t>ского посел</w:t>
            </w:r>
            <w:r w:rsidRPr="00CB409A">
              <w:t>е</w:t>
            </w:r>
            <w:r w:rsidRPr="00CB409A">
              <w:t>ния на 2022-2024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Выявление, продвижение и поддержка активности молодёжи и её достиж</w:t>
            </w:r>
            <w:r w:rsidRPr="00CB409A">
              <w:t>е</w:t>
            </w:r>
            <w:r w:rsidRPr="00CB409A">
              <w:t>ний в различных сферах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9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"М</w:t>
            </w:r>
            <w:r w:rsidRPr="00CB409A">
              <w:t>о</w:t>
            </w:r>
            <w:r w:rsidRPr="00CB409A">
              <w:t>лодежь Поддорского сельского поселения на 2022-2024 г</w:t>
            </w:r>
            <w:r w:rsidRPr="00CB409A">
              <w:t>о</w:t>
            </w:r>
            <w:r w:rsidRPr="00CB409A">
              <w:t>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 xml:space="preserve">02 0 01 99990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7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25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 xml:space="preserve">Культура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0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 программа "Развитие культуры в Поддо</w:t>
            </w:r>
            <w:r w:rsidRPr="00CB409A">
              <w:t>р</w:t>
            </w:r>
            <w:r w:rsidRPr="00CB409A">
              <w:t>ском сельском п</w:t>
            </w:r>
            <w:r w:rsidRPr="00CB409A">
              <w:t>о</w:t>
            </w:r>
            <w:r w:rsidRPr="00CB409A">
              <w:t>селении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Обеспечение музейной деятельности, сохранение и развитие традиционной культуры народов, поддержка народного творчества, развитие межмун</w:t>
            </w:r>
            <w:r w:rsidRPr="00CB409A">
              <w:t>и</w:t>
            </w:r>
            <w:r w:rsidRPr="00CB409A">
              <w:t>ципальных культурных связей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"Ра</w:t>
            </w:r>
            <w:r w:rsidRPr="00CB409A">
              <w:t>з</w:t>
            </w:r>
            <w:r w:rsidRPr="00CB409A">
              <w:t>витие культуры в Поддорском сельском поселении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2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22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CB409A">
        <w:trPr>
          <w:trHeight w:val="42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Муниципальная  программа "Развитие физической культуры и спорта в По</w:t>
            </w:r>
            <w:r w:rsidRPr="00CB409A">
              <w:t>д</w:t>
            </w:r>
            <w:r w:rsidRPr="00CB409A">
              <w:t>дорском сельском поселении на 2018-2024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4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</w:t>
            </w:r>
            <w:r w:rsidRPr="00CB409A">
              <w:t>о</w:t>
            </w:r>
            <w:r w:rsidRPr="00CB409A">
              <w:t>дежи, повышение их готовности к труду и защите Родины, уменьшения числа правонарушений среди несовершенн</w:t>
            </w:r>
            <w:r w:rsidRPr="00CB409A">
              <w:t>о</w:t>
            </w:r>
            <w:r w:rsidRPr="00CB409A">
              <w:t>летних, повышение уровня обеспеченности населения  пос</w:t>
            </w:r>
            <w:r w:rsidRPr="00CB409A">
              <w:t>е</w:t>
            </w:r>
            <w:r w:rsidRPr="00CB409A">
              <w:t>ления спортивным инвентарем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60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 "Ра</w:t>
            </w:r>
            <w:r w:rsidRPr="00CB409A">
              <w:t>з</w:t>
            </w:r>
            <w:r w:rsidRPr="00CB409A">
              <w:t>витие физической культуры и спорта в Поддорском сел</w:t>
            </w:r>
            <w:r w:rsidRPr="00CB409A">
              <w:t>ь</w:t>
            </w:r>
            <w:r w:rsidRPr="00CB409A">
              <w:t>ском поселении на 2018-2024 г</w:t>
            </w:r>
            <w:r w:rsidRPr="00CB409A">
              <w:t>о</w:t>
            </w:r>
            <w:r w:rsidRPr="00CB409A">
              <w:t>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36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</w:t>
            </w:r>
            <w:r w:rsidRPr="00CB409A">
              <w:rPr>
                <w:iCs/>
              </w:rPr>
              <w:t>у</w:t>
            </w:r>
            <w:r w:rsidRPr="00CB409A">
              <w:rPr>
                <w:iCs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CB409A">
        <w:trPr>
          <w:trHeight w:val="240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263 250,00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522 800,00</w:t>
            </w:r>
          </w:p>
        </w:tc>
      </w:tr>
    </w:tbl>
    <w:p w:rsidR="00CB409A" w:rsidRDefault="00CB409A" w:rsidP="00CB409A">
      <w:pPr>
        <w:rPr>
          <w:sz w:val="22"/>
          <w:szCs w:val="22"/>
        </w:rPr>
      </w:pPr>
    </w:p>
    <w:p w:rsidR="00CB409A" w:rsidRDefault="00CB409A" w:rsidP="00CB409A">
      <w:pPr>
        <w:rPr>
          <w:sz w:val="22"/>
          <w:szCs w:val="22"/>
        </w:rPr>
      </w:pPr>
    </w:p>
    <w:p w:rsidR="00CB409A" w:rsidRDefault="00CB40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6015" w:type="dxa"/>
        <w:tblInd w:w="94" w:type="dxa"/>
        <w:tblLook w:val="04A0"/>
      </w:tblPr>
      <w:tblGrid>
        <w:gridCol w:w="4441"/>
        <w:gridCol w:w="460"/>
        <w:gridCol w:w="550"/>
        <w:gridCol w:w="1651"/>
        <w:gridCol w:w="567"/>
        <w:gridCol w:w="550"/>
        <w:gridCol w:w="1701"/>
        <w:gridCol w:w="709"/>
        <w:gridCol w:w="1843"/>
        <w:gridCol w:w="1701"/>
        <w:gridCol w:w="1842"/>
      </w:tblGrid>
      <w:tr w:rsidR="00CB409A" w:rsidRPr="00CB409A" w:rsidTr="00B0149A">
        <w:trPr>
          <w:trHeight w:val="709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09A" w:rsidRPr="00B0149A" w:rsidRDefault="00CB409A" w:rsidP="00B0149A">
            <w:pPr>
              <w:spacing w:line="240" w:lineRule="exact"/>
              <w:jc w:val="right"/>
              <w:rPr>
                <w:bCs/>
              </w:rPr>
            </w:pPr>
            <w:r w:rsidRPr="00CB409A"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Pr="00B0149A">
              <w:rPr>
                <w:bCs/>
              </w:rPr>
              <w:t>Приложение № 6 к решению Совета депут</w:t>
            </w:r>
            <w:r w:rsidRPr="00B0149A">
              <w:rPr>
                <w:bCs/>
              </w:rPr>
              <w:t>а</w:t>
            </w:r>
            <w:r w:rsidRPr="00B0149A">
              <w:rPr>
                <w:bCs/>
              </w:rPr>
              <w:t>тов Поддорского  сельского поселения "О  бюджете Поддо</w:t>
            </w:r>
            <w:r w:rsidRPr="00B0149A">
              <w:rPr>
                <w:bCs/>
              </w:rPr>
              <w:t>р</w:t>
            </w:r>
            <w:r w:rsidRPr="00B0149A">
              <w:rPr>
                <w:bCs/>
              </w:rPr>
              <w:t>ского   сельского  поселения на 2024 год и плановый период 2025 и 2026 годов"</w:t>
            </w:r>
          </w:p>
        </w:tc>
      </w:tr>
      <w:tr w:rsidR="00CB409A" w:rsidRPr="00CB409A" w:rsidTr="00B0149A">
        <w:trPr>
          <w:trHeight w:val="1245"/>
        </w:trPr>
        <w:tc>
          <w:tcPr>
            <w:tcW w:w="16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09A" w:rsidRPr="00B0149A" w:rsidRDefault="00CB409A" w:rsidP="00B0149A">
            <w:pPr>
              <w:jc w:val="center"/>
              <w:rPr>
                <w:b/>
                <w:bCs/>
                <w:sz w:val="28"/>
                <w:szCs w:val="28"/>
              </w:rPr>
            </w:pPr>
            <w:r w:rsidRPr="00B0149A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2024 год и плановый период 2025 и 2026 годов по разделам и подразделам, целевым статьям (муниципальным программам Поддорского сельского поселения и непраграмным напра</w:t>
            </w:r>
            <w:r w:rsidRPr="00B0149A">
              <w:rPr>
                <w:b/>
                <w:bCs/>
                <w:sz w:val="28"/>
                <w:szCs w:val="28"/>
              </w:rPr>
              <w:t>в</w:t>
            </w:r>
            <w:r w:rsidRPr="00B0149A">
              <w:rPr>
                <w:b/>
                <w:bCs/>
                <w:sz w:val="28"/>
                <w:szCs w:val="28"/>
              </w:rPr>
              <w:t>лениям деятельности) группам и подгруппам видов функциональной классификации расходов бюджета сельского посел</w:t>
            </w:r>
            <w:r w:rsidRPr="00B0149A">
              <w:rPr>
                <w:b/>
                <w:bCs/>
                <w:sz w:val="28"/>
                <w:szCs w:val="28"/>
              </w:rPr>
              <w:t>е</w:t>
            </w:r>
            <w:r w:rsidRPr="00B0149A">
              <w:rPr>
                <w:b/>
                <w:bCs/>
                <w:sz w:val="28"/>
                <w:szCs w:val="28"/>
              </w:rPr>
              <w:t>ния                                                                                                                                        рублей</w:t>
            </w:r>
          </w:p>
        </w:tc>
      </w:tr>
      <w:tr w:rsidR="00CB409A" w:rsidRPr="00CB409A" w:rsidTr="00B0149A">
        <w:trPr>
          <w:trHeight w:val="28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2026 год</w:t>
            </w:r>
          </w:p>
        </w:tc>
      </w:tr>
      <w:tr w:rsidR="00CB409A" w:rsidRPr="00CB409A" w:rsidTr="00B0149A">
        <w:trPr>
          <w:trHeight w:val="21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ВСЕГО расходов по бюджету сельск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14701540,00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10529980,00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10455220,00</w:t>
            </w:r>
          </w:p>
        </w:tc>
      </w:tr>
      <w:tr w:rsidR="00CB409A" w:rsidRPr="00CB409A" w:rsidTr="00B0149A">
        <w:trPr>
          <w:trHeight w:val="225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Администрация Поддорского мун</w:t>
            </w:r>
            <w:r w:rsidRPr="00CB409A">
              <w:rPr>
                <w:b/>
                <w:bCs/>
              </w:rPr>
              <w:t>и</w:t>
            </w:r>
            <w:r w:rsidRPr="00CB409A">
              <w:rPr>
                <w:b/>
                <w:bCs/>
              </w:rPr>
              <w:t>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14701540,00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10266730,00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9932420,00</w:t>
            </w:r>
          </w:p>
        </w:tc>
      </w:tr>
      <w:tr w:rsidR="00CB409A" w:rsidRPr="00CB409A" w:rsidTr="00B0149A">
        <w:trPr>
          <w:trHeight w:val="21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963 000,00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1 183 000,00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</w:tr>
      <w:tr w:rsidR="00CB409A" w:rsidRPr="00CB409A" w:rsidTr="00B0149A">
        <w:trPr>
          <w:trHeight w:val="21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Обеспечение проведения выборов и р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225 000,00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5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 при проведении местных выборов и реф</w:t>
            </w:r>
            <w:r w:rsidRPr="00CB409A">
              <w:t>е</w:t>
            </w:r>
            <w:r w:rsidRPr="00CB409A"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95 0 00 23020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right"/>
              <w:rPr>
                <w:iCs/>
              </w:rPr>
            </w:pPr>
            <w:r w:rsidRPr="00CB409A">
              <w:rPr>
                <w:iCs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Другие общегосударственные  расх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958 000,00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Реализацию прочих направлений расходов по  общегосударстве</w:t>
            </w:r>
            <w:r w:rsidRPr="00CB409A">
              <w:t>н</w:t>
            </w:r>
            <w:r w:rsidRPr="00CB409A">
              <w:t xml:space="preserve">ным вопросам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82 000,00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Расходы на выплаты персоналу государственных (муниципал</w:t>
            </w:r>
            <w:r w:rsidRPr="00CB409A">
              <w:rPr>
                <w:iCs/>
              </w:rPr>
              <w:t>ь</w:t>
            </w:r>
            <w:r w:rsidRPr="00CB409A">
              <w:rPr>
                <w:iCs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42 000,00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40 000,00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Повышение эффективности работы н</w:t>
            </w:r>
            <w:r w:rsidRPr="00CB409A">
              <w:t>а</w:t>
            </w:r>
            <w:r w:rsidRPr="00CB409A">
              <w:t>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876 000,00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Расходы на выплаты персоналу государственных (муниципал</w:t>
            </w:r>
            <w:r w:rsidRPr="00CB409A">
              <w:rPr>
                <w:iCs/>
              </w:rPr>
              <w:t>ь</w:t>
            </w:r>
            <w:r w:rsidRPr="00CB409A">
              <w:rPr>
                <w:iCs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876 000,00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 "Повышение эффективности бюджетных расходов Поддорского сельского пос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>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Внедрение программно-целевых принциповорганизации деятел</w:t>
            </w:r>
            <w:r w:rsidRPr="00CB409A">
              <w:t>ь</w:t>
            </w:r>
            <w:r w:rsidRPr="00CB409A">
              <w:t>ности органов местного самоуправления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Реализация прочих направлений расходов программы  "Повыш</w:t>
            </w:r>
            <w:r w:rsidRPr="00CB409A">
              <w:t>е</w:t>
            </w:r>
            <w:r w:rsidRPr="00CB409A">
              <w:t>ние эффективности бюджетных расходов Поддорского сельского посел</w:t>
            </w:r>
            <w:r w:rsidRPr="00CB409A">
              <w:t>е</w:t>
            </w:r>
            <w:r w:rsidRPr="00CB409A">
              <w:t>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Национальная безопасность и правоохранительная деятел</w:t>
            </w:r>
            <w:r w:rsidRPr="00CB409A">
              <w:rPr>
                <w:b/>
                <w:bCs/>
              </w:rPr>
              <w:t>ь</w:t>
            </w:r>
            <w:r w:rsidRPr="00CB409A">
              <w:rPr>
                <w:b/>
                <w:bCs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"Защита населения и территории от чрезвычайных ситуаций пр</w:t>
            </w:r>
            <w:r w:rsidRPr="00CB409A">
              <w:t>и</w:t>
            </w:r>
            <w:r w:rsidRPr="00CB409A">
              <w:t>родного и техногенного характера, пожарная без</w:t>
            </w:r>
            <w:r w:rsidRPr="00CB409A">
              <w:t>о</w:t>
            </w:r>
            <w:r w:rsidRPr="00CB409A">
              <w:t>пасность"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61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программа "Противопожарная защита объектов и населенных пунктов Поддорского сельского посел</w:t>
            </w:r>
            <w:r w:rsidRPr="00CB409A">
              <w:t>е</w:t>
            </w:r>
            <w:r w:rsidRPr="00CB409A">
              <w:t>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r w:rsidRPr="00CB409A">
              <w:t>Обеспечение мер пожарной безопасн</w:t>
            </w:r>
            <w:r w:rsidRPr="00CB409A">
              <w:t>о</w:t>
            </w:r>
            <w:r w:rsidRPr="00CB409A">
              <w:t>сти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6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"Против</w:t>
            </w:r>
            <w:r w:rsidRPr="00CB409A">
              <w:t>о</w:t>
            </w:r>
            <w:r w:rsidRPr="00CB409A">
              <w:t>пожарная защита объектов и населенных пунктов Поддорского сельск</w:t>
            </w:r>
            <w:r w:rsidRPr="00CB409A">
              <w:t>о</w:t>
            </w:r>
            <w:r w:rsidRPr="00CB409A">
              <w:t>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5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2 511 000,00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2 424 700,00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2 412 300,00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2 355 900,00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2 269 600,00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2 317 200,00</w:t>
            </w:r>
          </w:p>
        </w:tc>
      </w:tr>
      <w:tr w:rsidR="00CB409A" w:rsidRPr="00CB409A" w:rsidTr="00B0149A">
        <w:trPr>
          <w:trHeight w:val="45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Программа "Совершенствование и содержание дорожного хозя</w:t>
            </w:r>
            <w:r w:rsidRPr="00CB409A">
              <w:t>й</w:t>
            </w:r>
            <w:r w:rsidRPr="00CB409A">
              <w:t>ства на территории Поддорского сельского посел</w:t>
            </w:r>
            <w:r w:rsidRPr="00CB409A">
              <w:t>е</w:t>
            </w:r>
            <w:r w:rsidRPr="00CB409A">
              <w:t xml:space="preserve">ния 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2 355 900,00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2 269 600,00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2 317 200,00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Подпрограмма "Развитие дорожного  хозяйства  Поддорского сельского п</w:t>
            </w:r>
            <w:r w:rsidRPr="00CB409A">
              <w:rPr>
                <w:b/>
                <w:bCs/>
                <w:iCs/>
              </w:rPr>
              <w:t>о</w:t>
            </w:r>
            <w:r w:rsidRPr="00CB409A">
              <w:rPr>
                <w:b/>
                <w:bCs/>
                <w:iCs/>
              </w:rPr>
              <w:t>селения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2 255 900,00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2 169 600,00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2 217 200,00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Содержание автомобильных дорог о</w:t>
            </w:r>
            <w:r w:rsidRPr="00CB409A">
              <w:t>б</w:t>
            </w:r>
            <w:r w:rsidRPr="00CB409A">
              <w:t>щего пользования местного значения и искуственных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1 093 000,00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1 003 500,00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1 003 500,00</w:t>
            </w:r>
          </w:p>
        </w:tc>
      </w:tr>
      <w:tr w:rsidR="00CB409A" w:rsidRPr="00CB409A" w:rsidTr="00B0149A">
        <w:trPr>
          <w:trHeight w:val="36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</w:t>
            </w:r>
            <w:r w:rsidRPr="00CB409A">
              <w:t>и</w:t>
            </w:r>
            <w:r w:rsidRPr="00CB409A">
              <w:t>тие дорожного  хозяйства  Поддорского сельского пос</w:t>
            </w:r>
            <w:r w:rsidRPr="00CB409A">
              <w:t>е</w:t>
            </w:r>
            <w:r w:rsidRPr="00CB409A">
              <w:t>ления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800 000,00</w:t>
            </w:r>
          </w:p>
        </w:tc>
      </w:tr>
      <w:tr w:rsidR="00CB409A" w:rsidRPr="00CB409A" w:rsidTr="00B0149A">
        <w:trPr>
          <w:trHeight w:val="6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Осуществление дорожной деятельности в отношении автом</w:t>
            </w:r>
            <w:r w:rsidRPr="00CB409A">
              <w:t>о</w:t>
            </w:r>
            <w:r w:rsidRPr="00CB409A">
              <w:t>бильных дорог общего пользования местного значения, осущест</w:t>
            </w:r>
            <w:r w:rsidRPr="00CB409A">
              <w:t>в</w:t>
            </w:r>
            <w:r w:rsidRPr="00CB409A">
              <w:t>ляемых за счет субсидий из о</w:t>
            </w:r>
            <w:r w:rsidRPr="00CB409A">
              <w:t>б</w:t>
            </w:r>
            <w:r w:rsidRPr="00CB409A">
              <w:t>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</w:t>
            </w:r>
            <w:r w:rsidRPr="00CB409A">
              <w:rPr>
                <w:b/>
                <w:bCs/>
                <w:iCs/>
              </w:rPr>
              <w:t>у</w:t>
            </w:r>
            <w:r w:rsidRPr="00CB409A">
              <w:rPr>
                <w:iCs/>
              </w:rPr>
              <w:t>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Расходы на реализацию мероприятий по осуществлению доро</w:t>
            </w:r>
            <w:r w:rsidRPr="00CB409A">
              <w:t>ж</w:t>
            </w:r>
            <w:r w:rsidRPr="00CB409A">
              <w:t>ной деятельности в отношении автомобильных дорог общего пользования местного значения, осуществляемых за счет субс</w:t>
            </w:r>
            <w:r w:rsidRPr="00CB409A">
              <w:t>и</w:t>
            </w:r>
            <w:r w:rsidRPr="00CB409A">
              <w:t>дий из о</w:t>
            </w:r>
            <w:r w:rsidRPr="00CB409A">
              <w:t>б</w:t>
            </w:r>
            <w:r w:rsidRPr="00CB409A">
              <w:t>ластного бюджета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Ремонт автомобильных дорог общего пользования  местного зн</w:t>
            </w:r>
            <w:r w:rsidRPr="00CB409A">
              <w:t>а</w:t>
            </w:r>
            <w:r w:rsidRPr="00CB409A">
              <w:t>чения и иск</w:t>
            </w:r>
            <w:r w:rsidRPr="00CB409A">
              <w:t>у</w:t>
            </w:r>
            <w:r w:rsidRPr="00CB409A">
              <w:t>ственных 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1 062 900,00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1 066 100,00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1 113 700,00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</w:t>
            </w:r>
            <w:r w:rsidRPr="00CB409A">
              <w:t>и</w:t>
            </w:r>
            <w:r w:rsidRPr="00CB409A">
              <w:t>тие дорожного  хозяйства  Поддорского сельского пос</w:t>
            </w:r>
            <w:r w:rsidRPr="00CB409A">
              <w:t>е</w:t>
            </w:r>
            <w:r w:rsidRPr="00CB409A">
              <w:t>ления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769 900,00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910 200,00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769 900,00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862 600,00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910 200,00</w:t>
            </w:r>
          </w:p>
        </w:tc>
      </w:tr>
      <w:tr w:rsidR="00CB409A" w:rsidRPr="00CB409A" w:rsidTr="00B0149A">
        <w:trPr>
          <w:trHeight w:val="61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Осуществление дорожной деятельности в отношении автом</w:t>
            </w:r>
            <w:r w:rsidRPr="00CB409A">
              <w:t>о</w:t>
            </w:r>
            <w:r w:rsidRPr="00CB409A">
              <w:t>бильных дорог общего пользования местного значения, осущест</w:t>
            </w:r>
            <w:r w:rsidRPr="00CB409A">
              <w:t>в</w:t>
            </w:r>
            <w:r w:rsidRPr="00CB409A">
              <w:t>ляемых за счет субсидий из о</w:t>
            </w:r>
            <w:r w:rsidRPr="00CB409A">
              <w:t>б</w:t>
            </w:r>
            <w:r w:rsidRPr="00CB409A">
              <w:t>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</w:t>
            </w:r>
            <w:r w:rsidRPr="00CB409A">
              <w:rPr>
                <w:b/>
                <w:bCs/>
                <w:iCs/>
              </w:rPr>
              <w:t>у</w:t>
            </w:r>
            <w:r w:rsidRPr="00CB409A">
              <w:rPr>
                <w:iCs/>
              </w:rPr>
              <w:t>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178 500,00</w:t>
            </w:r>
          </w:p>
        </w:tc>
      </w:tr>
      <w:tr w:rsidR="00CB409A" w:rsidRPr="00CB409A" w:rsidTr="00B0149A">
        <w:trPr>
          <w:trHeight w:val="81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Расходы на реализацию мероприятий по осуществлению доро</w:t>
            </w:r>
            <w:r w:rsidRPr="00CB409A">
              <w:t>ж</w:t>
            </w:r>
            <w:r w:rsidRPr="00CB409A">
              <w:t>ной деятельности в отношении автомобильных дорог общего пользования местного значения, осуществляемых за счет субс</w:t>
            </w:r>
            <w:r w:rsidRPr="00CB409A">
              <w:t>и</w:t>
            </w:r>
            <w:r w:rsidRPr="00CB409A">
              <w:t>дий из о</w:t>
            </w:r>
            <w:r w:rsidRPr="00CB409A">
              <w:t>б</w:t>
            </w:r>
            <w:r w:rsidRPr="00CB409A">
              <w:t>ластного бюджета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25 000,00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Осуществление дорожной деятельности в отношении автом</w:t>
            </w:r>
            <w:r w:rsidRPr="00CB409A">
              <w:t>о</w:t>
            </w:r>
            <w:r w:rsidRPr="00CB409A">
              <w:t>бильных дорог о</w:t>
            </w:r>
            <w:r w:rsidRPr="00CB409A">
              <w:t>б</w:t>
            </w:r>
            <w:r w:rsidRPr="00CB409A">
              <w:t>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подпрограммы "Разв</w:t>
            </w:r>
            <w:r w:rsidRPr="00CB409A">
              <w:t>и</w:t>
            </w:r>
            <w:r w:rsidRPr="00CB409A">
              <w:lastRenderedPageBreak/>
              <w:t>тие дорожного  хозяйства  Поддорского сельского пос</w:t>
            </w:r>
            <w:r w:rsidRPr="00CB409A">
              <w:t>е</w:t>
            </w:r>
            <w:r w:rsidRPr="00CB409A">
              <w:t>ления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lastRenderedPageBreak/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6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pPr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100 000,00</w:t>
            </w:r>
          </w:p>
        </w:tc>
      </w:tr>
      <w:tr w:rsidR="00CB409A" w:rsidRPr="00CB409A" w:rsidTr="00B0149A">
        <w:trPr>
          <w:trHeight w:val="5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Приведение в надлежащее техническое состояние  покрытий дв</w:t>
            </w:r>
            <w:r w:rsidRPr="00CB409A">
              <w:t>о</w:t>
            </w:r>
            <w:r w:rsidRPr="00CB409A">
              <w:t>ровых территорий многоквартирных домов путем проведения их текущего и капитального р</w:t>
            </w:r>
            <w:r w:rsidRPr="00CB409A">
              <w:t>е</w:t>
            </w:r>
            <w:r w:rsidRPr="00CB409A">
              <w:t>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61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Реализация прочих направлений расходов подпрограммы "Пр</w:t>
            </w:r>
            <w:r w:rsidRPr="00CB409A">
              <w:t>и</w:t>
            </w:r>
            <w:r w:rsidRPr="00CB409A">
              <w:t>дворовые территории многоквартирных жилых домов распол</w:t>
            </w:r>
            <w:r w:rsidRPr="00CB409A">
              <w:t>о</w:t>
            </w:r>
            <w:r w:rsidRPr="00CB409A">
              <w:t>женных на территории Поддо</w:t>
            </w:r>
            <w:r w:rsidRPr="00CB409A">
              <w:t>р</w:t>
            </w:r>
            <w:r w:rsidRPr="00CB409A">
              <w:t>ского сельского поселения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outlineLvl w:val="4"/>
            </w:pPr>
            <w:r w:rsidRPr="00CB409A"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outlineLvl w:val="4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100 000,00</w:t>
            </w:r>
          </w:p>
        </w:tc>
      </w:tr>
      <w:tr w:rsidR="00CB409A" w:rsidRPr="00CB409A" w:rsidTr="00B0149A">
        <w:trPr>
          <w:trHeight w:val="25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Другие вопросы в области наци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155 100,00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95 100,00</w:t>
            </w:r>
          </w:p>
        </w:tc>
      </w:tr>
      <w:tr w:rsidR="00CB409A" w:rsidRPr="00CB409A" w:rsidTr="00B0149A">
        <w:trPr>
          <w:trHeight w:val="5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 "Реформирование и развитие м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>стного сам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управления в Поддорском сельском поселении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94 100,00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Создание условий для оптимального организационно-правового обеспечения органов местного самоуправления сельского посел</w:t>
            </w:r>
            <w:r w:rsidRPr="00CB409A">
              <w:t>е</w:t>
            </w:r>
            <w:r w:rsidRPr="00CB409A"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94 100,00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58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 "Реформ</w:t>
            </w:r>
            <w:r w:rsidRPr="00CB409A">
              <w:t>и</w:t>
            </w:r>
            <w:r w:rsidRPr="00CB409A">
              <w:t>рование и развитие местного самоуправления в Поддорском сел</w:t>
            </w:r>
            <w:r w:rsidRPr="00CB409A">
              <w:t>ь</w:t>
            </w:r>
            <w:r w:rsidRPr="00CB409A">
              <w:t>ском поселении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3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lastRenderedPageBreak/>
              <w:t>Утверждение генеральных планов поселения, правил землепол</w:t>
            </w:r>
            <w:r w:rsidRPr="00CB409A">
              <w:t>ь</w:t>
            </w:r>
            <w:r w:rsidRPr="00CB409A">
              <w:t>зования и застройки, утверждение подготовленной на основе г</w:t>
            </w:r>
            <w:r w:rsidRPr="00CB409A">
              <w:t>е</w:t>
            </w:r>
            <w:r w:rsidRPr="00CB409A">
              <w:t>неральных планов поселения документации по планировке терр</w:t>
            </w:r>
            <w:r w:rsidRPr="00CB409A">
              <w:t>и</w:t>
            </w:r>
            <w:r w:rsidRPr="00CB409A">
              <w:t>тории, выдача разрешений на строительство (за исключением сл</w:t>
            </w:r>
            <w:r w:rsidRPr="00CB409A">
              <w:t>у</w:t>
            </w:r>
            <w:r w:rsidRPr="00CB409A">
              <w:t>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</w:t>
            </w:r>
            <w:r w:rsidRPr="00CB409A">
              <w:t>е</w:t>
            </w:r>
            <w:r w:rsidRPr="00CB409A">
              <w:t>конструкции объектов капитального строительства, расположе</w:t>
            </w:r>
            <w:r w:rsidRPr="00CB409A">
              <w:t>н</w:t>
            </w:r>
            <w:r w:rsidRPr="00CB409A">
              <w:t>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</w:t>
            </w:r>
            <w:r w:rsidRPr="00CB409A">
              <w:t>у</w:t>
            </w:r>
            <w:r w:rsidRPr="00CB409A">
              <w:t>ществление в случаях, предусмотренных Градостроительным к</w:t>
            </w:r>
            <w:r w:rsidRPr="00CB409A">
              <w:t>о</w:t>
            </w:r>
            <w:r w:rsidRPr="00CB409A">
              <w:t>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7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B0149A">
        <w:trPr>
          <w:trHeight w:val="327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Утверждение генеральных планов поселения, правил землепол</w:t>
            </w:r>
            <w:r w:rsidRPr="00CB409A">
              <w:t>ь</w:t>
            </w:r>
            <w:r w:rsidRPr="00CB409A">
              <w:t>зования и застройки, утверждение подготовленной на основе г</w:t>
            </w:r>
            <w:r w:rsidRPr="00CB409A">
              <w:t>е</w:t>
            </w:r>
            <w:r w:rsidRPr="00CB409A">
              <w:t>неральных планов поселения документации по планировке терр</w:t>
            </w:r>
            <w:r w:rsidRPr="00CB409A">
              <w:t>и</w:t>
            </w:r>
            <w:r w:rsidRPr="00CB409A">
              <w:t>тории, выдача разрешений на строительство (за исключением сл</w:t>
            </w:r>
            <w:r w:rsidRPr="00CB409A">
              <w:t>у</w:t>
            </w:r>
            <w:r w:rsidRPr="00CB409A">
              <w:t>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</w:t>
            </w:r>
            <w:r w:rsidRPr="00CB409A">
              <w:t>е</w:t>
            </w:r>
            <w:r w:rsidRPr="00CB409A">
              <w:t>конструкции объектов капитального строительства, расположе</w:t>
            </w:r>
            <w:r w:rsidRPr="00CB409A">
              <w:t>н</w:t>
            </w:r>
            <w:r w:rsidRPr="00CB409A">
              <w:t xml:space="preserve">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</w:t>
            </w:r>
            <w:r w:rsidRPr="00CB409A">
              <w:lastRenderedPageBreak/>
              <w:t>муниципального земельного контроля в границах поселения, ос</w:t>
            </w:r>
            <w:r w:rsidRPr="00CB409A">
              <w:t>у</w:t>
            </w:r>
            <w:r w:rsidRPr="00CB409A">
              <w:t>ществление в случаях, предусмотренных Градостроительным к</w:t>
            </w:r>
            <w:r w:rsidRPr="00CB409A">
              <w:t>о</w:t>
            </w:r>
            <w:r w:rsidRPr="00CB409A">
              <w:t>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B0149A">
        <w:trPr>
          <w:trHeight w:val="43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lastRenderedPageBreak/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34 100,00</w:t>
            </w:r>
          </w:p>
        </w:tc>
      </w:tr>
      <w:tr w:rsidR="00CB409A" w:rsidRPr="00CB409A" w:rsidTr="00B0149A">
        <w:trPr>
          <w:trHeight w:val="66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" Совершенствование системы управления муниципальной собственностью и земельными р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 xml:space="preserve">сурсами  Поддорского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61 000,00</w:t>
            </w:r>
          </w:p>
        </w:tc>
      </w:tr>
      <w:tr w:rsidR="00CB409A" w:rsidRPr="00CB409A" w:rsidTr="00B0149A">
        <w:trPr>
          <w:trHeight w:val="85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</w:t>
            </w:r>
            <w:r w:rsidRPr="00CB409A">
              <w:t>а</w:t>
            </w:r>
            <w:r w:rsidRPr="00CB409A">
              <w:t>ничена в границах Поддорского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</w:tr>
      <w:tr w:rsidR="00CB409A" w:rsidRPr="00CB409A" w:rsidTr="00B0149A">
        <w:trPr>
          <w:trHeight w:val="85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муниципальной пр</w:t>
            </w:r>
            <w:r w:rsidRPr="00CB409A">
              <w:t>о</w:t>
            </w:r>
            <w:r w:rsidRPr="00CB409A">
              <w:t>граммы " Совершенствование системы управления муниципал</w:t>
            </w:r>
            <w:r w:rsidRPr="00CB409A">
              <w:t>ь</w:t>
            </w:r>
            <w:r w:rsidRPr="00CB409A">
              <w:t>ной собственностью и земельными ресурсами  Поддорского сел</w:t>
            </w:r>
            <w:r w:rsidRPr="00CB409A">
              <w:t>ь</w:t>
            </w:r>
            <w:r w:rsidRPr="00CB409A">
              <w:t xml:space="preserve">ского поселения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61 000,00</w:t>
            </w:r>
          </w:p>
        </w:tc>
      </w:tr>
      <w:tr w:rsidR="00CB409A" w:rsidRPr="00CB409A" w:rsidTr="00B0149A">
        <w:trPr>
          <w:trHeight w:val="43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30 000,00</w:t>
            </w:r>
          </w:p>
        </w:tc>
      </w:tr>
      <w:tr w:rsidR="00CB409A" w:rsidRPr="00CB409A" w:rsidTr="00B0149A">
        <w:trPr>
          <w:trHeight w:val="27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Налоги, сборы и иные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31 000,00</w:t>
            </w:r>
          </w:p>
        </w:tc>
      </w:tr>
      <w:tr w:rsidR="00CB409A" w:rsidRPr="00CB409A" w:rsidTr="00B0149A">
        <w:trPr>
          <w:trHeight w:val="28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11 101 580,00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6 639 030,00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6 562 120,00</w:t>
            </w:r>
          </w:p>
        </w:tc>
      </w:tr>
      <w:tr w:rsidR="00CB409A" w:rsidRPr="00CB409A" w:rsidTr="00B0149A">
        <w:trPr>
          <w:trHeight w:val="27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11 101 580,00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6 639 030,00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6 562 120,00</w:t>
            </w:r>
          </w:p>
        </w:tc>
      </w:tr>
      <w:tr w:rsidR="00CB409A" w:rsidRPr="00CB409A" w:rsidTr="00B0149A">
        <w:trPr>
          <w:trHeight w:val="61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lastRenderedPageBreak/>
              <w:t>Муниципальная программа  "Реформирование и развитие м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>стного сам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управления в Поддорском сельском поселении на 2014-2025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2 367 600,00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6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Развитие института территориального общественного сам</w:t>
            </w:r>
            <w:r w:rsidRPr="00CB409A">
              <w:rPr>
                <w:b/>
                <w:bCs/>
                <w:iCs/>
              </w:rPr>
              <w:t>о</w:t>
            </w:r>
            <w:r w:rsidRPr="00CB409A">
              <w:rPr>
                <w:b/>
                <w:bCs/>
                <w:iCs/>
              </w:rPr>
              <w:t>управления, действующего на территории Поддорского сел</w:t>
            </w:r>
            <w:r w:rsidRPr="00CB409A">
              <w:rPr>
                <w:b/>
                <w:bCs/>
                <w:iCs/>
              </w:rPr>
              <w:t>ь</w:t>
            </w:r>
            <w:r w:rsidRPr="00CB409A">
              <w:rPr>
                <w:b/>
                <w:bCs/>
                <w:iCs/>
              </w:rPr>
              <w:t>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B0149A">
        <w:trPr>
          <w:trHeight w:val="6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проектов территориальных общественных самоупра</w:t>
            </w:r>
            <w:r w:rsidRPr="00CB409A">
              <w:t>в</w:t>
            </w:r>
            <w:r w:rsidRPr="00CB409A">
              <w:t>лений программы "Реформирование и развитие местного сам</w:t>
            </w:r>
            <w:r w:rsidRPr="00CB409A">
              <w:t>о</w:t>
            </w:r>
            <w:r w:rsidRPr="00CB409A">
              <w:t>управления в Поддорском сельском поселении на 2014-2025г."  софинансир</w:t>
            </w:r>
            <w:r w:rsidRPr="00CB409A">
              <w:t>о</w:t>
            </w:r>
            <w:r w:rsidRPr="00CB409A"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Иные закупки товаров, работ и услуг для обеспечения государс</w:t>
            </w:r>
            <w:r w:rsidRPr="00CB409A">
              <w:t>т</w:t>
            </w:r>
            <w:r w:rsidRPr="00CB409A">
              <w:t>венных (муниц</w:t>
            </w:r>
            <w:r w:rsidRPr="00CB409A">
              <w:t>и</w:t>
            </w:r>
            <w:r w:rsidRPr="00CB409A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Повышение активности участия граждан в осуществлении местного сам</w:t>
            </w:r>
            <w:r w:rsidRPr="00CB409A">
              <w:rPr>
                <w:b/>
                <w:bCs/>
                <w:iCs/>
              </w:rPr>
              <w:t>о</w:t>
            </w:r>
            <w:r w:rsidRPr="00CB409A">
              <w:rPr>
                <w:b/>
                <w:bCs/>
                <w:iCs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B0149A">
        <w:trPr>
          <w:trHeight w:val="78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приоритетных проектов поддержки местных иници</w:t>
            </w:r>
            <w:r w:rsidRPr="00CB409A">
              <w:t>а</w:t>
            </w:r>
            <w:r w:rsidRPr="00CB409A">
              <w:t>тив программы "Реформирование и развитие местного самоупра</w:t>
            </w:r>
            <w:r w:rsidRPr="00CB409A">
              <w:t>в</w:t>
            </w:r>
            <w:r w:rsidRPr="00CB409A">
              <w:t>ления в Поддорском сельском поселении на 2014-2025г." соф</w:t>
            </w:r>
            <w:r w:rsidRPr="00CB409A">
              <w:t>и</w:t>
            </w:r>
            <w:r w:rsidRPr="00CB409A">
              <w:t>нансирование бюджет поселения, средства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6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Иные закупки товаров, работ и услуг для обеспечения государс</w:t>
            </w:r>
            <w:r w:rsidRPr="00CB409A">
              <w:t>т</w:t>
            </w:r>
            <w:r w:rsidRPr="00CB409A">
              <w:t>венных (муниц</w:t>
            </w:r>
            <w:r w:rsidRPr="00CB409A">
              <w:t>и</w:t>
            </w:r>
            <w:r w:rsidRPr="00CB409A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2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2 017 600,00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0,00</w:t>
            </w:r>
          </w:p>
        </w:tc>
      </w:tr>
      <w:tr w:rsidR="00CB409A" w:rsidRPr="00CB409A" w:rsidTr="00B0149A">
        <w:trPr>
          <w:trHeight w:val="78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Создание условий для обеспечения участия в региональном пр</w:t>
            </w:r>
            <w:r w:rsidRPr="00CB409A">
              <w:t>о</w:t>
            </w:r>
            <w:r w:rsidRPr="00CB409A">
              <w:t>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3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79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Создание условий для обеспечения участия в региональном пр</w:t>
            </w:r>
            <w:r w:rsidRPr="00CB409A">
              <w:t>о</w:t>
            </w:r>
            <w:r w:rsidRPr="00CB409A">
              <w:t>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lastRenderedPageBreak/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88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участия в региональном проекте "Народный бюджет" программы "Реформирование и ра</w:t>
            </w:r>
            <w:r w:rsidRPr="00CB409A">
              <w:t>з</w:t>
            </w:r>
            <w:r w:rsidRPr="00CB409A">
              <w:t>витие местного самоуправления в Поддорском сельском посел</w:t>
            </w:r>
            <w:r w:rsidRPr="00CB409A">
              <w:t>е</w:t>
            </w:r>
            <w:r w:rsidRPr="00CB409A">
              <w:t>нии на 2014-2025г." за счет 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"Формирование современной г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родской среды на территории  села Поддорье на 2018-2024 г</w:t>
            </w:r>
            <w:r w:rsidRPr="00CB409A">
              <w:rPr>
                <w:b/>
                <w:bCs/>
              </w:rPr>
              <w:t>о</w:t>
            </w:r>
            <w:r w:rsidRPr="00CB409A">
              <w:rPr>
                <w:b/>
                <w:bCs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r w:rsidRPr="00CB409A">
              <w:t>Федеральный проект "Формирование комфортной городской ср</w:t>
            </w:r>
            <w:r w:rsidRPr="00CB409A">
              <w:t>е</w:t>
            </w:r>
            <w:r w:rsidRPr="00CB409A"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6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</w:t>
            </w:r>
            <w:r w:rsidRPr="00CB409A">
              <w:t>о</w:t>
            </w:r>
            <w:r w:rsidRPr="00CB409A">
              <w:t xml:space="preserve">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5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0,00</w:t>
            </w:r>
          </w:p>
        </w:tc>
      </w:tr>
      <w:tr w:rsidR="00CB409A" w:rsidRPr="00CB409A" w:rsidTr="00B0149A">
        <w:trPr>
          <w:trHeight w:val="6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Муниципальная программа "Комплексное развитие сельских территорий  Поддорского сельского посел</w:t>
            </w:r>
            <w:r w:rsidRPr="00CB409A">
              <w:rPr>
                <w:b/>
                <w:bCs/>
              </w:rPr>
              <w:t>е</w:t>
            </w:r>
            <w:r w:rsidRPr="00CB409A">
              <w:rPr>
                <w:b/>
                <w:bCs/>
              </w:rPr>
              <w:t xml:space="preserve">ния до 2025 года"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772 000,00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48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Создание и развитие инфраструктуры на сельских террит</w:t>
            </w:r>
            <w:r w:rsidRPr="00CB409A">
              <w:t>о</w:t>
            </w:r>
            <w:r w:rsidRPr="00CB409A">
              <w:t>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772 000,00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124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t>Расходы на реализацию общественно значимых проектов по бл</w:t>
            </w:r>
            <w:r w:rsidRPr="00CB409A">
              <w:t>а</w:t>
            </w:r>
            <w:r w:rsidRPr="00CB409A">
              <w:t>гоустройству сельских территорий мероприятия по созданию и развития инфраструктуры сельских территорий программы "Ко</w:t>
            </w:r>
            <w:r w:rsidRPr="00CB409A">
              <w:t>м</w:t>
            </w:r>
            <w:r w:rsidRPr="00CB409A">
              <w:t>плексного развития сельских территорий  Поддорского сельского поселения до 2025 года" за счет средств  федерал</w:t>
            </w:r>
            <w:r w:rsidRPr="00CB409A">
              <w:t>ь</w:t>
            </w:r>
            <w:r w:rsidRPr="00CB409A">
              <w:t xml:space="preserve">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593 800,00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593 800,00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10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09A" w:rsidRPr="00CB409A" w:rsidRDefault="00CB409A" w:rsidP="00CB409A">
            <w:r w:rsidRPr="00CB409A">
              <w:lastRenderedPageBreak/>
              <w:t>Расходы на реализацию общественно значимых проектов по бл</w:t>
            </w:r>
            <w:r w:rsidRPr="00CB409A">
              <w:t>а</w:t>
            </w:r>
            <w:r w:rsidRPr="00CB409A">
              <w:t>гоустройству сельских территорий мероприятия по созданию и развития инфраструктуры сельских территорий программы "Ко</w:t>
            </w:r>
            <w:r w:rsidRPr="00CB409A">
              <w:t>м</w:t>
            </w:r>
            <w:r w:rsidRPr="00CB409A">
              <w:t>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7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2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4 753 000,00</w:t>
            </w:r>
          </w:p>
        </w:tc>
      </w:tr>
      <w:tr w:rsidR="00CB409A" w:rsidRPr="00CB409A" w:rsidTr="00B0149A">
        <w:trPr>
          <w:trHeight w:val="43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по уличному освещ</w:t>
            </w:r>
            <w:r w:rsidRPr="00CB409A">
              <w:t>е</w:t>
            </w:r>
            <w:r w:rsidRPr="00CB409A"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4 753 000,00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4 526 800,00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4 753 000,00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Организация и содержание мест зах</w:t>
            </w:r>
            <w:r w:rsidRPr="00CB409A">
              <w:rPr>
                <w:b/>
                <w:bCs/>
                <w:iCs/>
              </w:rPr>
              <w:t>о</w:t>
            </w:r>
            <w:r w:rsidRPr="00CB409A">
              <w:rPr>
                <w:b/>
                <w:bCs/>
                <w:iCs/>
              </w:rPr>
              <w:t>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50 000,00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на организацию и содерж</w:t>
            </w:r>
            <w:r w:rsidRPr="00CB409A">
              <w:t>а</w:t>
            </w:r>
            <w:r w:rsidRPr="00CB409A">
              <w:t>ние мест захор</w:t>
            </w:r>
            <w:r w:rsidRPr="00CB409A">
              <w:t>а</w:t>
            </w:r>
            <w:r w:rsidRPr="00CB409A">
              <w:t>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50 000,00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  <w:iCs/>
              </w:rPr>
            </w:pPr>
            <w:r w:rsidRPr="00CB409A">
              <w:rPr>
                <w:b/>
                <w:bCs/>
                <w:iCs/>
              </w:rPr>
              <w:t>Прочие мероприятия по благоустройству сельских пос</w:t>
            </w:r>
            <w:r w:rsidRPr="00CB409A">
              <w:rPr>
                <w:b/>
                <w:bCs/>
                <w:iCs/>
              </w:rPr>
              <w:t>е</w:t>
            </w:r>
            <w:r w:rsidRPr="00CB409A">
              <w:rPr>
                <w:b/>
                <w:bCs/>
                <w:iCs/>
              </w:rPr>
              <w:t>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2 012 120,00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1 759 120,00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Иные целевые направления расходов прочих мероприятий по бл</w:t>
            </w:r>
            <w:r w:rsidRPr="00CB409A">
              <w:t>а</w:t>
            </w:r>
            <w:r w:rsidRPr="00CB409A">
              <w:t>гоустройству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2 012 120,00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1 759 120,00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2 012 120,00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2 052 230,00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1 759 120,00</w:t>
            </w:r>
          </w:p>
        </w:tc>
      </w:tr>
      <w:tr w:rsidR="00CB409A" w:rsidRPr="00CB409A" w:rsidTr="00B0149A">
        <w:trPr>
          <w:trHeight w:val="28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25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программа "Молодежь Поддорского сельского пос</w:t>
            </w:r>
            <w:r w:rsidRPr="00CB409A">
              <w:t>е</w:t>
            </w:r>
            <w:r w:rsidRPr="00CB409A">
              <w:t>ления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9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</w:t>
            </w:r>
            <w:r w:rsidRPr="00CB409A">
              <w:t>о</w:t>
            </w:r>
            <w:r w:rsidRPr="00CB409A">
              <w:t>дов программы "Молодежь Поддорского сельского поселения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 xml:space="preserve">02 0 01 99990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6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lastRenderedPageBreak/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lastRenderedPageBreak/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1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21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0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 программа "Развитие культуры в Поддорском сельском пос</w:t>
            </w:r>
            <w:r w:rsidRPr="00CB409A">
              <w:t>е</w:t>
            </w:r>
            <w:r w:rsidRPr="00CB409A">
              <w:t>лении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61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Обеспечение музейной деятельности, сохранение и развитие тр</w:t>
            </w:r>
            <w:r w:rsidRPr="00CB409A">
              <w:t>а</w:t>
            </w:r>
            <w:r w:rsidRPr="00CB409A">
              <w:t>диционной культуры народов, поддержка народного творчества, развитие межмуниципал</w:t>
            </w:r>
            <w:r w:rsidRPr="00CB409A">
              <w:t>ь</w:t>
            </w:r>
            <w:r w:rsidRPr="00CB409A">
              <w:t>ных культурных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</w:t>
            </w:r>
            <w:r w:rsidRPr="00CB409A">
              <w:t>о</w:t>
            </w:r>
            <w:r w:rsidRPr="00CB409A">
              <w:t>дов программы "Развитие культуры в Поддорском сельском поселении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2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22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</w:tr>
      <w:tr w:rsidR="00CB409A" w:rsidRPr="00CB409A" w:rsidTr="00B0149A">
        <w:trPr>
          <w:trHeight w:val="42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Муниципальная  программа "Развитие физической культуры и спорта в По</w:t>
            </w:r>
            <w:r w:rsidRPr="00CB409A">
              <w:t>д</w:t>
            </w:r>
            <w:r w:rsidRPr="00CB409A">
              <w:t>дорском сельском поселении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645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Повышение интереса населения к занятиям физической культуры и спортом, увеличение числа жителей  поселения регулярно зан</w:t>
            </w:r>
            <w:r w:rsidRPr="00CB409A">
              <w:t>и</w:t>
            </w:r>
            <w:r w:rsidRPr="00CB409A">
              <w:t>мающихся физической культурой и спортом, улучшение физич</w:t>
            </w:r>
            <w:r w:rsidRPr="00CB409A">
              <w:t>е</w:t>
            </w:r>
            <w:r w:rsidRPr="00CB409A">
              <w:t>ской подготовке детей, юношества, молодежи, повышение их г</w:t>
            </w:r>
            <w:r w:rsidRPr="00CB409A">
              <w:t>о</w:t>
            </w:r>
            <w:r w:rsidRPr="00CB409A">
              <w:t>товности к труду и защите Родины, уменьшения числа правон</w:t>
            </w:r>
            <w:r w:rsidRPr="00CB409A">
              <w:t>а</w:t>
            </w:r>
            <w:r w:rsidRPr="00CB409A">
              <w:t>рушений среди несовершеннолетних, повышение уровня обесп</w:t>
            </w:r>
            <w:r w:rsidRPr="00CB409A">
              <w:t>е</w:t>
            </w:r>
            <w:r w:rsidRPr="00CB409A">
              <w:t>ченности населения  поселения спо</w:t>
            </w:r>
            <w:r w:rsidRPr="00CB409A">
              <w:t>р</w:t>
            </w:r>
            <w:r w:rsidRPr="00CB409A">
              <w:t>тивным инвентарем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51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09A" w:rsidRPr="00CB409A" w:rsidRDefault="00CB409A" w:rsidP="00CB409A">
            <w:r w:rsidRPr="00CB409A">
              <w:t>Реализация прочих направлений расходов программы  "Развитие физической культуры и спорта в Поддорском сел</w:t>
            </w:r>
            <w:r w:rsidRPr="00CB409A">
              <w:t>ь</w:t>
            </w:r>
            <w:r w:rsidRPr="00CB409A">
              <w:t>ском поселении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r w:rsidRPr="00CB409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Иные закупки товаров, работ и услуг для обеспечения государс</w:t>
            </w:r>
            <w:r w:rsidRPr="00CB409A">
              <w:rPr>
                <w:iCs/>
              </w:rPr>
              <w:t>т</w:t>
            </w:r>
            <w:r w:rsidRPr="00CB409A">
              <w:rPr>
                <w:iCs/>
              </w:rPr>
              <w:t>венных (муниц</w:t>
            </w:r>
            <w:r w:rsidRPr="00CB409A">
              <w:rPr>
                <w:iCs/>
              </w:rPr>
              <w:t>и</w:t>
            </w:r>
            <w:r w:rsidRPr="00CB409A">
              <w:rPr>
                <w:iCs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iCs/>
              </w:rPr>
            </w:pPr>
            <w:r w:rsidRPr="00CB409A">
              <w:rPr>
                <w:i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  <w:rPr>
                <w:iCs/>
              </w:rPr>
            </w:pPr>
            <w:r w:rsidRPr="00CB409A">
              <w:rPr>
                <w:i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jc w:val="center"/>
            </w:pPr>
            <w:r w:rsidRPr="00CB409A">
              <w:t>0,00</w:t>
            </w:r>
          </w:p>
        </w:tc>
      </w:tr>
      <w:tr w:rsidR="00CB409A" w:rsidRPr="00CB409A" w:rsidTr="00B0149A">
        <w:trPr>
          <w:trHeight w:val="24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09A" w:rsidRPr="00CB409A" w:rsidRDefault="00CB409A" w:rsidP="00CB409A">
            <w:pPr>
              <w:rPr>
                <w:b/>
                <w:bCs/>
              </w:rPr>
            </w:pPr>
            <w:r w:rsidRPr="00CB40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263 250,00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9A" w:rsidRPr="00CB409A" w:rsidRDefault="00CB409A" w:rsidP="00CB409A">
            <w:pPr>
              <w:jc w:val="center"/>
              <w:rPr>
                <w:b/>
                <w:bCs/>
              </w:rPr>
            </w:pPr>
            <w:r w:rsidRPr="00CB409A">
              <w:rPr>
                <w:b/>
                <w:bCs/>
              </w:rPr>
              <w:t>522 800,00</w:t>
            </w:r>
          </w:p>
        </w:tc>
      </w:tr>
    </w:tbl>
    <w:p w:rsidR="00B0149A" w:rsidRDefault="00B0149A" w:rsidP="00CB409A">
      <w:pPr>
        <w:rPr>
          <w:sz w:val="22"/>
          <w:szCs w:val="22"/>
        </w:rPr>
      </w:pPr>
    </w:p>
    <w:p w:rsidR="00B0149A" w:rsidRDefault="00B014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5890" w:type="dxa"/>
        <w:tblInd w:w="94" w:type="dxa"/>
        <w:tblLook w:val="04A0"/>
      </w:tblPr>
      <w:tblGrid>
        <w:gridCol w:w="4240"/>
        <w:gridCol w:w="960"/>
        <w:gridCol w:w="1051"/>
        <w:gridCol w:w="1843"/>
        <w:gridCol w:w="567"/>
        <w:gridCol w:w="567"/>
        <w:gridCol w:w="709"/>
        <w:gridCol w:w="709"/>
        <w:gridCol w:w="1701"/>
        <w:gridCol w:w="1842"/>
        <w:gridCol w:w="1701"/>
      </w:tblGrid>
      <w:tr w:rsidR="00B0149A" w:rsidRPr="00B0149A" w:rsidTr="00B0149A">
        <w:trPr>
          <w:trHeight w:val="70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/>
        </w:tc>
        <w:tc>
          <w:tcPr>
            <w:tcW w:w="10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49A" w:rsidRDefault="00B0149A" w:rsidP="00B0149A">
            <w:pPr>
              <w:spacing w:line="240" w:lineRule="exact"/>
              <w:jc w:val="right"/>
              <w:rPr>
                <w:color w:val="000000"/>
              </w:rPr>
            </w:pPr>
            <w:r w:rsidRPr="00B0149A">
              <w:rPr>
                <w:color w:val="000000"/>
              </w:rPr>
              <w:t>Приложение № 7</w:t>
            </w:r>
          </w:p>
          <w:p w:rsidR="00B0149A" w:rsidRPr="00B0149A" w:rsidRDefault="00B0149A" w:rsidP="00B0149A">
            <w:pPr>
              <w:spacing w:line="240" w:lineRule="exact"/>
              <w:jc w:val="right"/>
              <w:rPr>
                <w:color w:val="000000"/>
              </w:rPr>
            </w:pPr>
            <w:r w:rsidRPr="00B0149A">
              <w:rPr>
                <w:color w:val="000000"/>
              </w:rPr>
              <w:t xml:space="preserve"> к решению Совета депутатов Поддорского сельского поселения "О  бюджете Поддорского сельского поселения на 2024 год и плановый п</w:t>
            </w:r>
            <w:r w:rsidRPr="00B0149A">
              <w:rPr>
                <w:color w:val="000000"/>
              </w:rPr>
              <w:t>е</w:t>
            </w:r>
            <w:r w:rsidRPr="00B0149A">
              <w:rPr>
                <w:color w:val="000000"/>
              </w:rPr>
              <w:t xml:space="preserve">риод 2025 и 2026 годов" </w:t>
            </w:r>
          </w:p>
        </w:tc>
      </w:tr>
      <w:tr w:rsidR="00B0149A" w:rsidRPr="00B0149A" w:rsidTr="00B0149A">
        <w:trPr>
          <w:trHeight w:val="750"/>
        </w:trPr>
        <w:tc>
          <w:tcPr>
            <w:tcW w:w="15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sz w:val="28"/>
                <w:szCs w:val="28"/>
              </w:rPr>
            </w:pPr>
            <w:r w:rsidRPr="00B0149A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</w:t>
            </w:r>
            <w:r w:rsidRPr="00B0149A">
              <w:rPr>
                <w:b/>
                <w:bCs/>
                <w:sz w:val="28"/>
                <w:szCs w:val="28"/>
              </w:rPr>
              <w:t>о</w:t>
            </w:r>
            <w:r w:rsidRPr="00B0149A">
              <w:rPr>
                <w:b/>
                <w:bCs/>
                <w:sz w:val="28"/>
                <w:szCs w:val="28"/>
              </w:rPr>
              <w:t>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</w:t>
            </w:r>
            <w:r w:rsidRPr="00B0149A">
              <w:rPr>
                <w:b/>
                <w:bCs/>
                <w:sz w:val="28"/>
                <w:szCs w:val="28"/>
              </w:rPr>
              <w:t>и</w:t>
            </w:r>
            <w:r w:rsidRPr="00B0149A">
              <w:rPr>
                <w:b/>
                <w:bCs/>
                <w:sz w:val="28"/>
                <w:szCs w:val="28"/>
              </w:rPr>
              <w:t>од 2025 и 2026 годов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доп кл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Сумма ( рублей)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2026 год</w:t>
            </w:r>
          </w:p>
        </w:tc>
      </w:tr>
      <w:tr w:rsidR="00B0149A" w:rsidRPr="00B0149A" w:rsidTr="00B0149A">
        <w:trPr>
          <w:trHeight w:val="315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ВСЕГО   муниципальные програ</w:t>
            </w:r>
            <w:r w:rsidRPr="00B0149A">
              <w:rPr>
                <w:b/>
                <w:bCs/>
              </w:rPr>
              <w:t>м</w:t>
            </w:r>
            <w:r w:rsidRPr="00B0149A">
              <w:rPr>
                <w:b/>
                <w:bCs/>
              </w:rPr>
              <w:t>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7 370 220,00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2 454 700,00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2 378 200,00  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Муниципальные 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7 370 220,00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2 454 700,00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2 378 200,00  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Муниципальная программа "Противопожарная защ</w:t>
            </w:r>
            <w:r w:rsidRPr="00B0149A">
              <w:rPr>
                <w:b/>
                <w:bCs/>
                <w:iCs/>
              </w:rPr>
              <w:t>и</w:t>
            </w:r>
            <w:r w:rsidRPr="00B0149A">
              <w:rPr>
                <w:b/>
                <w:bCs/>
                <w:iCs/>
              </w:rPr>
              <w:t>та объектов и населенных пунктов Поддорского сел</w:t>
            </w:r>
            <w:r w:rsidRPr="00B0149A">
              <w:rPr>
                <w:b/>
                <w:bCs/>
                <w:iCs/>
              </w:rPr>
              <w:t>ь</w:t>
            </w:r>
            <w:r w:rsidRPr="00B0149A">
              <w:rPr>
                <w:b/>
                <w:bCs/>
                <w:iCs/>
              </w:rPr>
              <w:t>ского поселения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Обеспечение мер пожарной безопасности на территории сельского пос</w:t>
            </w:r>
            <w:r w:rsidRPr="00B0149A">
              <w:t>е</w:t>
            </w:r>
            <w:r w:rsidRPr="00B0149A"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программы "Противопожарная защита объектов и населенных пун</w:t>
            </w:r>
            <w:r w:rsidRPr="00B0149A">
              <w:t>к</w:t>
            </w:r>
            <w:r w:rsidRPr="00B0149A">
              <w:t>тов Поддорского сельского поселения на 2018-2024 г</w:t>
            </w:r>
            <w:r w:rsidRPr="00B0149A">
              <w:t>о</w:t>
            </w:r>
            <w:r w:rsidRPr="00B0149A">
              <w:t>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Национальная безопасность и правоохранительная де</w:t>
            </w:r>
            <w:r w:rsidRPr="00B0149A">
              <w:t>я</w:t>
            </w:r>
            <w:r w:rsidRPr="00B0149A">
              <w:t>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"Защита населения и территории от чрезвычайных ситу</w:t>
            </w:r>
            <w:r w:rsidRPr="00B0149A">
              <w:t>а</w:t>
            </w:r>
            <w:r w:rsidRPr="00B0149A">
              <w:t>ций природного и техногенного характера, пожарная безопасность"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86 960,00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Муниципальная программа "Молодежь Поддорского сельского пос</w:t>
            </w:r>
            <w:r w:rsidRPr="00B0149A">
              <w:rPr>
                <w:b/>
                <w:bCs/>
                <w:iCs/>
              </w:rPr>
              <w:t>е</w:t>
            </w:r>
            <w:r w:rsidRPr="00B0149A">
              <w:rPr>
                <w:b/>
                <w:bCs/>
                <w:iCs/>
              </w:rPr>
              <w:t>ления на 2022-2024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5 000,00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Выявление, продвижение и поддержка активности мол</w:t>
            </w:r>
            <w:r w:rsidRPr="00B0149A">
              <w:t>о</w:t>
            </w:r>
            <w:r w:rsidRPr="00B0149A">
              <w:t>дёжи и её достижений в различных сферах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программы "Молодежь Поддо</w:t>
            </w:r>
            <w:r w:rsidRPr="00B0149A">
              <w:t>р</w:t>
            </w:r>
            <w:r w:rsidRPr="00B0149A">
              <w:t>ского сельского поселения на 2022-</w:t>
            </w:r>
            <w:r w:rsidRPr="00B0149A">
              <w:lastRenderedPageBreak/>
              <w:t>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lastRenderedPageBreak/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 xml:space="preserve">Молодежная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7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67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Муниципальная программа "Развитие физической культуры и спорта в Поддорском сельском посел</w:t>
            </w:r>
            <w:r w:rsidRPr="00B0149A">
              <w:rPr>
                <w:b/>
                <w:bCs/>
                <w:iCs/>
              </w:rPr>
              <w:t>е</w:t>
            </w:r>
            <w:r w:rsidRPr="00B0149A">
              <w:rPr>
                <w:b/>
                <w:bCs/>
                <w:iCs/>
              </w:rPr>
              <w:t>нии на 2018-2024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14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Повышение интереса населения к занятиям физической культуры и спортом, увеличение числа жителей  посел</w:t>
            </w:r>
            <w:r w:rsidRPr="00B0149A">
              <w:t>е</w:t>
            </w:r>
            <w:r w:rsidRPr="00B0149A">
              <w:t>ния регулярно занимающихся физической культурой и спортом, улучшение физической подготовке детей, юн</w:t>
            </w:r>
            <w:r w:rsidRPr="00B0149A">
              <w:t>о</w:t>
            </w:r>
            <w:r w:rsidRPr="00B0149A">
              <w:t>шества, молодежи, повышение их готовности к труду и защите Родины, уменьшения числа правонарушений ср</w:t>
            </w:r>
            <w:r w:rsidRPr="00B0149A">
              <w:t>е</w:t>
            </w:r>
            <w:r w:rsidRPr="00B0149A">
              <w:t>ди несовершеннолетних, повышение уровня обеспеченн</w:t>
            </w:r>
            <w:r w:rsidRPr="00B0149A">
              <w:t>о</w:t>
            </w:r>
            <w:r w:rsidRPr="00B0149A">
              <w:t>сти населения  поселения спортивным и</w:t>
            </w:r>
            <w:r w:rsidRPr="00B0149A">
              <w:t>н</w:t>
            </w:r>
            <w:r w:rsidRPr="00B0149A">
              <w:t>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1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программы  "Развитие физической культуры и спорта в Поддорском сельском поселении на 2018-2024 г</w:t>
            </w:r>
            <w:r w:rsidRPr="00B0149A">
              <w:t>о</w:t>
            </w:r>
            <w:r w:rsidRPr="00B0149A">
              <w:t>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0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14 000,00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6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Муниципальная  программа "Развитие культуры в Поддорском сел</w:t>
            </w:r>
            <w:r w:rsidRPr="00B0149A">
              <w:rPr>
                <w:b/>
                <w:bCs/>
                <w:iCs/>
              </w:rPr>
              <w:t>ь</w:t>
            </w:r>
            <w:r w:rsidRPr="00B0149A">
              <w:rPr>
                <w:b/>
                <w:bCs/>
                <w:iCs/>
              </w:rPr>
              <w:t>ском поселении на 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66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Обеспечение музейной деятельности, сохранение и разв</w:t>
            </w:r>
            <w:r w:rsidRPr="00B0149A">
              <w:t>и</w:t>
            </w:r>
            <w:r w:rsidRPr="00B0149A">
              <w:t>тие традиционной культуры народов, поддержка народн</w:t>
            </w:r>
            <w:r w:rsidRPr="00B0149A">
              <w:t>о</w:t>
            </w:r>
            <w:r w:rsidRPr="00B0149A">
              <w:t>го творчества, развитие межмуниципальных кул</w:t>
            </w:r>
            <w:r w:rsidRPr="00B0149A">
              <w:t>ь</w:t>
            </w:r>
            <w:r w:rsidRPr="00B0149A">
              <w:t>турных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 xml:space="preserve">Реализация прочих направлений расходов программы "Развитие культуры в Поддорском сельском поселении на </w:t>
            </w:r>
            <w:r w:rsidRPr="00B0149A">
              <w:lastRenderedPageBreak/>
              <w:t>2021-2025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lastRenderedPageBreak/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 xml:space="preserve">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20 000,00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</w:tr>
      <w:tr w:rsidR="00B0149A" w:rsidRPr="00B0149A" w:rsidTr="00B0149A">
        <w:trPr>
          <w:trHeight w:val="64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Муниципальная программа "Реформирование и ра</w:t>
            </w:r>
            <w:r w:rsidRPr="00B0149A">
              <w:rPr>
                <w:b/>
                <w:bCs/>
              </w:rPr>
              <w:t>з</w:t>
            </w:r>
            <w:r w:rsidRPr="00B0149A">
              <w:rPr>
                <w:b/>
                <w:bCs/>
              </w:rPr>
              <w:t>витие местного самоуправления в Поддорском сел</w:t>
            </w:r>
            <w:r w:rsidRPr="00B0149A">
              <w:rPr>
                <w:b/>
                <w:bCs/>
              </w:rPr>
              <w:t>ь</w:t>
            </w:r>
            <w:r w:rsidRPr="00B0149A">
              <w:rPr>
                <w:b/>
                <w:bCs/>
              </w:rPr>
              <w:t xml:space="preserve">ском поселении на 2014-2025 годы"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2 461 700,00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104 100,00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0,00  </w:t>
            </w:r>
          </w:p>
        </w:tc>
      </w:tr>
      <w:tr w:rsidR="00B0149A" w:rsidRPr="00B0149A" w:rsidTr="00B0149A">
        <w:trPr>
          <w:trHeight w:val="40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Создание условий для оптимального организационно-правового обеспечения органов местного самоуправления сельского  посел</w:t>
            </w:r>
            <w:r w:rsidRPr="00B0149A">
              <w:t>е</w:t>
            </w:r>
            <w:r w:rsidRPr="00B0149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94 100,00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94 100,00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4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программы  "Реформирование и развитие местного самоуправления в Поддорском сел</w:t>
            </w:r>
            <w:r w:rsidRPr="00B0149A">
              <w:t>ь</w:t>
            </w:r>
            <w:r w:rsidRPr="00B0149A">
              <w:t xml:space="preserve">ском поселении на 2014-2025 годы"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60 000,00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Другие вопросы в области национал</w:t>
            </w:r>
            <w:r w:rsidRPr="00B0149A">
              <w:t>ь</w:t>
            </w:r>
            <w:r w:rsidRPr="00B0149A">
              <w:t>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60 000,00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60 000,00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5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Утверждение генеральных планов поселения, правил зе</w:t>
            </w:r>
            <w:r w:rsidRPr="00B0149A">
              <w:t>м</w:t>
            </w:r>
            <w:r w:rsidRPr="00B0149A">
              <w:t>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</w:t>
            </w:r>
            <w:r w:rsidRPr="00B0149A">
              <w:t>и</w:t>
            </w:r>
            <w:r w:rsidRPr="00B0149A">
              <w:t>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</w:t>
            </w:r>
            <w:r w:rsidRPr="00B0149A">
              <w:t>ь</w:t>
            </w:r>
            <w:r w:rsidRPr="00B0149A">
              <w:t>ства, реконструкции объектов капитального строительс</w:t>
            </w:r>
            <w:r w:rsidRPr="00B0149A">
              <w:t>т</w:t>
            </w:r>
            <w:r w:rsidRPr="00B0149A">
              <w:t>ва, расположенных на территории поселения, утвержд</w:t>
            </w:r>
            <w:r w:rsidRPr="00B0149A">
              <w:t>е</w:t>
            </w:r>
            <w:r w:rsidRPr="00B0149A">
              <w:t>ние местных нормативов градостроительного проектир</w:t>
            </w:r>
            <w:r w:rsidRPr="00B0149A">
              <w:t>о</w:t>
            </w:r>
            <w:r w:rsidRPr="00B0149A">
              <w:t>вания поселений, резервирование земель и изъятие, в том числе путем выкупа, земельных участков в границах п</w:t>
            </w:r>
            <w:r w:rsidRPr="00B0149A">
              <w:t>о</w:t>
            </w:r>
            <w:r w:rsidRPr="00B0149A">
              <w:t>селения для муниципальных нужд, осуществление мун</w:t>
            </w:r>
            <w:r w:rsidRPr="00B0149A">
              <w:t>и</w:t>
            </w:r>
            <w:r w:rsidRPr="00B0149A">
              <w:lastRenderedPageBreak/>
              <w:t>ципального земельного контроля в границах поселения, осуществление в случаях, предусмотренных Градостро</w:t>
            </w:r>
            <w:r w:rsidRPr="00B0149A">
              <w:t>и</w:t>
            </w:r>
            <w:r w:rsidRPr="00B0149A">
              <w:t>тельным кодексом Российской Федерации, осмотров зд</w:t>
            </w:r>
            <w:r w:rsidRPr="00B0149A">
              <w:t>а</w:t>
            </w:r>
            <w:r w:rsidRPr="00B0149A">
              <w:t>ний, сооружений и выдача рекомендаций об устранении выя</w:t>
            </w:r>
            <w:r w:rsidRPr="00B0149A">
              <w:t>в</w:t>
            </w:r>
            <w:r w:rsidRPr="00B0149A">
              <w:t>ленных в ходе таких осмотров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34 100,00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Другие вопросы в области национал</w:t>
            </w:r>
            <w:r w:rsidRPr="00B0149A">
              <w:t>ь</w:t>
            </w:r>
            <w:r w:rsidRPr="00B0149A">
              <w:t>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34 100,00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34 100,00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7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Развитие института территориального общественного с</w:t>
            </w:r>
            <w:r w:rsidRPr="00B0149A">
              <w:t>а</w:t>
            </w:r>
            <w:r w:rsidRPr="00B0149A">
              <w:t>моуправления, действующего на территории Поддо</w:t>
            </w:r>
            <w:r w:rsidRPr="00B0149A">
              <w:t>р</w:t>
            </w:r>
            <w:r w:rsidRPr="00B0149A">
              <w:t>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140 000,00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8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Реализация проектов территориальных общественных с</w:t>
            </w:r>
            <w:r w:rsidRPr="00B0149A">
              <w:t>а</w:t>
            </w:r>
            <w:r w:rsidRPr="00B0149A">
              <w:t>моуправлений программы "Реформирование и развитие местного самоуправления в Поддорском сельском пос</w:t>
            </w:r>
            <w:r w:rsidRPr="00B0149A">
              <w:t>е</w:t>
            </w:r>
            <w:r w:rsidRPr="00B0149A">
              <w:t>лении на 2014-2025г."  софинансирование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140 000,00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140 000,00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140 000,00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Повышение активности участия граждан в осуществлении местного сам</w:t>
            </w:r>
            <w:r w:rsidRPr="00B0149A">
              <w:t>о</w:t>
            </w:r>
            <w:r w:rsidRPr="00B0149A"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210 000,00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81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Реализация приоритетных проектов поддержки местных инициатив программы "Реформирование и развитие мес</w:t>
            </w:r>
            <w:r w:rsidRPr="00B0149A">
              <w:t>т</w:t>
            </w:r>
            <w:r w:rsidRPr="00B0149A">
              <w:t>ного самоуправления в Поддорском сельском поселении на 2014-2025г." софинансирование бюджет посел</w:t>
            </w:r>
            <w:r w:rsidRPr="00B0149A">
              <w:t>е</w:t>
            </w:r>
            <w:r w:rsidRPr="00B0149A">
              <w:t xml:space="preserve">ния, </w:t>
            </w:r>
            <w:r w:rsidRPr="00B0149A">
              <w:lastRenderedPageBreak/>
              <w:t>средства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210 000,00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210 000,00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210 000,00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Реализация регионального проекта   Народный бю</w:t>
            </w:r>
            <w:r w:rsidRPr="00B0149A">
              <w:rPr>
                <w:b/>
                <w:bCs/>
              </w:rPr>
              <w:t>д</w:t>
            </w:r>
            <w:r w:rsidRPr="00B0149A">
              <w:rPr>
                <w:b/>
                <w:bCs/>
              </w:rPr>
              <w:t>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2 017 600,00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8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Создание условий для обеспечения участия в регионал</w:t>
            </w:r>
            <w:r w:rsidRPr="00B0149A">
              <w:t>ь</w:t>
            </w:r>
            <w:r w:rsidRPr="00B0149A">
              <w:t>ном проекте "Народный бюджет" программы "Реформ</w:t>
            </w:r>
            <w:r w:rsidRPr="00B0149A">
              <w:t>и</w:t>
            </w:r>
            <w:r w:rsidRPr="00B0149A">
              <w:t>рование и развитие местного самоуправления в Поддо</w:t>
            </w:r>
            <w:r w:rsidRPr="00B0149A">
              <w:t>р</w:t>
            </w:r>
            <w:r w:rsidRPr="00B0149A">
              <w:t>ском сельском поселении на 2014-2025г." за счет облас</w:t>
            </w:r>
            <w:r w:rsidRPr="00B0149A">
              <w:t>т</w:t>
            </w:r>
            <w:r w:rsidRPr="00B0149A">
              <w:t>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8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Создание условий для обеспечения участия в регионал</w:t>
            </w:r>
            <w:r w:rsidRPr="00B0149A">
              <w:t>ь</w:t>
            </w:r>
            <w:r w:rsidRPr="00B0149A">
              <w:t>ном проекте "Народный бюджет" программы "Реформ</w:t>
            </w:r>
            <w:r w:rsidRPr="00B0149A">
              <w:t>и</w:t>
            </w:r>
            <w:r w:rsidRPr="00B0149A">
              <w:t>рование и развитие местного самоуправления в Поддо</w:t>
            </w:r>
            <w:r w:rsidRPr="00B0149A">
              <w:t>р</w:t>
            </w:r>
            <w:r w:rsidRPr="00B0149A">
              <w:t>ском сельском поселении на 2014-2025г." за счет  средств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1 000 000,00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8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участия в р</w:t>
            </w:r>
            <w:r w:rsidRPr="00B0149A">
              <w:t>е</w:t>
            </w:r>
            <w:r w:rsidRPr="00B0149A">
              <w:t>гиональном проекте "Народный бюджет" программы "Р</w:t>
            </w:r>
            <w:r w:rsidRPr="00B0149A">
              <w:t>е</w:t>
            </w:r>
            <w:r w:rsidRPr="00B0149A">
              <w:t>формирование и развитие местного самоуправления в Поддорском сел</w:t>
            </w:r>
            <w:r w:rsidRPr="00B0149A">
              <w:t>ь</w:t>
            </w:r>
            <w:r w:rsidRPr="00B0149A">
              <w:t>ском поселении на 2014-2025г." за счет  средств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17 600,00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30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17 600,00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lastRenderedPageBreak/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17 600,00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7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lastRenderedPageBreak/>
              <w:t>Муниципальная программа "Совершенствование и содержание дорожного хозяйства на территории По</w:t>
            </w:r>
            <w:r w:rsidRPr="00B0149A">
              <w:rPr>
                <w:b/>
                <w:bCs/>
                <w:iCs/>
              </w:rPr>
              <w:t>д</w:t>
            </w:r>
            <w:r w:rsidRPr="00B0149A">
              <w:rPr>
                <w:b/>
                <w:bCs/>
                <w:iCs/>
              </w:rPr>
              <w:t xml:space="preserve">дорского сельского поселения 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2 355 900,00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2 269 600,00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2 317 200,00  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Подпрограмма "Развитие дорожного  хозяйства  По</w:t>
            </w:r>
            <w:r w:rsidRPr="00B0149A">
              <w:rPr>
                <w:b/>
                <w:bCs/>
                <w:iCs/>
              </w:rPr>
              <w:t>д</w:t>
            </w:r>
            <w:r w:rsidRPr="00B0149A">
              <w:rPr>
                <w:b/>
                <w:bCs/>
                <w:iCs/>
              </w:rPr>
              <w:t>дорского сельск</w:t>
            </w:r>
            <w:r w:rsidRPr="00B0149A">
              <w:rPr>
                <w:b/>
                <w:bCs/>
                <w:iCs/>
              </w:rPr>
              <w:t>о</w:t>
            </w:r>
            <w:r w:rsidRPr="00B0149A">
              <w:rPr>
                <w:b/>
                <w:bCs/>
                <w:iCs/>
              </w:rPr>
              <w:t>го поселения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1 093 000,00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1 003 500,00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1 003 500,00  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Содержание автомобильных дорог общего пользования местного знач</w:t>
            </w:r>
            <w:r w:rsidRPr="00B0149A">
              <w:t>е</w:t>
            </w:r>
            <w:r w:rsidRPr="00B0149A">
              <w:t>ния и искуственных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</w:tr>
      <w:tr w:rsidR="00B0149A" w:rsidRPr="00B0149A" w:rsidTr="00B0149A">
        <w:trPr>
          <w:trHeight w:val="40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подпрограммы "Развитие дорожного  хозяйства  Поддорского сел</w:t>
            </w:r>
            <w:r w:rsidRPr="00B0149A">
              <w:t>ь</w:t>
            </w:r>
            <w:r w:rsidRPr="00B0149A">
              <w:t>ского поселения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800 000,00  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800 000,00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Осуществление дорожной деятельности в отношении а</w:t>
            </w:r>
            <w:r w:rsidRPr="00B0149A">
              <w:t>в</w:t>
            </w:r>
            <w:r w:rsidRPr="00B0149A">
              <w:t>томобильных дорог общего пользования местного знач</w:t>
            </w:r>
            <w:r w:rsidRPr="00B0149A">
              <w:t>е</w:t>
            </w:r>
            <w:r w:rsidRPr="00B0149A">
              <w:t>ния, осуществляемых за счет субсидий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07 1 01 71520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Расходы на реализацию мероприятий по осуществлению дорожной деятельности в отношении автомобильных д</w:t>
            </w:r>
            <w:r w:rsidRPr="00B0149A">
              <w:t>о</w:t>
            </w:r>
            <w:r w:rsidRPr="00B0149A">
              <w:t>рог общего пользования местного значения, осущест</w:t>
            </w:r>
            <w:r w:rsidRPr="00B0149A">
              <w:t>в</w:t>
            </w:r>
            <w:r w:rsidRPr="00B0149A">
              <w:t>ляемых за счет субсидий из областного бюджета (соф</w:t>
            </w:r>
            <w:r w:rsidRPr="00B0149A">
              <w:t>и</w:t>
            </w:r>
            <w:r w:rsidRPr="00B0149A">
              <w:t>нансирование)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1 01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3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01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Ремонт автомобильных дорог общего пользования мес</w:t>
            </w:r>
            <w:r w:rsidRPr="00B0149A">
              <w:rPr>
                <w:iCs/>
              </w:rPr>
              <w:t>т</w:t>
            </w:r>
            <w:r w:rsidRPr="00B0149A">
              <w:rPr>
                <w:iCs/>
              </w:rPr>
              <w:t>ного значения и  и</w:t>
            </w:r>
            <w:r w:rsidRPr="00B0149A">
              <w:rPr>
                <w:iCs/>
              </w:rPr>
              <w:t>с</w:t>
            </w:r>
            <w:r w:rsidRPr="00B0149A">
              <w:rPr>
                <w:iCs/>
              </w:rPr>
              <w:t>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1 062 900,00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1 066 100,00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1 113 700,00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Реализация прочих направлений расходов подпрограммы "Развитие дорожного  хозяйства  Поддорского сел</w:t>
            </w:r>
            <w:r w:rsidRPr="00B0149A">
              <w:t>ь</w:t>
            </w:r>
            <w:r w:rsidRPr="00B0149A">
              <w:t>ского поселения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769 900,00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862 600,00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910 200,00</w:t>
            </w:r>
          </w:p>
        </w:tc>
      </w:tr>
      <w:tr w:rsidR="00B0149A" w:rsidRPr="00B0149A" w:rsidTr="00B0149A">
        <w:trPr>
          <w:trHeight w:val="21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769 900,00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862 600,00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910 200,00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769 900,00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862 600,00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910 200,00</w:t>
            </w:r>
          </w:p>
        </w:tc>
      </w:tr>
      <w:tr w:rsidR="00B0149A" w:rsidRPr="00B0149A" w:rsidTr="00B0149A">
        <w:trPr>
          <w:trHeight w:val="60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Осуществление дорожной деятельности в отношении а</w:t>
            </w:r>
            <w:r w:rsidRPr="00B0149A">
              <w:t>в</w:t>
            </w:r>
            <w:r w:rsidRPr="00B0149A">
              <w:t>томобильных дорог общего пользования местного знач</w:t>
            </w:r>
            <w:r w:rsidRPr="00B0149A">
              <w:t>е</w:t>
            </w:r>
            <w:r w:rsidRPr="00B0149A">
              <w:t>ния, осуществляемых за счет субсидий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37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268 000,00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178 500,00</w:t>
            </w:r>
          </w:p>
        </w:tc>
      </w:tr>
      <w:tr w:rsidR="00B0149A" w:rsidRPr="00B0149A" w:rsidTr="00B0149A">
        <w:trPr>
          <w:trHeight w:val="82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Расходы на реализацию мероприятий по осуществлению дорожной деятельности в отношении автомобильных д</w:t>
            </w:r>
            <w:r w:rsidRPr="00B0149A">
              <w:t>о</w:t>
            </w:r>
            <w:r w:rsidRPr="00B0149A">
              <w:t>рог общего пользования местного значения, осущест</w:t>
            </w:r>
            <w:r w:rsidRPr="00B0149A">
              <w:t>в</w:t>
            </w:r>
            <w:r w:rsidRPr="00B0149A">
              <w:t>ляемых за счет субсидий из областного бюджета (соф</w:t>
            </w:r>
            <w:r w:rsidRPr="00B0149A">
              <w:t>и</w:t>
            </w:r>
            <w:r w:rsidRPr="00B0149A">
              <w:t>нансирование)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25 000,00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Осуществление дорожной деятельности в отношении а</w:t>
            </w:r>
            <w:r w:rsidRPr="00B0149A">
              <w:t>в</w:t>
            </w:r>
            <w:r w:rsidRPr="00B0149A">
              <w:t>томобильных дорог общего пользования местного знач</w:t>
            </w:r>
            <w:r w:rsidRPr="00B0149A">
              <w:t>е</w:t>
            </w:r>
            <w:r w:rsidRPr="00B0149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52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подпрограммы "Развитие дорожного  хозяйства  Поддорского сел</w:t>
            </w:r>
            <w:r w:rsidRPr="00B0149A">
              <w:t>ь</w:t>
            </w:r>
            <w:r w:rsidRPr="00B0149A">
              <w:t>ского поселения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5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149A" w:rsidRPr="00B0149A" w:rsidRDefault="00B0149A" w:rsidP="00B0149A">
            <w:pPr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lastRenderedPageBreak/>
              <w:t>Подпрограмма "Придворовые территории многоква</w:t>
            </w:r>
            <w:r w:rsidRPr="00B0149A">
              <w:rPr>
                <w:b/>
                <w:bCs/>
                <w:iCs/>
              </w:rPr>
              <w:t>р</w:t>
            </w:r>
            <w:r w:rsidRPr="00B0149A">
              <w:rPr>
                <w:b/>
                <w:bCs/>
                <w:iCs/>
              </w:rPr>
              <w:t>тирных жилых домов расположенных на территории Поддорского сельского посел</w:t>
            </w:r>
            <w:r w:rsidRPr="00B0149A">
              <w:rPr>
                <w:b/>
                <w:bCs/>
                <w:iCs/>
              </w:rPr>
              <w:t>е</w:t>
            </w:r>
            <w:r w:rsidRPr="00B0149A">
              <w:rPr>
                <w:b/>
                <w:bCs/>
                <w:iCs/>
              </w:rPr>
              <w:t>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100 000,00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0149A" w:rsidRPr="00B0149A" w:rsidRDefault="00B0149A" w:rsidP="00B0149A">
            <w:r w:rsidRPr="00B0149A">
              <w:t>Приведение в надлежащее техническое состояние покр</w:t>
            </w:r>
            <w:r w:rsidRPr="00B0149A">
              <w:t>ы</w:t>
            </w:r>
            <w:r w:rsidRPr="00B0149A">
              <w:t>тий дворовых территорий многоквартирныхдомов путем проведения их текущего и кап</w:t>
            </w:r>
            <w:r w:rsidRPr="00B0149A">
              <w:t>и</w:t>
            </w:r>
            <w:r w:rsidRPr="00B0149A">
              <w:t>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Подпрограммы "Придворовые территории многоквартирных жилых д</w:t>
            </w:r>
            <w:r w:rsidRPr="00B0149A">
              <w:t>о</w:t>
            </w:r>
            <w:r w:rsidRPr="00B0149A">
              <w:t>мов расположенных на территории Поддорского сельск</w:t>
            </w:r>
            <w:r w:rsidRPr="00B0149A">
              <w:t>о</w:t>
            </w:r>
            <w:r w:rsidRPr="00B0149A">
              <w:t>го поселения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Дорожное хозяйство (дорожный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100 000,00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100 000,00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100000,00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Муниципальная программа "Формирование совр</w:t>
            </w:r>
            <w:r w:rsidRPr="00B0149A">
              <w:rPr>
                <w:b/>
                <w:bCs/>
              </w:rPr>
              <w:t>е</w:t>
            </w:r>
            <w:r w:rsidRPr="00B0149A">
              <w:rPr>
                <w:b/>
                <w:bCs/>
              </w:rPr>
              <w:t>менной городской среды на территории  села Подд</w:t>
            </w:r>
            <w:r w:rsidRPr="00B0149A">
              <w:rPr>
                <w:b/>
                <w:bCs/>
              </w:rPr>
              <w:t>о</w:t>
            </w:r>
            <w:r w:rsidRPr="00B0149A">
              <w:rPr>
                <w:b/>
                <w:bCs/>
              </w:rPr>
              <w:t>рье на 2018-2024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1 588 660,00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 xml:space="preserve">0,00  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Федеральный проект "Формирование комфортной горо</w:t>
            </w:r>
            <w:r w:rsidRPr="00B0149A">
              <w:t>д</w:t>
            </w:r>
            <w:r w:rsidRPr="00B0149A">
              <w:t>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1 588 660,00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4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Реализация программы формирование современной г</w:t>
            </w:r>
            <w:r w:rsidRPr="00B0149A">
              <w:t>о</w:t>
            </w:r>
            <w:r w:rsidRPr="00B0149A">
              <w:t>родской среды ,мероприятия, направленные на благоус</w:t>
            </w:r>
            <w:r w:rsidRPr="00B0149A">
              <w:t>т</w:t>
            </w:r>
            <w:r w:rsidRPr="00B0149A">
              <w:t>ройство дворовых территорий мн</w:t>
            </w:r>
            <w:r w:rsidRPr="00B0149A">
              <w:t>о</w:t>
            </w:r>
            <w:r w:rsidRPr="00B0149A">
              <w:t xml:space="preserve">гоквартирных домов и общественных территорий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1 588 660,00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1 588 660,00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1 588 660,00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Муниципальная программа "Повышение эффекти</w:t>
            </w:r>
            <w:r w:rsidRPr="00B0149A">
              <w:rPr>
                <w:b/>
                <w:bCs/>
              </w:rPr>
              <w:t>в</w:t>
            </w:r>
            <w:r w:rsidRPr="00B0149A">
              <w:rPr>
                <w:b/>
                <w:bCs/>
              </w:rPr>
              <w:t>ности бюджетных расходов Поддорского сельского п</w:t>
            </w:r>
            <w:r w:rsidRPr="00B0149A">
              <w:rPr>
                <w:b/>
                <w:bCs/>
              </w:rPr>
              <w:t>о</w:t>
            </w:r>
            <w:r w:rsidRPr="00B0149A">
              <w:rPr>
                <w:b/>
                <w:bCs/>
              </w:rPr>
              <w:t xml:space="preserve">селения"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0,00  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Внедрение программно-целевых принципов организации деятельности органов местного самоуправления посел</w:t>
            </w:r>
            <w:r w:rsidRPr="00B0149A">
              <w:t>е</w:t>
            </w:r>
            <w:r w:rsidRPr="00B0149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4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Реализация прочих направлений расходов программы  "Повышение  эффективности бюджетных расходов По</w:t>
            </w:r>
            <w:r w:rsidRPr="00B0149A">
              <w:t>д</w:t>
            </w:r>
            <w:r w:rsidRPr="00B0149A">
              <w:t>дорского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22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Другие общегосударственные  расх</w:t>
            </w:r>
            <w:r w:rsidRPr="00B0149A">
              <w:t>о</w:t>
            </w:r>
            <w:r w:rsidRPr="00B0149A"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 xml:space="preserve">5 000,00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 xml:space="preserve">0,00  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Муниципальная программа "Комплексное развитие сельских территорий  Поддорского сельского посел</w:t>
            </w:r>
            <w:r w:rsidRPr="00B0149A">
              <w:rPr>
                <w:b/>
                <w:bCs/>
              </w:rPr>
              <w:t>е</w:t>
            </w:r>
            <w:r w:rsidRPr="00B0149A">
              <w:rPr>
                <w:b/>
                <w:bCs/>
              </w:rPr>
              <w:t xml:space="preserve">ния до 2025 года"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772 000,00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0,00</w:t>
            </w:r>
          </w:p>
        </w:tc>
      </w:tr>
      <w:tr w:rsidR="00B0149A" w:rsidRPr="00B0149A" w:rsidTr="00B0149A">
        <w:trPr>
          <w:trHeight w:val="46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Создание и развитие инфраструктуры на сельских терр</w:t>
            </w:r>
            <w:r w:rsidRPr="00B0149A">
              <w:t>и</w:t>
            </w:r>
            <w:r w:rsidRPr="00B0149A">
              <w:t>ториях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772 000,00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</w:tr>
      <w:tr w:rsidR="00B0149A" w:rsidRPr="00B0149A" w:rsidTr="00B0149A">
        <w:trPr>
          <w:trHeight w:val="121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</w:t>
            </w:r>
            <w:r w:rsidRPr="00B0149A">
              <w:t>о</w:t>
            </w:r>
            <w:r w:rsidRPr="00B0149A">
              <w:t>рий программы "Комплексного развития сельских терр</w:t>
            </w:r>
            <w:r w:rsidRPr="00B0149A">
              <w:t>и</w:t>
            </w:r>
            <w:r w:rsidRPr="00B0149A">
              <w:t xml:space="preserve">торий  Поддорского сельского поселения до 2025 года"  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A5764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593 800,00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A5764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593 800,00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6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A5764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593 800,00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120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r w:rsidRPr="00B0149A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</w:t>
            </w:r>
            <w:r w:rsidRPr="00B0149A">
              <w:t>о</w:t>
            </w:r>
            <w:r w:rsidRPr="00B0149A">
              <w:t>рий программы "Комплексного развития сельских терр</w:t>
            </w:r>
            <w:r w:rsidRPr="00B0149A">
              <w:t>и</w:t>
            </w:r>
            <w:r w:rsidRPr="00B0149A">
              <w:t>торий  Поддорского сельского поселения до 2025 года" 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S5764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S5764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6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10 0 01 S5764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178 200,00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63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</w:t>
            </w:r>
            <w:r w:rsidRPr="00B0149A">
              <w:rPr>
                <w:b/>
                <w:bCs/>
              </w:rPr>
              <w:lastRenderedPageBreak/>
              <w:t>и земельными ресурсами  Поддорского сельского п</w:t>
            </w:r>
            <w:r w:rsidRPr="00B0149A">
              <w:rPr>
                <w:b/>
                <w:bCs/>
              </w:rPr>
              <w:t>о</w:t>
            </w:r>
            <w:r w:rsidRPr="00B0149A">
              <w:rPr>
                <w:b/>
                <w:bCs/>
              </w:rPr>
              <w:t xml:space="preserve">селения 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lastRenderedPageBreak/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61 000,00</w:t>
            </w:r>
          </w:p>
        </w:tc>
      </w:tr>
      <w:tr w:rsidR="00B0149A" w:rsidRPr="00B0149A" w:rsidTr="00B0149A">
        <w:trPr>
          <w:trHeight w:val="8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lastRenderedPageBreak/>
              <w:t>Эффективное управление и распоряжение земельными участками, находящимися в муниципальной собственн</w:t>
            </w:r>
            <w:r w:rsidRPr="00B0149A">
              <w:t>о</w:t>
            </w:r>
            <w:r w:rsidRPr="00B0149A">
              <w:t>сти и земельными участками, государственная собстве</w:t>
            </w:r>
            <w:r w:rsidRPr="00B0149A">
              <w:t>н</w:t>
            </w:r>
            <w:r w:rsidRPr="00B0149A">
              <w:t>ность на которые не разграничена в границах Поддорск</w:t>
            </w:r>
            <w:r w:rsidRPr="00B0149A">
              <w:t>о</w:t>
            </w:r>
            <w:r w:rsidRPr="00B0149A">
              <w:t>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</w:tr>
      <w:tr w:rsidR="00B0149A" w:rsidRPr="00B0149A" w:rsidTr="00B0149A">
        <w:trPr>
          <w:trHeight w:val="8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</w:t>
            </w:r>
            <w:r w:rsidRPr="00B0149A">
              <w:t>ь</w:t>
            </w:r>
            <w:r w:rsidRPr="00B0149A">
              <w:t xml:space="preserve">ского поселения 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Другие вопросы в области национал</w:t>
            </w:r>
            <w:r w:rsidRPr="00B0149A">
              <w:t>ь</w:t>
            </w:r>
            <w:r w:rsidRPr="00B0149A">
              <w:t>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61 000,00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30 000,00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Налоги, сборы и иные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31 000,00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958 000,00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1 183 000,00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992 100,00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0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Общегосударственные расходы при проведении местных выборов и реф</w:t>
            </w:r>
            <w:r w:rsidRPr="00B0149A">
              <w:t>е</w:t>
            </w:r>
            <w:r w:rsidRPr="00B0149A">
              <w:t>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</w:tr>
      <w:tr w:rsidR="00B0149A" w:rsidRPr="00B0149A" w:rsidTr="00B0149A">
        <w:trPr>
          <w:trHeight w:val="40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обеспечение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Реализацию прочих направлений расходов по  общегос</w:t>
            </w:r>
            <w:r w:rsidRPr="00B0149A">
              <w:t>у</w:t>
            </w:r>
            <w:r w:rsidRPr="00B0149A">
              <w:t>дарственным в</w:t>
            </w:r>
            <w:r w:rsidRPr="00B0149A">
              <w:t>о</w:t>
            </w:r>
            <w:r w:rsidRPr="00B0149A">
              <w:t xml:space="preserve">просам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Другие общегосударственные  ра</w:t>
            </w:r>
            <w:r w:rsidRPr="00B0149A">
              <w:rPr>
                <w:b/>
                <w:bCs/>
              </w:rPr>
              <w:t>с</w:t>
            </w:r>
            <w:r w:rsidRPr="00B0149A">
              <w:rPr>
                <w:b/>
                <w:bCs/>
              </w:rPr>
              <w:t>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82 000,00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Расходы на выплаты персоналу государственных (мун</w:t>
            </w:r>
            <w:r w:rsidRPr="00B0149A">
              <w:rPr>
                <w:iCs/>
              </w:rPr>
              <w:t>и</w:t>
            </w:r>
            <w:r w:rsidRPr="00B0149A">
              <w:rPr>
                <w:iCs/>
              </w:rPr>
              <w:t>ципальных) орг</w:t>
            </w:r>
            <w:r w:rsidRPr="00B0149A">
              <w:rPr>
                <w:iCs/>
              </w:rPr>
              <w:t>а</w:t>
            </w:r>
            <w:r w:rsidRPr="00B0149A">
              <w:rPr>
                <w:iCs/>
              </w:rPr>
              <w:t>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42 000,00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42 000,00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40 000,00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Повышение эффективности работы народных дружинн</w:t>
            </w:r>
            <w:r w:rsidRPr="00B0149A">
              <w:t>и</w:t>
            </w:r>
            <w:r w:rsidRPr="00B0149A"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Другие общегосударственные  расх</w:t>
            </w:r>
            <w:r w:rsidRPr="00B0149A">
              <w:t>о</w:t>
            </w:r>
            <w:r w:rsidRPr="00B0149A"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lastRenderedPageBreak/>
              <w:t>Расходы на выплаты персоналу государственных (мун</w:t>
            </w:r>
            <w:r w:rsidRPr="00B0149A">
              <w:rPr>
                <w:iCs/>
              </w:rPr>
              <w:t>и</w:t>
            </w:r>
            <w:r w:rsidRPr="00B0149A">
              <w:rPr>
                <w:iCs/>
              </w:rPr>
              <w:t>ципальных) орг</w:t>
            </w:r>
            <w:r w:rsidRPr="00B0149A">
              <w:rPr>
                <w:iCs/>
              </w:rPr>
              <w:t>а</w:t>
            </w:r>
            <w:r w:rsidRPr="00B0149A">
              <w:rPr>
                <w:iCs/>
              </w:rPr>
              <w:t>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876 000,00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876 000,00</w:t>
            </w:r>
          </w:p>
        </w:tc>
      </w:tr>
      <w:tr w:rsidR="00B0149A" w:rsidRPr="00B0149A" w:rsidTr="00B0149A">
        <w:trPr>
          <w:trHeight w:val="36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149A" w:rsidRPr="00B0149A" w:rsidRDefault="00B0149A" w:rsidP="00B0149A">
            <w:r w:rsidRPr="00B0149A">
              <w:t>Другие общегосударственные  расх</w:t>
            </w:r>
            <w:r w:rsidRPr="00B0149A">
              <w:t>о</w:t>
            </w:r>
            <w:r w:rsidRPr="00B0149A"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34 100,00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95 0 00 60270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34 100,00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98 5 00 00000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4 311 200,00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4 753 000,00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Иные целевые направления расходов по уличному осв</w:t>
            </w:r>
            <w:r w:rsidRPr="00B0149A">
              <w:t>е</w:t>
            </w:r>
            <w:r w:rsidRPr="00B0149A">
              <w:t>щению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4 311 200,00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4 753 000,00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4 311 200,00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4 753 000,00</w:t>
            </w:r>
          </w:p>
        </w:tc>
      </w:tr>
      <w:tr w:rsidR="00B0149A" w:rsidRPr="00B0149A" w:rsidTr="00B0149A">
        <w:trPr>
          <w:trHeight w:val="39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4 311 200,00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4 753 000,00</w:t>
            </w:r>
          </w:p>
        </w:tc>
      </w:tr>
      <w:tr w:rsidR="00B0149A" w:rsidRPr="00B0149A" w:rsidTr="00B0149A">
        <w:trPr>
          <w:trHeight w:val="27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Организация и содержание мест з</w:t>
            </w:r>
            <w:r w:rsidRPr="00B0149A">
              <w:rPr>
                <w:b/>
                <w:bCs/>
              </w:rPr>
              <w:t>а</w:t>
            </w:r>
            <w:r w:rsidRPr="00B0149A">
              <w:rPr>
                <w:b/>
                <w:bCs/>
              </w:rPr>
              <w:t>хоранения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98 6 00 00000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50 000,00</w:t>
            </w:r>
          </w:p>
        </w:tc>
      </w:tr>
      <w:tr w:rsidR="00B0149A" w:rsidRPr="00B0149A" w:rsidTr="00B0149A">
        <w:trPr>
          <w:trHeight w:val="45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</w:tr>
      <w:tr w:rsidR="00B0149A" w:rsidRPr="00B0149A" w:rsidTr="00B0149A">
        <w:trPr>
          <w:trHeight w:val="25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</w:tr>
      <w:tr w:rsidR="00B0149A" w:rsidRPr="00B0149A" w:rsidTr="00B0149A">
        <w:trPr>
          <w:trHeight w:val="42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50 000,00</w:t>
            </w:r>
          </w:p>
        </w:tc>
      </w:tr>
      <w:tr w:rsidR="00B0149A" w:rsidRPr="00B0149A" w:rsidTr="00B0149A">
        <w:trPr>
          <w:trHeight w:val="46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Прочие мероприятия по благоустройству сельских п</w:t>
            </w:r>
            <w:r w:rsidRPr="00B0149A">
              <w:rPr>
                <w:b/>
                <w:bCs/>
              </w:rPr>
              <w:t>о</w:t>
            </w:r>
            <w:r w:rsidRPr="00B0149A">
              <w:rPr>
                <w:b/>
                <w:bCs/>
              </w:rPr>
              <w:t>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98 7 00 00000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  <w:iCs/>
              </w:rPr>
            </w:pPr>
            <w:r w:rsidRPr="00B0149A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2 012 120,00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2 052 230,00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1 759 120,00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r w:rsidRPr="00B0149A">
              <w:t>Иные целевые направления расходов прочих мероприятий по благоустро</w:t>
            </w:r>
            <w:r w:rsidRPr="00B0149A">
              <w:t>й</w:t>
            </w:r>
            <w:r w:rsidRPr="00B0149A">
              <w:t>ству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2 012 120,00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2 052 230,00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1 759 120,00</w:t>
            </w:r>
          </w:p>
        </w:tc>
      </w:tr>
      <w:tr w:rsidR="00B0149A" w:rsidRPr="00B0149A" w:rsidTr="00B0149A">
        <w:trPr>
          <w:trHeight w:val="21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2 012 120,00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2 052 230,00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1 759 120,00</w:t>
            </w:r>
          </w:p>
        </w:tc>
      </w:tr>
      <w:tr w:rsidR="00B0149A" w:rsidRPr="00B0149A" w:rsidTr="00B0149A">
        <w:trPr>
          <w:trHeight w:val="43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Иные закупки товаров, работ и услуг для обеспечения г</w:t>
            </w:r>
            <w:r w:rsidRPr="00B0149A">
              <w:rPr>
                <w:iCs/>
              </w:rPr>
              <w:t>о</w:t>
            </w:r>
            <w:r w:rsidRPr="00B0149A">
              <w:rPr>
                <w:iCs/>
              </w:rPr>
              <w:t>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2 012 120,00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2 052 230,00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1 759 120,00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149A" w:rsidRPr="00B0149A" w:rsidRDefault="00B0149A" w:rsidP="00B0149A">
            <w:pPr>
              <w:rPr>
                <w:b/>
                <w:bCs/>
              </w:rPr>
            </w:pPr>
            <w:r w:rsidRPr="00B0149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263 250,00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b/>
                <w:bCs/>
              </w:rPr>
            </w:pPr>
            <w:r w:rsidRPr="00B0149A">
              <w:rPr>
                <w:b/>
                <w:bCs/>
              </w:rPr>
              <w:t>522 800,00</w:t>
            </w:r>
          </w:p>
        </w:tc>
      </w:tr>
      <w:tr w:rsidR="00B0149A" w:rsidRPr="00B0149A" w:rsidTr="00B0149A">
        <w:trPr>
          <w:trHeight w:val="285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Условно-утвержденные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  <w:rPr>
                <w:iCs/>
              </w:rPr>
            </w:pPr>
            <w:r w:rsidRPr="00B0149A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263 250,00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jc w:val="center"/>
            </w:pPr>
            <w:r w:rsidRPr="00B0149A">
              <w:t>522 800,00</w:t>
            </w:r>
          </w:p>
        </w:tc>
      </w:tr>
      <w:tr w:rsidR="00B0149A" w:rsidRPr="00B0149A" w:rsidTr="00B0149A">
        <w:trPr>
          <w:trHeight w:val="240"/>
        </w:trPr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9A" w:rsidRPr="00B0149A" w:rsidRDefault="00B0149A" w:rsidP="00B0149A">
            <w:pPr>
              <w:rPr>
                <w:b/>
              </w:rPr>
            </w:pPr>
            <w:r>
              <w:rPr>
                <w:b/>
              </w:rPr>
              <w:t>И</w:t>
            </w:r>
            <w:r w:rsidRPr="00B0149A">
              <w:rPr>
                <w:b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r w:rsidRPr="00B0149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right"/>
              <w:rPr>
                <w:b/>
              </w:rPr>
            </w:pPr>
            <w:r w:rsidRPr="00B0149A">
              <w:rPr>
                <w:b/>
              </w:rPr>
              <w:t>14 701 540,00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right"/>
              <w:rPr>
                <w:b/>
              </w:rPr>
            </w:pPr>
            <w:r w:rsidRPr="00B0149A">
              <w:rPr>
                <w:b/>
              </w:rPr>
              <w:t>10 529 980,00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49A" w:rsidRPr="00B0149A" w:rsidRDefault="00B0149A" w:rsidP="00B0149A">
            <w:pPr>
              <w:jc w:val="right"/>
              <w:rPr>
                <w:b/>
              </w:rPr>
            </w:pPr>
            <w:r w:rsidRPr="00B0149A">
              <w:rPr>
                <w:b/>
              </w:rPr>
              <w:t>10 455 220,00</w:t>
            </w:r>
          </w:p>
        </w:tc>
      </w:tr>
    </w:tbl>
    <w:p w:rsidR="00B0149A" w:rsidRDefault="00B0149A" w:rsidP="00B0149A">
      <w:pPr>
        <w:ind w:firstLine="708"/>
        <w:rPr>
          <w:sz w:val="22"/>
          <w:szCs w:val="22"/>
        </w:rPr>
      </w:pPr>
    </w:p>
    <w:p w:rsidR="00B0149A" w:rsidRDefault="00B014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149A" w:rsidRDefault="00B0149A" w:rsidP="00B0149A">
      <w:pPr>
        <w:ind w:firstLine="708"/>
        <w:rPr>
          <w:sz w:val="22"/>
          <w:szCs w:val="22"/>
        </w:rPr>
        <w:sectPr w:rsidR="00B0149A" w:rsidSect="00CB409A">
          <w:pgSz w:w="16840" w:h="11907" w:orient="landscape" w:code="9"/>
          <w:pgMar w:top="1985" w:right="340" w:bottom="567" w:left="340" w:header="227" w:footer="720" w:gutter="0"/>
          <w:cols w:space="720"/>
          <w:titlePg/>
          <w:docGrid w:linePitch="326"/>
        </w:sectPr>
      </w:pPr>
    </w:p>
    <w:p w:rsidR="00B0149A" w:rsidRPr="00237DB8" w:rsidRDefault="00B0149A" w:rsidP="00B0149A">
      <w:pPr>
        <w:ind w:firstLine="900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</w:t>
      </w:r>
      <w:r w:rsidRPr="00237DB8">
        <w:rPr>
          <w:bCs/>
        </w:rPr>
        <w:t xml:space="preserve">Приложение </w:t>
      </w:r>
      <w:r>
        <w:rPr>
          <w:bCs/>
        </w:rPr>
        <w:t>8</w:t>
      </w:r>
    </w:p>
    <w:p w:rsidR="00B0149A" w:rsidRDefault="00B0149A" w:rsidP="00B0149A">
      <w:pPr>
        <w:autoSpaceDE w:val="0"/>
        <w:autoSpaceDN w:val="0"/>
        <w:adjustRightInd w:val="0"/>
        <w:spacing w:line="240" w:lineRule="exact"/>
        <w:ind w:left="4500"/>
        <w:jc w:val="right"/>
        <w:rPr>
          <w:bCs/>
        </w:rPr>
      </w:pPr>
      <w:r w:rsidRPr="00237DB8">
        <w:rPr>
          <w:bCs/>
        </w:rPr>
        <w:t>к решению Совета депутатов Поддорского сельского поселения</w:t>
      </w:r>
      <w:r>
        <w:rPr>
          <w:bCs/>
        </w:rPr>
        <w:t xml:space="preserve"> </w:t>
      </w:r>
      <w:r w:rsidRPr="00237DB8">
        <w:rPr>
          <w:bCs/>
        </w:rPr>
        <w:t>«О бюджете Поддорского</w:t>
      </w:r>
      <w:r>
        <w:rPr>
          <w:bCs/>
        </w:rPr>
        <w:t xml:space="preserve"> </w:t>
      </w:r>
      <w:r w:rsidRPr="00237DB8">
        <w:rPr>
          <w:bCs/>
        </w:rPr>
        <w:t>сельского поселения на 20</w:t>
      </w:r>
      <w:r>
        <w:rPr>
          <w:bCs/>
        </w:rPr>
        <w:t>24</w:t>
      </w:r>
      <w:r w:rsidRPr="00237DB8">
        <w:rPr>
          <w:bCs/>
        </w:rPr>
        <w:t xml:space="preserve"> год </w:t>
      </w:r>
      <w:r>
        <w:rPr>
          <w:bCs/>
        </w:rPr>
        <w:t>и плановый период 2025 и 2026 годов»</w:t>
      </w:r>
    </w:p>
    <w:p w:rsidR="00B0149A" w:rsidRDefault="00B0149A" w:rsidP="00B0149A">
      <w:pPr>
        <w:autoSpaceDE w:val="0"/>
        <w:autoSpaceDN w:val="0"/>
        <w:adjustRightInd w:val="0"/>
        <w:spacing w:line="240" w:lineRule="exact"/>
        <w:ind w:left="4500"/>
        <w:rPr>
          <w:bCs/>
        </w:rPr>
      </w:pPr>
    </w:p>
    <w:p w:rsidR="00B0149A" w:rsidRDefault="00B0149A" w:rsidP="00B014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РАСЧЕТ НОРМАТИВНЫХ РАСХОДОВ НА ФИНАНСИРОВАНИЕ</w:t>
      </w:r>
    </w:p>
    <w:p w:rsidR="00B0149A" w:rsidRDefault="00B0149A" w:rsidP="00B014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ЖИЛИЩНО-КОММУНАЛЬНОГО ХОЗЯЙСТВА ПОСЕЛЕНИЯ НА 2024 ГОД И ПЛАНОВЫЙ ПЕРИОД 2025 И 2026 ГОДОВ</w:t>
      </w:r>
    </w:p>
    <w:p w:rsidR="00B0149A" w:rsidRDefault="00B0149A" w:rsidP="00B014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AF3">
        <w:rPr>
          <w:sz w:val="28"/>
          <w:szCs w:val="28"/>
        </w:rPr>
        <w:t>Нормативные расходы на финансирование жилищно-коммунального хозяйства рассчитываются по формуле: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AF3">
        <w:rPr>
          <w:sz w:val="28"/>
          <w:szCs w:val="28"/>
        </w:rPr>
        <w:t>Р = Б + К, где: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49A" w:rsidRPr="00E32AF3" w:rsidRDefault="00B0149A" w:rsidP="00B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F3">
        <w:rPr>
          <w:rFonts w:ascii="Times New Roman" w:hAnsi="Times New Roman" w:cs="Times New Roman"/>
          <w:sz w:val="28"/>
          <w:szCs w:val="28"/>
        </w:rPr>
        <w:t>Б - нормативные расходы на  организацию благоустройства территории сельского поселения в соответствии с правилами благоустройства, а  также на организацию использования, охраны, защиты, воспроизводства лесов, л</w:t>
      </w:r>
      <w:r w:rsidRPr="00E32AF3">
        <w:rPr>
          <w:rFonts w:ascii="Times New Roman" w:hAnsi="Times New Roman" w:cs="Times New Roman"/>
          <w:sz w:val="28"/>
          <w:szCs w:val="28"/>
        </w:rPr>
        <w:t>е</w:t>
      </w:r>
      <w:r w:rsidRPr="00E32AF3">
        <w:rPr>
          <w:rFonts w:ascii="Times New Roman" w:hAnsi="Times New Roman" w:cs="Times New Roman"/>
          <w:sz w:val="28"/>
          <w:szCs w:val="28"/>
        </w:rPr>
        <w:t>сов особо охраняемых природных территорий, расположенных в границах населенных пунктов поселений участие в организации деятельности по нак</w:t>
      </w:r>
      <w:r w:rsidRPr="00E32AF3">
        <w:rPr>
          <w:rFonts w:ascii="Times New Roman" w:hAnsi="Times New Roman" w:cs="Times New Roman"/>
          <w:sz w:val="28"/>
          <w:szCs w:val="28"/>
        </w:rPr>
        <w:t>о</w:t>
      </w:r>
      <w:r w:rsidRPr="00E32AF3">
        <w:rPr>
          <w:rFonts w:ascii="Times New Roman" w:hAnsi="Times New Roman" w:cs="Times New Roman"/>
          <w:sz w:val="28"/>
          <w:szCs w:val="28"/>
        </w:rPr>
        <w:t>плению (в том числе раздельному накоплению) и транспортированию тве</w:t>
      </w:r>
      <w:r w:rsidRPr="00E32AF3">
        <w:rPr>
          <w:rFonts w:ascii="Times New Roman" w:hAnsi="Times New Roman" w:cs="Times New Roman"/>
          <w:sz w:val="28"/>
          <w:szCs w:val="28"/>
        </w:rPr>
        <w:t>р</w:t>
      </w:r>
      <w:r w:rsidRPr="00E32AF3">
        <w:rPr>
          <w:rFonts w:ascii="Times New Roman" w:hAnsi="Times New Roman" w:cs="Times New Roman"/>
          <w:sz w:val="28"/>
          <w:szCs w:val="28"/>
        </w:rPr>
        <w:t>дых коммунальных отходов, организацию ритуальных услуг и содержание мест захоронения;</w:t>
      </w:r>
    </w:p>
    <w:p w:rsidR="00B0149A" w:rsidRPr="00E32AF3" w:rsidRDefault="00B0149A" w:rsidP="00B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F3">
        <w:rPr>
          <w:rFonts w:ascii="Times New Roman" w:hAnsi="Times New Roman" w:cs="Times New Roman"/>
          <w:sz w:val="28"/>
          <w:szCs w:val="28"/>
        </w:rPr>
        <w:t>К – взносы на капитальный ремонт общего имущества в многокварти</w:t>
      </w:r>
      <w:r w:rsidRPr="00E32AF3">
        <w:rPr>
          <w:rFonts w:ascii="Times New Roman" w:hAnsi="Times New Roman" w:cs="Times New Roman"/>
          <w:sz w:val="28"/>
          <w:szCs w:val="28"/>
        </w:rPr>
        <w:t>р</w:t>
      </w:r>
      <w:r w:rsidRPr="00E32AF3">
        <w:rPr>
          <w:rFonts w:ascii="Times New Roman" w:hAnsi="Times New Roman" w:cs="Times New Roman"/>
          <w:sz w:val="28"/>
          <w:szCs w:val="28"/>
        </w:rPr>
        <w:t>ных домах муниципального жилищного фонда в случае формирования  фо</w:t>
      </w:r>
      <w:r w:rsidRPr="00E32AF3">
        <w:rPr>
          <w:rFonts w:ascii="Times New Roman" w:hAnsi="Times New Roman" w:cs="Times New Roman"/>
          <w:sz w:val="28"/>
          <w:szCs w:val="28"/>
        </w:rPr>
        <w:t>н</w:t>
      </w:r>
      <w:r w:rsidRPr="00E32AF3">
        <w:rPr>
          <w:rFonts w:ascii="Times New Roman" w:hAnsi="Times New Roman" w:cs="Times New Roman"/>
          <w:sz w:val="28"/>
          <w:szCs w:val="28"/>
        </w:rPr>
        <w:t>да капитального ремонта  на счете регионального оператора</w:t>
      </w:r>
    </w:p>
    <w:p w:rsidR="00B0149A" w:rsidRPr="00E32AF3" w:rsidRDefault="00B0149A" w:rsidP="00B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F3"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муниципального жилищного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B0149A" w:rsidRPr="00E32AF3" w:rsidRDefault="00B0149A" w:rsidP="00B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49A" w:rsidRPr="00E32AF3" w:rsidRDefault="00B0149A" w:rsidP="00B0149A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32AF3">
        <w:rPr>
          <w:rFonts w:ascii="Times New Roman" w:hAnsi="Times New Roman" w:cs="Times New Roman"/>
          <w:sz w:val="28"/>
          <w:szCs w:val="28"/>
        </w:rPr>
        <w:tab/>
      </w:r>
      <w:r w:rsidRPr="00E32AF3">
        <w:rPr>
          <w:noProof/>
          <w:sz w:val="28"/>
          <w:szCs w:val="28"/>
        </w:rPr>
      </w:r>
      <w:r w:rsidRPr="00E32AF3">
        <w:rPr>
          <w:rFonts w:ascii="Times New Roman" w:hAnsi="Times New Roman" w:cs="Times New Roman"/>
          <w:sz w:val="28"/>
          <w:szCs w:val="28"/>
        </w:rPr>
        <w:pict>
          <v:group id="_x0000_s1026" editas="canvas" style="width:148.5pt;height:26.8pt;mso-position-horizontal-relative:char;mso-position-vertical-relative:line" coordsize="2970,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970;height:536" o:preferrelative="f">
              <v:fill o:detectmouseclick="t"/>
              <v:path o:extrusionok="t" o:connecttype="none"/>
              <o:lock v:ext="edit" text="t"/>
            </v:shape>
            <v:rect id="_x0000_s1028" style="position:absolute;left:2867;top:30;width:62;height:253;mso-wrap-style:none" filled="f" stroked="f">
              <v:textbox style="mso-next-textbox:#_x0000_s1028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29" style="position:absolute;left:2512;top:30;width:300;height:253;mso-wrap-style:none" filled="f" stroked="f">
              <v:textbox style="mso-next-textbox:#_x0000_s1029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30" style="position:absolute;left:2453;top:30;width:56;height:276;mso-wrap-style:none" filled="f" stroked="f">
              <v:textbox style="mso-next-textbox:#_x0000_s1030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2113;top:30;width:56;height:253;mso-wrap-style:none" filled="f" stroked="f">
              <v:textbox style="mso-next-textbox:#_x0000_s1031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2" style="position:absolute;left:2040;width:109;height:276;mso-wrap-style:none" filled="f" stroked="f">
              <v:textbox style="mso-next-textbox:#_x0000_s1032;mso-fit-shape-to-text:t" inset="0,0,0,0">
                <w:txbxContent>
                  <w:p w:rsidR="00B0149A" w:rsidRPr="00796C8D" w:rsidRDefault="00B0149A" w:rsidP="00B0149A"/>
                </w:txbxContent>
              </v:textbox>
            </v:rect>
            <v:rect id="_x0000_s1033" style="position:absolute;left:1800;width:221;height:253;mso-wrap-style:none" filled="f" stroked="f">
              <v:textbox style="mso-next-textbox:#_x0000_s1033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34" style="position:absolute;left:1212;top:30;width:147;height:253;mso-wrap-style:none" filled="f" stroked="f">
              <v:textbox style="mso-next-textbox:#_x0000_s1034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035" style="position:absolute;left:1005;top:30;width:56;height:276;mso-wrap-style:none" filled="f" stroked="f">
              <v:textbox style="mso-next-textbox:#_x0000_s1035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43;top:30;width:529;height:253;mso-wrap-style:none" filled="f" stroked="f">
              <v:textbox style="mso-next-textbox:#_x0000_s1036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ПМФ</w:t>
                    </w:r>
                  </w:p>
                </w:txbxContent>
              </v:textbox>
            </v:rect>
            <v:rect id="_x0000_s1037" style="position:absolute;left:30;top:30;width:159;height:253;mso-wrap-style:none" filled="f" stroked="f">
              <v:textbox style="mso-next-textbox:#_x0000_s1037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38" style="position:absolute;left:1374;top:135;width:139;height:161;mso-wrap-style:none" filled="f" stroked="f">
              <v:textbox style="mso-next-textbox:#_x0000_s1038;mso-fit-shape-to-text:t" inset="0,0,0,0">
                <w:txbxContent>
                  <w:p w:rsidR="00B0149A" w:rsidRDefault="00B0149A" w:rsidP="00B0149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1039" style="position:absolute;left:1950;width:109;height:276;mso-wrap-style:none" filled="f" stroked="f">
              <v:textbox style="mso-next-textbox:#_x0000_s1039;mso-fit-shape-to-text:t" inset="0,0,0,0">
                <w:txbxContent>
                  <w:p w:rsidR="00B0149A" w:rsidRPr="00C50CEC" w:rsidRDefault="00B0149A" w:rsidP="00B0149A"/>
                </w:txbxContent>
              </v:textbox>
            </v:rect>
            <v:rect id="_x0000_s1040" style="position:absolute;left:1551;width:121;height:270;mso-wrap-style:none" filled="f" stroked="f">
              <v:textbox style="mso-next-textbox:#_x0000_s1040;mso-fit-shape-to-text:t" inset="0,0,0,0">
                <w:txbxContent>
                  <w:p w:rsidR="00B0149A" w:rsidRDefault="00B0149A" w:rsidP="00B0149A"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1" style="position:absolute;left:1049;width:121;height:270;mso-wrap-style:none" filled="f" stroked="f">
              <v:textbox style="mso-next-textbox:#_x0000_s1041;mso-fit-shape-to-text:t" inset="0,0,0,0">
                <w:txbxContent>
                  <w:p w:rsidR="00B0149A" w:rsidRDefault="00B0149A" w:rsidP="00B0149A"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2" style="position:absolute;left:266;width:121;height:270;mso-wrap-style:none" filled="f" stroked="f">
              <v:textbox style="mso-next-textbox:#_x0000_s1042;mso-fit-shape-to-text:t" inset="0,0,0,0">
                <w:txbxContent>
                  <w:p w:rsidR="00B0149A" w:rsidRDefault="00B0149A" w:rsidP="00B0149A"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0149A" w:rsidRPr="00E32AF3" w:rsidRDefault="00B0149A" w:rsidP="00B0149A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32AF3">
        <w:rPr>
          <w:rFonts w:ascii="Times New Roman" w:hAnsi="Times New Roman" w:cs="Times New Roman"/>
          <w:sz w:val="28"/>
          <w:szCs w:val="28"/>
        </w:rPr>
        <w:t>ПМФ - площадь муниципального жилищного фонда;</w:t>
      </w:r>
    </w:p>
    <w:p w:rsidR="00B0149A" w:rsidRPr="00E32AF3" w:rsidRDefault="00B0149A" w:rsidP="00B0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7490" cy="23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AF3">
        <w:rPr>
          <w:rFonts w:ascii="Times New Roman" w:hAnsi="Times New Roman" w:cs="Times New Roman"/>
          <w:sz w:val="28"/>
          <w:szCs w:val="28"/>
        </w:rPr>
        <w:t xml:space="preserve"> - минимальный размер взноса на капитальный ремонт общего им</w:t>
      </w:r>
      <w:r w:rsidRPr="00E32AF3">
        <w:rPr>
          <w:rFonts w:ascii="Times New Roman" w:hAnsi="Times New Roman" w:cs="Times New Roman"/>
          <w:sz w:val="28"/>
          <w:szCs w:val="28"/>
        </w:rPr>
        <w:t>у</w:t>
      </w:r>
      <w:r w:rsidRPr="00E32AF3">
        <w:rPr>
          <w:rFonts w:ascii="Times New Roman" w:hAnsi="Times New Roman" w:cs="Times New Roman"/>
          <w:sz w:val="28"/>
          <w:szCs w:val="28"/>
        </w:rPr>
        <w:t xml:space="preserve">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Pr="00E32AF3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E32AF3">
        <w:rPr>
          <w:rFonts w:ascii="Times New Roman" w:hAnsi="Times New Roman" w:cs="Times New Roman"/>
          <w:sz w:val="28"/>
          <w:szCs w:val="28"/>
        </w:rPr>
        <w:t xml:space="preserve"> общей площади помещения в м</w:t>
      </w:r>
      <w:r w:rsidRPr="00E32AF3">
        <w:rPr>
          <w:rFonts w:ascii="Times New Roman" w:hAnsi="Times New Roman" w:cs="Times New Roman"/>
          <w:sz w:val="28"/>
          <w:szCs w:val="28"/>
        </w:rPr>
        <w:t>е</w:t>
      </w:r>
      <w:r w:rsidRPr="00E32AF3">
        <w:rPr>
          <w:rFonts w:ascii="Times New Roman" w:hAnsi="Times New Roman" w:cs="Times New Roman"/>
          <w:sz w:val="28"/>
          <w:szCs w:val="28"/>
        </w:rPr>
        <w:t>сяц.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32AF3">
        <w:rPr>
          <w:sz w:val="28"/>
          <w:szCs w:val="28"/>
        </w:rPr>
        <w:t>Нормативные расходы на организацию благоустройства территории сельского поселения в соответствии с правилами благоустройства,  а  также на организацию использования, охраны, защиты, воспроизводства лесов, л</w:t>
      </w:r>
      <w:r w:rsidRPr="00E32AF3">
        <w:rPr>
          <w:sz w:val="28"/>
          <w:szCs w:val="28"/>
        </w:rPr>
        <w:t>е</w:t>
      </w:r>
      <w:r w:rsidRPr="00E32AF3">
        <w:rPr>
          <w:sz w:val="28"/>
          <w:szCs w:val="28"/>
        </w:rPr>
        <w:t>сов особо охраняемых природных территорий, расположенных в границах населенных пунктов поселений участие в организации деятельности по нак</w:t>
      </w:r>
      <w:r w:rsidRPr="00E32AF3">
        <w:rPr>
          <w:sz w:val="28"/>
          <w:szCs w:val="28"/>
        </w:rPr>
        <w:t>о</w:t>
      </w:r>
      <w:r w:rsidRPr="00E32AF3">
        <w:rPr>
          <w:sz w:val="28"/>
          <w:szCs w:val="28"/>
        </w:rPr>
        <w:t>плению (в том числе раздельному накоплению) и транспортированию тве</w:t>
      </w:r>
      <w:r w:rsidRPr="00E32AF3">
        <w:rPr>
          <w:sz w:val="28"/>
          <w:szCs w:val="28"/>
        </w:rPr>
        <w:t>р</w:t>
      </w:r>
      <w:r w:rsidRPr="00E32AF3">
        <w:rPr>
          <w:sz w:val="28"/>
          <w:szCs w:val="28"/>
        </w:rPr>
        <w:t>дых коммунальных отходов, организацию ритуальных услуг и содержание мест захоронения определяются по следующей формуле: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49A" w:rsidRPr="00E32AF3" w:rsidRDefault="00B0149A" w:rsidP="00B014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2AF3">
        <w:rPr>
          <w:sz w:val="28"/>
          <w:szCs w:val="28"/>
        </w:rPr>
        <w:t>Б = НР x Ч + ОСВ</w:t>
      </w:r>
      <w:r>
        <w:rPr>
          <w:sz w:val="28"/>
          <w:szCs w:val="28"/>
        </w:rPr>
        <w:t>+С</w:t>
      </w:r>
      <w:r w:rsidRPr="00E32AF3">
        <w:rPr>
          <w:sz w:val="28"/>
          <w:szCs w:val="28"/>
        </w:rPr>
        <w:t>, где: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32AF3">
        <w:rPr>
          <w:sz w:val="28"/>
          <w:szCs w:val="28"/>
        </w:rPr>
        <w:t>НР - нормативные расходы на организацию благоустройства террит</w:t>
      </w:r>
      <w:r w:rsidRPr="00E32AF3">
        <w:rPr>
          <w:sz w:val="28"/>
          <w:szCs w:val="28"/>
        </w:rPr>
        <w:t>о</w:t>
      </w:r>
      <w:r w:rsidRPr="00E32AF3">
        <w:rPr>
          <w:sz w:val="28"/>
          <w:szCs w:val="28"/>
        </w:rPr>
        <w:t>рии сельского поселения в соответствии с правилами благоустройства, а  также на организацию использования, охраны, защиты, воспроизводства л</w:t>
      </w:r>
      <w:r w:rsidRPr="00E32AF3">
        <w:rPr>
          <w:sz w:val="28"/>
          <w:szCs w:val="28"/>
        </w:rPr>
        <w:t>е</w:t>
      </w:r>
      <w:r w:rsidRPr="00E32AF3">
        <w:rPr>
          <w:sz w:val="28"/>
          <w:szCs w:val="28"/>
        </w:rPr>
        <w:lastRenderedPageBreak/>
        <w:t>сов, лесов особо охраняемых природных территорий, расположенных в гр</w:t>
      </w:r>
      <w:r w:rsidRPr="00E32AF3">
        <w:rPr>
          <w:sz w:val="28"/>
          <w:szCs w:val="28"/>
        </w:rPr>
        <w:t>а</w:t>
      </w:r>
      <w:r w:rsidRPr="00E32AF3">
        <w:rPr>
          <w:sz w:val="28"/>
          <w:szCs w:val="28"/>
        </w:rPr>
        <w:t>ницах населенных пунктов поселений участие в организации деятельности по нак</w:t>
      </w:r>
      <w:r w:rsidRPr="00E32AF3">
        <w:rPr>
          <w:sz w:val="28"/>
          <w:szCs w:val="28"/>
        </w:rPr>
        <w:t>о</w:t>
      </w:r>
      <w:r w:rsidRPr="00E32AF3">
        <w:rPr>
          <w:sz w:val="28"/>
          <w:szCs w:val="28"/>
        </w:rPr>
        <w:t>плению (в том числе раздельному накоплению) и транспортированию твердых коммунальных отходов, организацию ритуальных услуг и содерж</w:t>
      </w:r>
      <w:r w:rsidRPr="00E32AF3">
        <w:rPr>
          <w:sz w:val="28"/>
          <w:szCs w:val="28"/>
        </w:rPr>
        <w:t>а</w:t>
      </w:r>
      <w:r w:rsidRPr="00E32AF3">
        <w:rPr>
          <w:sz w:val="28"/>
          <w:szCs w:val="28"/>
        </w:rPr>
        <w:t>ние мест захоронения утвержденные на 1 жителя в год;</w:t>
      </w: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49A" w:rsidRPr="00E32AF3" w:rsidRDefault="00B0149A" w:rsidP="00B014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AF3">
        <w:rPr>
          <w:sz w:val="28"/>
          <w:szCs w:val="28"/>
        </w:rPr>
        <w:t>Ч - численность населения в муниципальных образованиях;</w:t>
      </w:r>
    </w:p>
    <w:p w:rsidR="00B0149A" w:rsidRPr="00E32AF3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ОСВ -р</w:t>
      </w:r>
      <w:r w:rsidRPr="00E32AF3">
        <w:rPr>
          <w:rFonts w:eastAsia="Calibri"/>
          <w:sz w:val="28"/>
          <w:szCs w:val="28"/>
          <w:lang w:eastAsia="en-US"/>
        </w:rPr>
        <w:t>асходы на освещение улиц определяются по формуле:</w:t>
      </w:r>
    </w:p>
    <w:p w:rsidR="00B0149A" w:rsidRPr="00E32AF3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32AF3">
        <w:rPr>
          <w:rFonts w:eastAsia="Calibri"/>
          <w:sz w:val="28"/>
          <w:szCs w:val="28"/>
          <w:lang w:eastAsia="en-US"/>
        </w:rPr>
        <w:t xml:space="preserve">ОСВ = ЭЛ x </w:t>
      </w:r>
      <w:r>
        <w:rPr>
          <w:rFonts w:eastAsia="Calibri"/>
          <w:sz w:val="28"/>
          <w:szCs w:val="28"/>
          <w:lang w:eastAsia="en-US"/>
        </w:rPr>
        <w:t>ТЭ х Кэ</w:t>
      </w:r>
      <w:r w:rsidRPr="00E32A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2AF3">
        <w:rPr>
          <w:rFonts w:eastAsia="Calibri"/>
          <w:sz w:val="28"/>
          <w:szCs w:val="28"/>
          <w:lang w:eastAsia="en-US"/>
        </w:rPr>
        <w:t>где:</w:t>
      </w:r>
    </w:p>
    <w:p w:rsidR="00B0149A" w:rsidRPr="00E32AF3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32AF3">
        <w:rPr>
          <w:rFonts w:eastAsia="Calibri"/>
          <w:sz w:val="28"/>
          <w:szCs w:val="28"/>
          <w:lang w:eastAsia="en-US"/>
        </w:rPr>
        <w:t xml:space="preserve">ЭЛ </w:t>
      </w:r>
      <w:r>
        <w:rPr>
          <w:rFonts w:eastAsia="Calibri"/>
          <w:sz w:val="28"/>
          <w:szCs w:val="28"/>
          <w:lang w:eastAsia="en-US"/>
        </w:rPr>
        <w:t>–</w:t>
      </w:r>
      <w:r w:rsidRPr="00E32A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расход электроэнергии н</w:t>
      </w:r>
      <w:r w:rsidRPr="00E32AF3">
        <w:rPr>
          <w:rFonts w:eastAsia="Calibri"/>
          <w:sz w:val="28"/>
          <w:szCs w:val="28"/>
          <w:lang w:eastAsia="en-US"/>
        </w:rPr>
        <w:t xml:space="preserve">а уличное освещение </w:t>
      </w:r>
      <w:r>
        <w:rPr>
          <w:rFonts w:eastAsia="Calibri"/>
          <w:sz w:val="28"/>
          <w:szCs w:val="28"/>
          <w:lang w:eastAsia="en-US"/>
        </w:rPr>
        <w:t>по муниципальному образованию</w:t>
      </w:r>
      <w:r w:rsidRPr="00E32AF3">
        <w:rPr>
          <w:rFonts w:eastAsia="Calibri"/>
          <w:sz w:val="28"/>
          <w:szCs w:val="28"/>
          <w:lang w:eastAsia="en-US"/>
        </w:rPr>
        <w:t>;</w:t>
      </w:r>
    </w:p>
    <w:p w:rsidR="00B0149A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ТЭ</w:t>
      </w:r>
      <w:r w:rsidRPr="00E32AF3">
        <w:rPr>
          <w:rFonts w:eastAsia="Calibri"/>
          <w:sz w:val="28"/>
          <w:szCs w:val="28"/>
          <w:lang w:eastAsia="en-US"/>
        </w:rPr>
        <w:t xml:space="preserve"> - тариф на электроэнергию.</w:t>
      </w:r>
    </w:p>
    <w:p w:rsidR="00B0149A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Кэ – индекс роста тарифа на электроэнергию.</w:t>
      </w:r>
    </w:p>
    <w:p w:rsidR="00B0149A" w:rsidRPr="00315D6E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15D6E">
        <w:rPr>
          <w:rFonts w:eastAsia="Calibri"/>
          <w:sz w:val="28"/>
          <w:szCs w:val="28"/>
          <w:lang w:eastAsia="en-US"/>
        </w:rPr>
        <w:t>С – расходы на  проведение мероприятий по уничтожению борщевика Сосновского, определяется по формуле:</w:t>
      </w:r>
    </w:p>
    <w:p w:rsidR="00B0149A" w:rsidRPr="00315D6E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15D6E">
        <w:rPr>
          <w:rFonts w:eastAsia="Calibri"/>
          <w:sz w:val="28"/>
          <w:szCs w:val="28"/>
          <w:lang w:eastAsia="en-US"/>
        </w:rPr>
        <w:t>С = S * P *К</w:t>
      </w:r>
    </w:p>
    <w:p w:rsidR="00B0149A" w:rsidRPr="00315D6E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15D6E">
        <w:rPr>
          <w:rFonts w:eastAsia="Calibri"/>
          <w:sz w:val="28"/>
          <w:szCs w:val="28"/>
          <w:lang w:eastAsia="en-US"/>
        </w:rPr>
        <w:t>S – площадь, засоренная борщевиком Сосновского, обработка которой относится к полномочиям муниципального образования;</w:t>
      </w:r>
    </w:p>
    <w:p w:rsidR="00B0149A" w:rsidRPr="00315D6E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15D6E">
        <w:rPr>
          <w:rFonts w:eastAsia="Calibri"/>
          <w:sz w:val="28"/>
          <w:szCs w:val="28"/>
          <w:lang w:eastAsia="en-US"/>
        </w:rPr>
        <w:t>Р – стоимость обработки 1 гектара химическим способом от борщевика Сосновского;</w:t>
      </w:r>
    </w:p>
    <w:p w:rsidR="00B0149A" w:rsidRDefault="00B0149A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15D6E">
        <w:rPr>
          <w:rFonts w:eastAsia="Calibri"/>
          <w:sz w:val="28"/>
          <w:szCs w:val="28"/>
          <w:lang w:eastAsia="en-US"/>
        </w:rPr>
        <w:t>К -  коэффициент корректировки  площади, подлежащей обработке.</w:t>
      </w:r>
    </w:p>
    <w:p w:rsidR="000E63A1" w:rsidRDefault="000E63A1" w:rsidP="000E63A1">
      <w:pPr>
        <w:tabs>
          <w:tab w:val="left" w:pos="3572"/>
        </w:tabs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_________________</w:t>
      </w:r>
    </w:p>
    <w:p w:rsidR="000E63A1" w:rsidRPr="00315D6E" w:rsidRDefault="000E63A1" w:rsidP="00B0149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0149A" w:rsidRDefault="00B0149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0E63A1" w:rsidRDefault="000E63A1" w:rsidP="000E63A1">
      <w:pPr>
        <w:autoSpaceDE w:val="0"/>
        <w:autoSpaceDN w:val="0"/>
        <w:adjustRightInd w:val="0"/>
        <w:spacing w:line="240" w:lineRule="exact"/>
        <w:jc w:val="right"/>
      </w:pPr>
      <w:r w:rsidRPr="00A34A21">
        <w:lastRenderedPageBreak/>
        <w:t xml:space="preserve">Приложение </w:t>
      </w:r>
      <w:r>
        <w:t>9</w:t>
      </w:r>
    </w:p>
    <w:p w:rsidR="000E63A1" w:rsidRPr="00A34A21" w:rsidRDefault="000E63A1" w:rsidP="000E63A1">
      <w:pPr>
        <w:autoSpaceDE w:val="0"/>
        <w:autoSpaceDN w:val="0"/>
        <w:adjustRightInd w:val="0"/>
        <w:spacing w:line="240" w:lineRule="exact"/>
        <w:jc w:val="right"/>
      </w:pPr>
      <w:r w:rsidRPr="00A34A21">
        <w:tab/>
      </w:r>
      <w:r w:rsidRPr="00A34A21">
        <w:tab/>
      </w:r>
      <w:r w:rsidRPr="00A34A21">
        <w:tab/>
      </w:r>
      <w:r w:rsidRPr="00A34A21">
        <w:tab/>
      </w:r>
      <w:r w:rsidRPr="00A34A21">
        <w:tab/>
      </w:r>
      <w:r w:rsidRPr="00A34A21">
        <w:tab/>
      </w:r>
      <w:r w:rsidRPr="00A34A21">
        <w:tab/>
        <w:t xml:space="preserve">                    к решению сов</w:t>
      </w:r>
      <w:r w:rsidRPr="00A34A21">
        <w:t>е</w:t>
      </w:r>
      <w:r w:rsidRPr="00A34A21">
        <w:t xml:space="preserve">та депутатов  </w:t>
      </w:r>
    </w:p>
    <w:p w:rsidR="000E63A1" w:rsidRPr="00A34A21" w:rsidRDefault="000E63A1" w:rsidP="000E63A1">
      <w:pPr>
        <w:autoSpaceDE w:val="0"/>
        <w:autoSpaceDN w:val="0"/>
        <w:adjustRightInd w:val="0"/>
        <w:spacing w:line="240" w:lineRule="exact"/>
        <w:jc w:val="right"/>
      </w:pPr>
      <w:r w:rsidRPr="00A34A21">
        <w:t xml:space="preserve">                                                                      Поддорского сельского поселения </w:t>
      </w:r>
    </w:p>
    <w:p w:rsidR="000E63A1" w:rsidRPr="00A34A21" w:rsidRDefault="000E63A1" w:rsidP="000E63A1">
      <w:pPr>
        <w:autoSpaceDE w:val="0"/>
        <w:autoSpaceDN w:val="0"/>
        <w:adjustRightInd w:val="0"/>
        <w:spacing w:line="240" w:lineRule="exact"/>
        <w:jc w:val="right"/>
      </w:pPr>
      <w:r w:rsidRPr="00A34A21">
        <w:t xml:space="preserve">                                                                       «О бюджете Поддорского сельского   </w:t>
      </w:r>
    </w:p>
    <w:p w:rsidR="000E63A1" w:rsidRDefault="000E63A1" w:rsidP="000E63A1">
      <w:pPr>
        <w:autoSpaceDE w:val="0"/>
        <w:autoSpaceDN w:val="0"/>
        <w:adjustRightInd w:val="0"/>
        <w:spacing w:line="240" w:lineRule="exact"/>
        <w:jc w:val="right"/>
      </w:pPr>
      <w:r w:rsidRPr="00A34A21">
        <w:t xml:space="preserve">                                                 </w:t>
      </w:r>
      <w:r>
        <w:t xml:space="preserve"> </w:t>
      </w:r>
      <w:r w:rsidRPr="00A34A21">
        <w:t xml:space="preserve">        поселения  на 20</w:t>
      </w:r>
      <w:r>
        <w:t>24</w:t>
      </w:r>
      <w:r w:rsidRPr="00A34A21">
        <w:t xml:space="preserve"> год</w:t>
      </w:r>
      <w:r>
        <w:t xml:space="preserve"> и плановый </w:t>
      </w:r>
    </w:p>
    <w:p w:rsidR="000E63A1" w:rsidRDefault="000E63A1" w:rsidP="000E63A1">
      <w:pPr>
        <w:autoSpaceDE w:val="0"/>
        <w:autoSpaceDN w:val="0"/>
        <w:adjustRightInd w:val="0"/>
        <w:spacing w:line="240" w:lineRule="exact"/>
        <w:jc w:val="right"/>
      </w:pPr>
      <w:r>
        <w:t>период 2025 и 2026 годов "</w:t>
      </w:r>
    </w:p>
    <w:p w:rsidR="000E63A1" w:rsidRDefault="000E63A1" w:rsidP="000E63A1">
      <w:pPr>
        <w:widowControl w:val="0"/>
        <w:autoSpaceDE w:val="0"/>
        <w:autoSpaceDN w:val="0"/>
        <w:adjustRightInd w:val="0"/>
        <w:jc w:val="right"/>
      </w:pPr>
    </w:p>
    <w:p w:rsidR="000E63A1" w:rsidRDefault="000E63A1" w:rsidP="000E63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E63A1" w:rsidRDefault="000E63A1" w:rsidP="000E63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НОРМАТИВНЫЕ РАСХОДЫ НА</w:t>
      </w:r>
    </w:p>
    <w:p w:rsidR="000E63A1" w:rsidRDefault="000E63A1" w:rsidP="000E63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ОРГАНИЗАЦИЮ БЛАГОУСТРОЙСТВА ТЕРРИТОРИИ  СЕЛЬСКОГО ПОСЕЛ</w:t>
      </w:r>
      <w:r>
        <w:rPr>
          <w:b/>
          <w:bCs/>
        </w:rPr>
        <w:t>Е</w:t>
      </w:r>
      <w:r>
        <w:rPr>
          <w:b/>
          <w:bCs/>
        </w:rPr>
        <w:t>НИЯ В СООТВЕТСТВИИ С ПРАВИЛАМИ  БЛАГОУСТРОЙСТВА, А ТА</w:t>
      </w:r>
      <w:r>
        <w:rPr>
          <w:b/>
          <w:bCs/>
        </w:rPr>
        <w:t>К</w:t>
      </w:r>
      <w:r>
        <w:rPr>
          <w:b/>
          <w:bCs/>
        </w:rPr>
        <w:t>ЖЕ НА ОРГАНИЗАЦИЮ ИСПОЛЬЗОВАНИЯ, ОХРАНЫ, ЗАЩИТЫ, ВОСПРОИЗВОДС</w:t>
      </w:r>
      <w:r>
        <w:rPr>
          <w:b/>
          <w:bCs/>
        </w:rPr>
        <w:t>Т</w:t>
      </w:r>
      <w:r>
        <w:rPr>
          <w:b/>
          <w:bCs/>
        </w:rPr>
        <w:t>ВА ЛЕСОВ, ЛЕСОВ ОСОБО ОХРАНЯЕМЫХ ПРИРОДНЫХ ТЕРРИТОРИЙ, РА</w:t>
      </w:r>
      <w:r>
        <w:rPr>
          <w:b/>
          <w:bCs/>
        </w:rPr>
        <w:t>С</w:t>
      </w:r>
      <w:r>
        <w:rPr>
          <w:b/>
          <w:bCs/>
        </w:rPr>
        <w:t>ПОЛОЖЕННЫХ В ГРАНИЦАХ НАСЕЛЕННЫХ ПУНКТОВ ПОСЕЛЕНИЯ, УЧ</w:t>
      </w:r>
      <w:r>
        <w:rPr>
          <w:b/>
          <w:bCs/>
        </w:rPr>
        <w:t>А</w:t>
      </w:r>
      <w:r>
        <w:rPr>
          <w:b/>
          <w:bCs/>
        </w:rPr>
        <w:t xml:space="preserve">СТИЕ В ОРГАНИЗАЦИИ ДЕЯТЕЛЬНОСТИ ПО НАКОПЛЕНИЮ </w:t>
      </w:r>
      <w:r w:rsidRPr="0038092C">
        <w:rPr>
          <w:b/>
        </w:rPr>
        <w:t xml:space="preserve">(В ТОМ ЧИСЛЕ РАЗДЕЛЬНОМУ </w:t>
      </w:r>
      <w:r>
        <w:rPr>
          <w:b/>
        </w:rPr>
        <w:t>НАКОПЛЕНИЮ</w:t>
      </w:r>
      <w:r w:rsidRPr="0038092C">
        <w:rPr>
          <w:b/>
        </w:rPr>
        <w:t>) И ТРАНСПОРТИРОВАНИЮ ТВЕРДЫХ КОММУНАЛЬНЫХ ОТХОДОВ</w:t>
      </w:r>
      <w:r>
        <w:rPr>
          <w:b/>
          <w:bCs/>
        </w:rPr>
        <w:t>,  ОРГАНИЗАЦИЮ РИТУАЛЬНЫХ УСЛУГ И С</w:t>
      </w:r>
      <w:r>
        <w:rPr>
          <w:b/>
          <w:bCs/>
        </w:rPr>
        <w:t>О</w:t>
      </w:r>
      <w:r>
        <w:rPr>
          <w:b/>
          <w:bCs/>
        </w:rPr>
        <w:t>ДЕРЖАНИЕ МЕСТ ЗАХОРОНЕНИЯ НА 2024 ГОД И ПЛАНОВЫЙ ПЕРИОД 2025 И 2026 ГОДОВ</w:t>
      </w:r>
    </w:p>
    <w:p w:rsidR="000E63A1" w:rsidRDefault="000E63A1" w:rsidP="000E63A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1830"/>
        <w:gridCol w:w="1796"/>
        <w:gridCol w:w="1796"/>
      </w:tblGrid>
      <w:tr w:rsidR="000E63A1" w:rsidRPr="000D1AA1" w:rsidTr="00305A5B">
        <w:tc>
          <w:tcPr>
            <w:tcW w:w="4149" w:type="dxa"/>
            <w:vMerge w:val="restart"/>
          </w:tcPr>
          <w:p w:rsidR="000E63A1" w:rsidRPr="000D1AA1" w:rsidRDefault="000E63A1" w:rsidP="00305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1AA1">
              <w:rPr>
                <w:sz w:val="28"/>
                <w:szCs w:val="28"/>
              </w:rPr>
              <w:t>Численность</w:t>
            </w:r>
          </w:p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  <w:r w:rsidRPr="000D1AA1">
              <w:rPr>
                <w:sz w:val="28"/>
                <w:szCs w:val="28"/>
              </w:rPr>
              <w:t>жителей</w:t>
            </w:r>
          </w:p>
        </w:tc>
        <w:tc>
          <w:tcPr>
            <w:tcW w:w="5422" w:type="dxa"/>
            <w:gridSpan w:val="3"/>
          </w:tcPr>
          <w:p w:rsidR="000E63A1" w:rsidRDefault="000E63A1" w:rsidP="00305A5B">
            <w:pPr>
              <w:jc w:val="center"/>
              <w:rPr>
                <w:sz w:val="28"/>
                <w:szCs w:val="28"/>
              </w:rPr>
            </w:pPr>
            <w:r w:rsidRPr="000D1AA1">
              <w:rPr>
                <w:sz w:val="28"/>
                <w:szCs w:val="28"/>
              </w:rPr>
              <w:t>Норматив на 1 жителя в год (рублей)</w:t>
            </w:r>
          </w:p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</w:p>
        </w:tc>
      </w:tr>
      <w:tr w:rsidR="000E63A1" w:rsidRPr="00A34A21" w:rsidTr="00305A5B">
        <w:tc>
          <w:tcPr>
            <w:tcW w:w="4149" w:type="dxa"/>
            <w:vMerge/>
          </w:tcPr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  <w:r w:rsidRPr="000D1A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0D1AA1">
              <w:rPr>
                <w:sz w:val="28"/>
                <w:szCs w:val="28"/>
              </w:rPr>
              <w:t>г</w:t>
            </w:r>
          </w:p>
        </w:tc>
        <w:tc>
          <w:tcPr>
            <w:tcW w:w="1796" w:type="dxa"/>
          </w:tcPr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1796" w:type="dxa"/>
          </w:tcPr>
          <w:p w:rsidR="000E63A1" w:rsidRPr="000D1AA1" w:rsidRDefault="000E63A1" w:rsidP="00305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</w:p>
        </w:tc>
      </w:tr>
      <w:tr w:rsidR="000E63A1" w:rsidRPr="00A34A21" w:rsidTr="00305A5B">
        <w:tc>
          <w:tcPr>
            <w:tcW w:w="4149" w:type="dxa"/>
          </w:tcPr>
          <w:p w:rsidR="000E63A1" w:rsidRDefault="000E63A1" w:rsidP="00305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63A1" w:rsidRPr="007E27F1" w:rsidRDefault="000E63A1" w:rsidP="00305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27F1">
              <w:rPr>
                <w:sz w:val="28"/>
                <w:szCs w:val="28"/>
              </w:rPr>
              <w:t>от 2 тыс. чел.</w:t>
            </w:r>
          </w:p>
          <w:p w:rsidR="000E63A1" w:rsidRDefault="000E63A1" w:rsidP="00305A5B">
            <w:pPr>
              <w:jc w:val="center"/>
              <w:rPr>
                <w:sz w:val="28"/>
                <w:szCs w:val="28"/>
              </w:rPr>
            </w:pPr>
            <w:r w:rsidRPr="007E27F1">
              <w:rPr>
                <w:sz w:val="28"/>
                <w:szCs w:val="28"/>
              </w:rPr>
              <w:t>до 5 тыс. чел.</w:t>
            </w:r>
          </w:p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</w:p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1796" w:type="dxa"/>
          </w:tcPr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</w:p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1796" w:type="dxa"/>
          </w:tcPr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</w:p>
          <w:p w:rsidR="000E63A1" w:rsidRPr="007E27F1" w:rsidRDefault="000E63A1" w:rsidP="00305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</w:tr>
    </w:tbl>
    <w:p w:rsidR="007F1318" w:rsidRPr="00B0149A" w:rsidRDefault="007F1318" w:rsidP="000E63A1">
      <w:pPr>
        <w:ind w:firstLine="708"/>
        <w:rPr>
          <w:sz w:val="22"/>
          <w:szCs w:val="22"/>
        </w:rPr>
      </w:pPr>
    </w:p>
    <w:sectPr w:rsidR="007F1318" w:rsidRPr="00B0149A" w:rsidSect="00B0149A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86" w:rsidRDefault="00C50F86">
      <w:r>
        <w:separator/>
      </w:r>
    </w:p>
  </w:endnote>
  <w:endnote w:type="continuationSeparator" w:id="1">
    <w:p w:rsidR="00C50F86" w:rsidRDefault="00C5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A" w:rsidRDefault="00B0149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A" w:rsidRDefault="00B0149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A" w:rsidRDefault="00B014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86" w:rsidRDefault="00C50F86">
      <w:r>
        <w:separator/>
      </w:r>
    </w:p>
  </w:footnote>
  <w:footnote w:type="continuationSeparator" w:id="1">
    <w:p w:rsidR="00C50F86" w:rsidRDefault="00C5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A" w:rsidRDefault="00B0149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688"/>
      <w:docPartObj>
        <w:docPartGallery w:val="Page Numbers (Top of Page)"/>
        <w:docPartUnique/>
      </w:docPartObj>
    </w:sdtPr>
    <w:sdtContent>
      <w:p w:rsidR="00B0149A" w:rsidRDefault="00B0149A">
        <w:pPr>
          <w:pStyle w:val="ad"/>
          <w:jc w:val="center"/>
        </w:pPr>
        <w:fldSimple w:instr=" PAGE   \* MERGEFORMAT ">
          <w:r w:rsidR="000E63A1">
            <w:rPr>
              <w:noProof/>
            </w:rPr>
            <w:t>43</w:t>
          </w:r>
        </w:fldSimple>
      </w:p>
    </w:sdtContent>
  </w:sdt>
  <w:p w:rsidR="00B0149A" w:rsidRDefault="00B0149A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798"/>
      <w:docPartObj>
        <w:docPartGallery w:val="Page Numbers (Top of Page)"/>
        <w:docPartUnique/>
      </w:docPartObj>
    </w:sdtPr>
    <w:sdtContent>
      <w:p w:rsidR="00B0149A" w:rsidRDefault="00B0149A">
        <w:pPr>
          <w:pStyle w:val="ad"/>
          <w:jc w:val="center"/>
        </w:pPr>
        <w:r>
          <w:rPr>
            <w:noProof/>
            <w:lang w:eastAsia="ru-RU"/>
          </w:rPr>
          <w:pict>
            <v:rect id="_x0000_s39940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fldSimple w:instr=" PAGE   \* MERGEFORMAT ">
          <w:r>
            <w:rPr>
              <w:noProof/>
            </w:rPr>
            <w:t>14</w:t>
          </w:r>
        </w:fldSimple>
      </w:p>
    </w:sdtContent>
  </w:sdt>
  <w:p w:rsidR="00B0149A" w:rsidRDefault="00B014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03426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E63A1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225D"/>
    <w:rsid w:val="002D478B"/>
    <w:rsid w:val="002F5536"/>
    <w:rsid w:val="0032012A"/>
    <w:rsid w:val="00322223"/>
    <w:rsid w:val="00324832"/>
    <w:rsid w:val="00334F51"/>
    <w:rsid w:val="00335207"/>
    <w:rsid w:val="00353E32"/>
    <w:rsid w:val="00356F9E"/>
    <w:rsid w:val="003600AA"/>
    <w:rsid w:val="00361D16"/>
    <w:rsid w:val="0036341A"/>
    <w:rsid w:val="00364D5E"/>
    <w:rsid w:val="00373140"/>
    <w:rsid w:val="003812D3"/>
    <w:rsid w:val="003841BE"/>
    <w:rsid w:val="0039149A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0149A"/>
    <w:rsid w:val="00B15E48"/>
    <w:rsid w:val="00B237B1"/>
    <w:rsid w:val="00B24A15"/>
    <w:rsid w:val="00B2692A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248"/>
    <w:rsid w:val="00C41DA7"/>
    <w:rsid w:val="00C50F86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409A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poddore.gosuslugi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482D4322045377CAD899FC8BB14235B8B998260C37B8C24201722DF238B8D20B35C2D04047F93F0T0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F070FF7T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48</Pages>
  <Words>13769</Words>
  <Characters>78485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92070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2023-05-29T07:48:00Z</cp:lastPrinted>
  <dcterms:created xsi:type="dcterms:W3CDTF">2023-11-10T09:18:00Z</dcterms:created>
  <dcterms:modified xsi:type="dcterms:W3CDTF">2023-12-21T06:32:00Z</dcterms:modified>
</cp:coreProperties>
</file>