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85"/>
        <w:tblW w:w="9464" w:type="dxa"/>
        <w:tblLayout w:type="fixed"/>
        <w:tblLook w:val="04A0"/>
      </w:tblPr>
      <w:tblGrid>
        <w:gridCol w:w="4786"/>
        <w:gridCol w:w="4678"/>
      </w:tblGrid>
      <w:tr w:rsidR="006B3FD2" w:rsidRPr="00686D42" w:rsidTr="004C5EA5">
        <w:tc>
          <w:tcPr>
            <w:tcW w:w="4786" w:type="dxa"/>
          </w:tcPr>
          <w:p w:rsidR="006B3FD2" w:rsidRPr="00686D42" w:rsidRDefault="006B3FD2" w:rsidP="004C5EA5">
            <w:pPr>
              <w:widowControl w:val="0"/>
              <w:spacing w:line="240" w:lineRule="exact"/>
              <w:rPr>
                <w:bCs/>
                <w:szCs w:val="28"/>
              </w:rPr>
            </w:pPr>
            <w:r w:rsidRPr="00686D42">
              <w:br w:type="page"/>
            </w:r>
            <w:r w:rsidRPr="00686D42">
              <w:rPr>
                <w:rFonts w:ascii="Times New Roman CYR" w:hAnsi="Times New Roman CYR"/>
                <w:spacing w:val="60"/>
                <w:sz w:val="32"/>
              </w:rPr>
              <w:br w:type="page"/>
            </w:r>
          </w:p>
        </w:tc>
        <w:tc>
          <w:tcPr>
            <w:tcW w:w="4678" w:type="dxa"/>
          </w:tcPr>
          <w:p w:rsidR="006B3FD2" w:rsidRPr="00686D42" w:rsidRDefault="006B3FD2" w:rsidP="007A3B3E">
            <w:pPr>
              <w:widowControl w:val="0"/>
              <w:spacing w:line="240" w:lineRule="exact"/>
              <w:rPr>
                <w:bCs/>
                <w:szCs w:val="28"/>
              </w:rPr>
            </w:pPr>
          </w:p>
        </w:tc>
      </w:tr>
    </w:tbl>
    <w:p w:rsidR="006B3FD2" w:rsidRDefault="006B3FD2" w:rsidP="006B3FD2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Паспорт </w:t>
      </w:r>
      <w:r>
        <w:rPr>
          <w:b/>
          <w:bCs/>
          <w:szCs w:val="28"/>
        </w:rPr>
        <w:br/>
        <w:t xml:space="preserve">избирательного участка № </w:t>
      </w:r>
      <w:r w:rsidR="00EB54AF">
        <w:rPr>
          <w:b/>
          <w:bCs/>
          <w:szCs w:val="28"/>
        </w:rPr>
        <w:t>1609</w:t>
      </w:r>
    </w:p>
    <w:p w:rsidR="006B3FD2" w:rsidRPr="00691A38" w:rsidRDefault="007A3B3E" w:rsidP="006B3FD2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Поддорский муниципальный район</w:t>
      </w:r>
    </w:p>
    <w:p w:rsidR="006B3FD2" w:rsidRDefault="006B3FD2" w:rsidP="006B3FD2">
      <w:pPr>
        <w:autoSpaceDE w:val="0"/>
        <w:autoSpaceDN w:val="0"/>
        <w:adjustRightInd w:val="0"/>
        <w:jc w:val="right"/>
        <w:rPr>
          <w:szCs w:val="28"/>
        </w:rPr>
      </w:pPr>
    </w:p>
    <w:p w:rsidR="006B3FD2" w:rsidRPr="00D522DB" w:rsidRDefault="006B3FD2" w:rsidP="006B3FD2">
      <w:pPr>
        <w:autoSpaceDE w:val="0"/>
        <w:autoSpaceDN w:val="0"/>
        <w:adjustRightInd w:val="0"/>
        <w:jc w:val="right"/>
        <w:rPr>
          <w:bCs/>
          <w:sz w:val="24"/>
        </w:rPr>
      </w:pPr>
      <w:r w:rsidRPr="00D522DB">
        <w:rPr>
          <w:sz w:val="24"/>
        </w:rPr>
        <w:t xml:space="preserve">По состоянию на </w:t>
      </w:r>
      <w:r w:rsidR="00EA27E1">
        <w:rPr>
          <w:bCs/>
          <w:sz w:val="24"/>
        </w:rPr>
        <w:t>01.01.2024</w:t>
      </w:r>
    </w:p>
    <w:p w:rsidR="006B3FD2" w:rsidRPr="00691A38" w:rsidRDefault="006B3FD2" w:rsidP="006B3FD2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993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504"/>
        <w:gridCol w:w="13"/>
        <w:gridCol w:w="7"/>
        <w:gridCol w:w="3380"/>
        <w:gridCol w:w="1194"/>
        <w:gridCol w:w="1848"/>
        <w:gridCol w:w="3047"/>
      </w:tblGrid>
      <w:tr w:rsidR="006B3FD2" w:rsidRPr="00236C7F" w:rsidTr="00EB54AF">
        <w:trPr>
          <w:cantSplit/>
          <w:trHeight w:val="360"/>
        </w:trPr>
        <w:tc>
          <w:tcPr>
            <w:tcW w:w="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№ п/п</w:t>
            </w:r>
          </w:p>
        </w:tc>
        <w:tc>
          <w:tcPr>
            <w:tcW w:w="45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Показатели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Количественные и (или) качественные характеристики</w:t>
            </w:r>
          </w:p>
        </w:tc>
      </w:tr>
      <w:tr w:rsidR="006B3FD2" w:rsidTr="004C5EA5">
        <w:trPr>
          <w:cantSplit/>
          <w:trHeight w:val="360"/>
        </w:trPr>
        <w:tc>
          <w:tcPr>
            <w:tcW w:w="9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1. Общая характеристика избирательного участка</w:t>
            </w:r>
          </w:p>
        </w:tc>
      </w:tr>
      <w:tr w:rsidR="006B3FD2" w:rsidTr="00EB54AF">
        <w:trPr>
          <w:cantSplit/>
          <w:trHeight w:val="360"/>
        </w:trPr>
        <w:tc>
          <w:tcPr>
            <w:tcW w:w="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3FD2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B3FD2" w:rsidRDefault="006B3FD2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избирателей на территории избирательного участка, чел.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FD2" w:rsidRDefault="0043036B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126</w:t>
            </w:r>
          </w:p>
        </w:tc>
      </w:tr>
      <w:tr w:rsidR="00EB54AF" w:rsidTr="00EB54AF">
        <w:trPr>
          <w:cantSplit/>
          <w:trHeight w:val="550"/>
        </w:trPr>
        <w:tc>
          <w:tcPr>
            <w:tcW w:w="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1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1) Адрес местонахождения: </w:t>
            </w:r>
          </w:p>
          <w:p w:rsidR="00EB54AF" w:rsidRDefault="00EB54AF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участковой избирательной комиссии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B54AF" w:rsidRPr="00DC71CA" w:rsidRDefault="00EB54AF" w:rsidP="00541D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Поддорский район,д.Перегино,ул.Центральная,д.</w:t>
            </w:r>
            <w:r w:rsidR="0034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AF" w:rsidTr="00EB54AF">
        <w:trPr>
          <w:cantSplit/>
          <w:trHeight w:val="247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B54AF" w:rsidRDefault="00EB54AF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помещения для голосования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B54AF" w:rsidRPr="00DC71CA" w:rsidRDefault="00EB54AF" w:rsidP="00541D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Поддорский район,д.Перегино,ул.Центральная,д.</w:t>
            </w:r>
            <w:r w:rsidR="0034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AF" w:rsidTr="00EB54AF">
        <w:trPr>
          <w:cantSplit/>
          <w:trHeight w:val="258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B54AF" w:rsidRDefault="00EB54AF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2) номер телефона, факса УИК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B54AF" w:rsidRPr="00DC71CA" w:rsidRDefault="00EB54AF" w:rsidP="00541D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8(81658)75-137</w:t>
            </w:r>
          </w:p>
        </w:tc>
      </w:tr>
      <w:tr w:rsidR="00EB54AF" w:rsidTr="00EB54AF">
        <w:trPr>
          <w:cantSplit/>
          <w:trHeight w:val="1117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3) транспортная доступность:</w:t>
            </w:r>
          </w:p>
          <w:p w:rsidR="00EB54AF" w:rsidRDefault="00EB54AF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удаленность помещения для голосования от территориальной избирательной комиссии, км.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B54AF" w:rsidRPr="00DC71CA" w:rsidRDefault="00EB54AF" w:rsidP="00541D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км.</w:t>
            </w:r>
          </w:p>
        </w:tc>
      </w:tr>
      <w:tr w:rsidR="00EB54AF" w:rsidTr="00EB54AF">
        <w:trPr>
          <w:cantSplit/>
          <w:trHeight w:val="957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54AF" w:rsidRDefault="00EB54AF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возможность обеспечения УИК автотранспортом в период проведения выборов, референдума</w:t>
            </w:r>
            <w:r>
              <w:rPr>
                <w:sz w:val="24"/>
              </w:rPr>
              <w:br/>
              <w:t>(количество единиц)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B54AF" w:rsidRPr="00DC71CA" w:rsidRDefault="00EB54AF" w:rsidP="00541D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AF" w:rsidTr="00EB54AF">
        <w:trPr>
          <w:cantSplit/>
          <w:trHeight w:val="36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организации, являющейся собственником помещения 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B54AF" w:rsidRPr="00DC71CA" w:rsidRDefault="00EB54AF" w:rsidP="00541D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Селеевского сельского поселения</w:t>
            </w:r>
          </w:p>
        </w:tc>
      </w:tr>
      <w:tr w:rsidR="00EB54AF" w:rsidTr="00EB54AF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организации, занимающей помещение в межвыборный период,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B54AF" w:rsidRPr="00DC71CA" w:rsidRDefault="00346DD5" w:rsidP="00541D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Перегинский сельский Дом культуры</w:t>
            </w:r>
            <w:r w:rsidR="00632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2168" w:rsidRPr="00632168">
              <w:rPr>
                <w:rFonts w:ascii="Times New Roman" w:hAnsi="Times New Roman" w:cs="Times New Roman"/>
                <w:sz w:val="24"/>
              </w:rPr>
              <w:t>МБУ «Поддорское межпоселенческое социально-культурное объединение»</w:t>
            </w:r>
          </w:p>
        </w:tc>
      </w:tr>
      <w:tr w:rsidR="000A11A3" w:rsidTr="00EB54AF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A11A3" w:rsidRDefault="000A11A3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A11A3" w:rsidRDefault="000A11A3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Номер этажа, на котором находится помещение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1A3" w:rsidRPr="00DC71CA" w:rsidRDefault="000A11A3" w:rsidP="006D4E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</w:tr>
      <w:tr w:rsidR="00A25E09" w:rsidTr="00EB54AF">
        <w:trPr>
          <w:cantSplit/>
          <w:trHeight w:val="204"/>
        </w:trPr>
        <w:tc>
          <w:tcPr>
            <w:tcW w:w="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1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1) Наличие отдельного входа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EB54AF" w:rsidTr="00EB54AF">
        <w:trPr>
          <w:cantSplit/>
          <w:trHeight w:val="494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B54AF" w:rsidRDefault="00EB54AF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2) наличие пандуса (настилов, рельсов, перил и др.)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B54AF" w:rsidRPr="00DC71CA" w:rsidRDefault="00EB54AF" w:rsidP="00541D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кнопка вызова для лиц с ограниченными возможностями здоровья</w:t>
            </w:r>
          </w:p>
        </w:tc>
      </w:tr>
      <w:tr w:rsidR="00EB54AF" w:rsidTr="00EB54AF">
        <w:trPr>
          <w:cantSplit/>
          <w:trHeight w:val="487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54AF" w:rsidRDefault="00EB54AF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3) состояние входной группы (двери, ступеньки, козырьки и т.п.)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B54AF" w:rsidRPr="00DC71CA" w:rsidRDefault="00EB54AF" w:rsidP="009139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25E09" w:rsidTr="00EB54AF">
        <w:trPr>
          <w:cantSplit/>
          <w:trHeight w:val="36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подъездных путей, их состояние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25E09" w:rsidTr="00EB54AF">
        <w:trPr>
          <w:cantSplit/>
          <w:trHeight w:val="412"/>
        </w:trPr>
        <w:tc>
          <w:tcPr>
            <w:tcW w:w="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1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совмещенности избирательных участков, расположенных в здании,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25E09" w:rsidTr="00EB54AF">
        <w:trPr>
          <w:cantSplit/>
          <w:trHeight w:val="278"/>
        </w:trPr>
        <w:tc>
          <w:tcPr>
            <w:tcW w:w="517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 общее количество УИК в здании, шт.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09" w:rsidTr="00EB54AF">
        <w:trPr>
          <w:cantSplit/>
          <w:trHeight w:val="290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 номера УИК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</w:t>
            </w:r>
            <w:r w:rsidR="00EB5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5E09" w:rsidTr="00EB54AF">
        <w:trPr>
          <w:cantSplit/>
          <w:trHeight w:val="48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Санитарное состояние территории вокруг здания избирательного участка и прилегающей к нему территории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25E09" w:rsidTr="00EB54AF">
        <w:trPr>
          <w:cantSplit/>
          <w:trHeight w:val="1407"/>
        </w:trPr>
        <w:tc>
          <w:tcPr>
            <w:tcW w:w="51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ind w:left="-70"/>
              <w:rPr>
                <w:sz w:val="24"/>
              </w:rPr>
            </w:pPr>
            <w:r>
              <w:rPr>
                <w:sz w:val="24"/>
              </w:rPr>
              <w:lastRenderedPageBreak/>
              <w:t>1.10</w:t>
            </w:r>
          </w:p>
        </w:tc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на территории избирательного участка стендов для размещения печатных агитационных материалов, место их установки, владелец объектов для размещения печатных агитационных материалов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B54AF" w:rsidRDefault="00EB54AF" w:rsidP="00EB5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1 стенд:</w:t>
            </w:r>
          </w:p>
          <w:p w:rsidR="00A25E09" w:rsidRDefault="00EB54AF" w:rsidP="00EB5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Перегинского сельского Дома культуры</w:t>
            </w:r>
          </w:p>
          <w:p w:rsidR="0027729D" w:rsidRPr="00DC71CA" w:rsidRDefault="0027729D" w:rsidP="00EB5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09" w:rsidTr="004C5EA5">
        <w:trPr>
          <w:cantSplit/>
          <w:trHeight w:val="490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Pr="00636E8D" w:rsidRDefault="00A25E09" w:rsidP="004C5EA5">
            <w:pPr>
              <w:spacing w:before="60" w:after="60"/>
              <w:rPr>
                <w:b/>
                <w:sz w:val="24"/>
              </w:rPr>
            </w:pPr>
            <w:r w:rsidRPr="00636E8D">
              <w:rPr>
                <w:b/>
                <w:sz w:val="24"/>
              </w:rPr>
              <w:t>2. Характеристика помещения избирательного участка</w:t>
            </w:r>
          </w:p>
        </w:tc>
      </w:tr>
      <w:tr w:rsidR="00A25E09" w:rsidTr="0006029E">
        <w:trPr>
          <w:cantSplit/>
          <w:trHeight w:val="720"/>
        </w:trPr>
        <w:tc>
          <w:tcPr>
            <w:tcW w:w="3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972494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Помещение избирательной комиссии для ее работы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Помещение для голосования</w:t>
            </w:r>
          </w:p>
        </w:tc>
      </w:tr>
      <w:tr w:rsidR="00EB54AF" w:rsidTr="0006029E">
        <w:trPr>
          <w:cantSplit/>
          <w:trHeight w:val="243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Площадь, кв. м </w:t>
            </w: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AF" w:rsidRPr="00DC71CA" w:rsidRDefault="008D7176" w:rsidP="00EB54AF">
            <w:pPr>
              <w:pStyle w:val="ConsPlusCell"/>
              <w:widowControl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  <w:r w:rsidR="00EB54AF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AF" w:rsidRPr="00DC71CA" w:rsidRDefault="008D7176" w:rsidP="00EB54AF">
            <w:pPr>
              <w:pStyle w:val="ConsPlusCell"/>
              <w:widowControl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  <w:r w:rsidR="00EB54AF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A25E09" w:rsidTr="0006029E">
        <w:trPr>
          <w:cantSplit/>
          <w:trHeight w:val="360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охранной системы (да/нет)</w:t>
            </w: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02625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02625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25E09" w:rsidTr="0006029E">
        <w:trPr>
          <w:cantSplit/>
          <w:trHeight w:val="756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вид охранной системы:</w:t>
            </w:r>
          </w:p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ind w:firstLine="193"/>
              <w:jc w:val="left"/>
              <w:rPr>
                <w:sz w:val="24"/>
              </w:rPr>
            </w:pPr>
            <w:r>
              <w:rPr>
                <w:sz w:val="24"/>
              </w:rPr>
              <w:t>- сторож</w:t>
            </w:r>
          </w:p>
        </w:tc>
        <w:tc>
          <w:tcPr>
            <w:tcW w:w="30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02625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АПС</w:t>
            </w:r>
          </w:p>
        </w:tc>
        <w:tc>
          <w:tcPr>
            <w:tcW w:w="30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EB54AF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АПС</w:t>
            </w:r>
          </w:p>
        </w:tc>
      </w:tr>
      <w:tr w:rsidR="00A25E09" w:rsidTr="0006029E">
        <w:trPr>
          <w:cantSplit/>
          <w:trHeight w:val="1673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ind w:firstLine="19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технические средства охраны:</w:t>
            </w:r>
          </w:p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ind w:left="690" w:hanging="14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FC70FC">
              <w:rPr>
                <w:color w:val="000000"/>
                <w:sz w:val="24"/>
              </w:rPr>
              <w:t>сигнализация</w:t>
            </w:r>
            <w:r>
              <w:rPr>
                <w:color w:val="000000"/>
                <w:sz w:val="24"/>
              </w:rPr>
              <w:t xml:space="preserve"> </w:t>
            </w:r>
            <w:r w:rsidRPr="00FC70FC">
              <w:rPr>
                <w:color w:val="000000"/>
                <w:sz w:val="24"/>
              </w:rPr>
              <w:t>(пожарная</w:t>
            </w:r>
            <w:r>
              <w:rPr>
                <w:color w:val="000000"/>
                <w:sz w:val="24"/>
              </w:rPr>
              <w:t>,</w:t>
            </w:r>
            <w:r w:rsidRPr="00FC70FC">
              <w:rPr>
                <w:color w:val="000000"/>
                <w:sz w:val="24"/>
              </w:rPr>
              <w:t xml:space="preserve"> тревожная</w:t>
            </w:r>
            <w:r>
              <w:rPr>
                <w:color w:val="000000"/>
                <w:sz w:val="24"/>
              </w:rPr>
              <w:t xml:space="preserve"> и др.</w:t>
            </w:r>
            <w:r w:rsidRPr="00FC70FC">
              <w:rPr>
                <w:color w:val="000000"/>
                <w:sz w:val="24"/>
              </w:rPr>
              <w:t>)</w:t>
            </w:r>
          </w:p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ind w:firstLine="548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FC70FC">
              <w:rPr>
                <w:color w:val="000000"/>
                <w:sz w:val="24"/>
              </w:rPr>
              <w:t>видеонаблюдение</w:t>
            </w:r>
          </w:p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ind w:firstLine="548"/>
              <w:jc w:val="left"/>
              <w:rPr>
                <w:sz w:val="24"/>
              </w:rPr>
            </w:pPr>
            <w:r>
              <w:rPr>
                <w:sz w:val="24"/>
              </w:rPr>
              <w:t>- и др.</w:t>
            </w:r>
          </w:p>
        </w:tc>
        <w:tc>
          <w:tcPr>
            <w:tcW w:w="30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02625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Пожарная сигнализация</w:t>
            </w:r>
          </w:p>
        </w:tc>
        <w:tc>
          <w:tcPr>
            <w:tcW w:w="30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02625" w:rsidP="00EB54AF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Пожарная сигнализация</w:t>
            </w:r>
          </w:p>
        </w:tc>
      </w:tr>
      <w:tr w:rsidR="00A25E09" w:rsidTr="0006029E">
        <w:trPr>
          <w:cantSplit/>
          <w:trHeight w:val="240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 w:rsidRPr="00FC70FC">
              <w:rPr>
                <w:sz w:val="24"/>
              </w:rPr>
              <w:t>охранной сигнализации (автономная, пультовая</w:t>
            </w:r>
            <w:r>
              <w:rPr>
                <w:sz w:val="24"/>
              </w:rPr>
              <w:t>, т.е. с выводом на пульт полиции, вневедомственной охраны и</w:t>
            </w:r>
            <w:r w:rsidRPr="00FC70FC">
              <w:rPr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 w:rsidRPr="00FC70FC">
              <w:rPr>
                <w:sz w:val="24"/>
              </w:rPr>
              <w:t>)</w:t>
            </w:r>
          </w:p>
        </w:tc>
        <w:tc>
          <w:tcPr>
            <w:tcW w:w="304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43036B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43036B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02625" w:rsidTr="0006029E">
        <w:trPr>
          <w:cantSplit/>
          <w:trHeight w:val="407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625" w:rsidRDefault="00A02625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625" w:rsidRDefault="00A02625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Освещение (количество светильников) </w:t>
            </w: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25" w:rsidRPr="005C2946" w:rsidRDefault="005C2946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25" w:rsidRPr="005C2946" w:rsidRDefault="005C2946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625" w:rsidTr="0006029E">
        <w:trPr>
          <w:cantSplit/>
          <w:trHeight w:val="72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625" w:rsidRDefault="00A02625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625" w:rsidRDefault="00A02625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Отопление (централизованное, автономное; газовое, печное, электрическое) </w:t>
            </w: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25" w:rsidRPr="00DC71CA" w:rsidRDefault="00EB54AF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печное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25" w:rsidRPr="00DC71CA" w:rsidRDefault="00EB54AF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печное</w:t>
            </w:r>
          </w:p>
        </w:tc>
      </w:tr>
      <w:tr w:rsidR="00A02625" w:rsidTr="0006029E">
        <w:trPr>
          <w:cantSplit/>
          <w:trHeight w:val="1031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625" w:rsidRDefault="00A02625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625" w:rsidRDefault="00A02625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телефонной связи (временная или стационарная телефонная точка или мобильная связь)</w:t>
            </w: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859" w:rsidRDefault="002479C7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</w:t>
            </w:r>
          </w:p>
          <w:p w:rsidR="00A02625" w:rsidRPr="00DC71CA" w:rsidRDefault="00A02625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A">
              <w:rPr>
                <w:rFonts w:ascii="Times New Roman" w:hAnsi="Times New Roman" w:cs="Times New Roman"/>
                <w:sz w:val="24"/>
                <w:szCs w:val="24"/>
              </w:rPr>
              <w:t>телефонная точка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9C7" w:rsidRDefault="002479C7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</w:t>
            </w:r>
          </w:p>
          <w:p w:rsidR="00A02625" w:rsidRPr="00DC71CA" w:rsidRDefault="00A02625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A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телефонная точка</w:t>
            </w:r>
          </w:p>
        </w:tc>
      </w:tr>
      <w:tr w:rsidR="00A02625" w:rsidTr="0006029E">
        <w:trPr>
          <w:cantSplit/>
          <w:trHeight w:val="35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625" w:rsidRDefault="00A02625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625" w:rsidRDefault="00A02625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средств пожаротушения, количество, шт. </w:t>
            </w: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25" w:rsidRPr="00DC71CA" w:rsidRDefault="00A02625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,2 огнетушителя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25" w:rsidRPr="00DC71CA" w:rsidRDefault="00A02625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имеются,2огнетушителя</w:t>
            </w:r>
          </w:p>
        </w:tc>
      </w:tr>
      <w:tr w:rsidR="00A25E09" w:rsidTr="0006029E">
        <w:trPr>
          <w:cantSplit/>
          <w:trHeight w:val="261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стационарного резервного освещения </w:t>
            </w: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2F6B55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И</w:t>
            </w:r>
            <w:r w:rsidR="00A02625">
              <w:rPr>
                <w:sz w:val="24"/>
              </w:rPr>
              <w:t>меется</w:t>
            </w:r>
            <w:r>
              <w:rPr>
                <w:sz w:val="24"/>
              </w:rPr>
              <w:t xml:space="preserve"> генератор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2F6B55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И</w:t>
            </w:r>
            <w:r w:rsidR="00A02625">
              <w:rPr>
                <w:sz w:val="24"/>
              </w:rPr>
              <w:t>меется</w:t>
            </w:r>
            <w:r>
              <w:rPr>
                <w:sz w:val="24"/>
              </w:rPr>
              <w:t xml:space="preserve"> генератор</w:t>
            </w:r>
          </w:p>
        </w:tc>
      </w:tr>
      <w:tr w:rsidR="00A25E09" w:rsidTr="004C5EA5">
        <w:trPr>
          <w:cantSplit/>
          <w:trHeight w:val="261"/>
        </w:trPr>
        <w:tc>
          <w:tcPr>
            <w:tcW w:w="9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Pr="00636E8D" w:rsidRDefault="00A25E09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636E8D">
              <w:rPr>
                <w:b/>
                <w:sz w:val="24"/>
              </w:rPr>
              <w:t xml:space="preserve">3. Инженерно-техническая укрепленность </w:t>
            </w:r>
            <w:r w:rsidRPr="00636E8D">
              <w:rPr>
                <w:b/>
                <w:sz w:val="24"/>
              </w:rPr>
              <w:br/>
              <w:t>и антитеррористическая защищенность</w:t>
            </w:r>
          </w:p>
        </w:tc>
      </w:tr>
      <w:tr w:rsidR="00A25E09" w:rsidTr="00EB54AF">
        <w:trPr>
          <w:cantSplit/>
          <w:trHeight w:val="360"/>
        </w:trPr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стационарного</w:t>
            </w:r>
            <w:r w:rsidR="00DB60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металлодетектора </w:t>
            </w:r>
            <w:r w:rsidR="00DB6011">
              <w:rPr>
                <w:sz w:val="24"/>
              </w:rPr>
              <w:t xml:space="preserve"> </w:t>
            </w:r>
            <w:r>
              <w:rPr>
                <w:sz w:val="24"/>
              </w:rPr>
              <w:t>на входе в здание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E09" w:rsidRDefault="00DB6011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 имеется</w:t>
            </w:r>
          </w:p>
        </w:tc>
      </w:tr>
      <w:tr w:rsidR="00A25E09" w:rsidTr="00EB54AF">
        <w:trPr>
          <w:cantSplit/>
          <w:trHeight w:val="600"/>
        </w:trPr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системы видеонаблюдения и контроля доступа в здание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E09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DB6011">
              <w:rPr>
                <w:sz w:val="24"/>
              </w:rPr>
              <w:t xml:space="preserve"> имеется</w:t>
            </w:r>
          </w:p>
        </w:tc>
      </w:tr>
      <w:tr w:rsidR="00A25E09" w:rsidTr="00EB54AF">
        <w:trPr>
          <w:cantSplit/>
          <w:trHeight w:val="480"/>
        </w:trPr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lastRenderedPageBreak/>
              <w:t>3.3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металлических решеток на оконных проемах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E09" w:rsidRDefault="00DB6011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 имеется</w:t>
            </w:r>
          </w:p>
        </w:tc>
      </w:tr>
      <w:tr w:rsidR="00A25E09" w:rsidTr="00EB54AF">
        <w:trPr>
          <w:cantSplit/>
          <w:trHeight w:val="321"/>
        </w:trPr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ограждений территории здания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E09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="00DB6011">
              <w:rPr>
                <w:sz w:val="24"/>
              </w:rPr>
              <w:t>имеется</w:t>
            </w:r>
          </w:p>
        </w:tc>
      </w:tr>
    </w:tbl>
    <w:p w:rsidR="006B3FD2" w:rsidRPr="002723EE" w:rsidRDefault="006B3FD2" w:rsidP="006B3F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DA3457" w:rsidRDefault="00485F3D"/>
    <w:sectPr w:rsidR="00DA3457" w:rsidSect="00691A38">
      <w:footerReference w:type="first" r:id="rId7"/>
      <w:pgSz w:w="11906" w:h="16838" w:code="9"/>
      <w:pgMar w:top="709" w:right="851" w:bottom="568" w:left="1701" w:header="624" w:footer="312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3D" w:rsidRDefault="00485F3D" w:rsidP="00A30728">
      <w:r>
        <w:separator/>
      </w:r>
    </w:p>
  </w:endnote>
  <w:endnote w:type="continuationSeparator" w:id="1">
    <w:p w:rsidR="00485F3D" w:rsidRDefault="00485F3D" w:rsidP="00A3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23" w:rsidRPr="00884B23" w:rsidRDefault="00485F3D" w:rsidP="00884B23">
    <w:pPr>
      <w:pStyle w:val="a3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3D" w:rsidRDefault="00485F3D" w:rsidP="00A30728">
      <w:r>
        <w:separator/>
      </w:r>
    </w:p>
  </w:footnote>
  <w:footnote w:type="continuationSeparator" w:id="1">
    <w:p w:rsidR="00485F3D" w:rsidRDefault="00485F3D" w:rsidP="00A30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FD2"/>
    <w:rsid w:val="0006029E"/>
    <w:rsid w:val="00083240"/>
    <w:rsid w:val="00085F50"/>
    <w:rsid w:val="000907A5"/>
    <w:rsid w:val="000A11A3"/>
    <w:rsid w:val="000A7805"/>
    <w:rsid w:val="000C03C7"/>
    <w:rsid w:val="0010489D"/>
    <w:rsid w:val="001448F0"/>
    <w:rsid w:val="0015033B"/>
    <w:rsid w:val="001546DF"/>
    <w:rsid w:val="00215F36"/>
    <w:rsid w:val="002479C7"/>
    <w:rsid w:val="0027729D"/>
    <w:rsid w:val="0029457B"/>
    <w:rsid w:val="002B13D5"/>
    <w:rsid w:val="002B5250"/>
    <w:rsid w:val="002F0F5E"/>
    <w:rsid w:val="002F6B55"/>
    <w:rsid w:val="00342F8A"/>
    <w:rsid w:val="00346DD5"/>
    <w:rsid w:val="003541D9"/>
    <w:rsid w:val="00377F8F"/>
    <w:rsid w:val="003D3E31"/>
    <w:rsid w:val="0043036B"/>
    <w:rsid w:val="00431072"/>
    <w:rsid w:val="00485F3D"/>
    <w:rsid w:val="00563255"/>
    <w:rsid w:val="005A23F2"/>
    <w:rsid w:val="005C2946"/>
    <w:rsid w:val="005C5AEC"/>
    <w:rsid w:val="005D442B"/>
    <w:rsid w:val="005F6FDC"/>
    <w:rsid w:val="00601B58"/>
    <w:rsid w:val="006211C7"/>
    <w:rsid w:val="00632168"/>
    <w:rsid w:val="00681C39"/>
    <w:rsid w:val="006B3FD2"/>
    <w:rsid w:val="0074303A"/>
    <w:rsid w:val="007A3B3E"/>
    <w:rsid w:val="007C67A1"/>
    <w:rsid w:val="007D35EF"/>
    <w:rsid w:val="007E5148"/>
    <w:rsid w:val="008065A0"/>
    <w:rsid w:val="00823C19"/>
    <w:rsid w:val="00832FAC"/>
    <w:rsid w:val="008C5A35"/>
    <w:rsid w:val="008D7176"/>
    <w:rsid w:val="00903859"/>
    <w:rsid w:val="0091394C"/>
    <w:rsid w:val="00972494"/>
    <w:rsid w:val="009D4CA8"/>
    <w:rsid w:val="00A02625"/>
    <w:rsid w:val="00A0344C"/>
    <w:rsid w:val="00A25E09"/>
    <w:rsid w:val="00A30728"/>
    <w:rsid w:val="00A517B6"/>
    <w:rsid w:val="00A62E65"/>
    <w:rsid w:val="00AF1D6B"/>
    <w:rsid w:val="00BF4B11"/>
    <w:rsid w:val="00C7756D"/>
    <w:rsid w:val="00C82249"/>
    <w:rsid w:val="00C948DA"/>
    <w:rsid w:val="00D02C56"/>
    <w:rsid w:val="00D55692"/>
    <w:rsid w:val="00D74A49"/>
    <w:rsid w:val="00DB6011"/>
    <w:rsid w:val="00E20940"/>
    <w:rsid w:val="00E403F5"/>
    <w:rsid w:val="00E555E5"/>
    <w:rsid w:val="00E67675"/>
    <w:rsid w:val="00E70349"/>
    <w:rsid w:val="00EA0066"/>
    <w:rsid w:val="00EA27E1"/>
    <w:rsid w:val="00EB54AF"/>
    <w:rsid w:val="00EE05D5"/>
    <w:rsid w:val="00F0579B"/>
    <w:rsid w:val="00F431BC"/>
    <w:rsid w:val="00F43C62"/>
    <w:rsid w:val="00FC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FD2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uiPriority w:val="99"/>
    <w:rsid w:val="006B3FD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Cell">
    <w:name w:val="ConsPlusCell"/>
    <w:rsid w:val="000A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B54A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EB5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16A9-A55A-457E-9DBF-976F563A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2022-07-28T06:36:00Z</cp:lastPrinted>
  <dcterms:created xsi:type="dcterms:W3CDTF">2022-06-08T11:52:00Z</dcterms:created>
  <dcterms:modified xsi:type="dcterms:W3CDTF">2024-01-22T13:22:00Z</dcterms:modified>
</cp:coreProperties>
</file>