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34" w:rsidRPr="005F4934" w:rsidRDefault="00CF08E3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9E582C" w:rsidRDefault="009E582C" w:rsidP="009E582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E582C">
        <w:rPr>
          <w:rFonts w:ascii="Times New Roman" w:hAnsi="Times New Roman"/>
          <w:b/>
          <w:sz w:val="28"/>
          <w:szCs w:val="28"/>
        </w:rPr>
        <w:t>ИНФОРМАЦИЯ</w:t>
      </w:r>
    </w:p>
    <w:p w:rsidR="009E582C" w:rsidRPr="009E582C" w:rsidRDefault="009E582C" w:rsidP="009E582C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9E582C">
        <w:rPr>
          <w:rFonts w:ascii="Times New Roman" w:hAnsi="Times New Roman"/>
          <w:b/>
          <w:sz w:val="28"/>
          <w:szCs w:val="28"/>
        </w:rPr>
        <w:t>о количестве лиц, замещающих должн</w:t>
      </w:r>
      <w:r>
        <w:rPr>
          <w:rFonts w:ascii="Times New Roman" w:hAnsi="Times New Roman"/>
          <w:b/>
          <w:sz w:val="28"/>
          <w:szCs w:val="28"/>
        </w:rPr>
        <w:t>ости депутатов представительных органов Поддорского муниципального района</w:t>
      </w:r>
      <w:r w:rsidRPr="009E582C">
        <w:rPr>
          <w:rFonts w:ascii="Times New Roman" w:hAnsi="Times New Roman"/>
          <w:b/>
          <w:sz w:val="28"/>
          <w:szCs w:val="28"/>
        </w:rPr>
        <w:t>, представивших  сведения о доходах, об имуществе и обязательствах имущественного характера   за отчетный финансовый год с   01 января 202</w:t>
      </w:r>
      <w:r w:rsidR="008A5DCF">
        <w:rPr>
          <w:rFonts w:ascii="Times New Roman" w:hAnsi="Times New Roman"/>
          <w:b/>
          <w:sz w:val="28"/>
          <w:szCs w:val="28"/>
          <w:lang w:val="en-US"/>
        </w:rPr>
        <w:t>3</w:t>
      </w:r>
      <w:r w:rsidRPr="009E582C">
        <w:rPr>
          <w:rFonts w:ascii="Times New Roman" w:hAnsi="Times New Roman"/>
          <w:b/>
          <w:sz w:val="28"/>
          <w:szCs w:val="28"/>
        </w:rPr>
        <w:t xml:space="preserve"> года по 31 декабря 202</w:t>
      </w:r>
      <w:r w:rsidR="008A5DCF">
        <w:rPr>
          <w:rFonts w:ascii="Times New Roman" w:hAnsi="Times New Roman"/>
          <w:b/>
          <w:sz w:val="28"/>
          <w:szCs w:val="28"/>
          <w:lang w:val="en-US"/>
        </w:rPr>
        <w:t>3</w:t>
      </w:r>
      <w:bookmarkStart w:id="0" w:name="_GoBack"/>
      <w:bookmarkEnd w:id="0"/>
      <w:r w:rsidRPr="009E582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F4934" w:rsidRPr="005F4934" w:rsidRDefault="005F4934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934" w:rsidRPr="005F4934" w:rsidRDefault="00CF08E3" w:rsidP="00CF0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9E582C" w:rsidTr="009E582C">
        <w:tc>
          <w:tcPr>
            <w:tcW w:w="9918" w:type="dxa"/>
            <w:gridSpan w:val="2"/>
          </w:tcPr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 Поддорского муниципального района Новгородской области</w:t>
            </w: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E582C" w:rsidTr="009E582C">
        <w:tc>
          <w:tcPr>
            <w:tcW w:w="4644" w:type="dxa"/>
          </w:tcPr>
          <w:p w:rsidR="009E582C" w:rsidRPr="000C7F82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274" w:type="dxa"/>
          </w:tcPr>
          <w:p w:rsidR="009E582C" w:rsidRPr="002D6D3D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E582C" w:rsidTr="009E582C">
        <w:tc>
          <w:tcPr>
            <w:tcW w:w="464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7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E582C" w:rsidRPr="001C091E" w:rsidRDefault="009E582C" w:rsidP="009E582C">
      <w:pPr>
        <w:spacing w:line="240" w:lineRule="exact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9E582C" w:rsidTr="009E582C">
        <w:tc>
          <w:tcPr>
            <w:tcW w:w="9918" w:type="dxa"/>
            <w:gridSpan w:val="2"/>
          </w:tcPr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Поддорского сельского поселения </w:t>
            </w:r>
          </w:p>
          <w:p w:rsidR="009E582C" w:rsidRDefault="009E582C" w:rsidP="009E582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Поддорского муниципального района Новгородской области</w:t>
            </w:r>
          </w:p>
        </w:tc>
      </w:tr>
      <w:tr w:rsidR="009E582C" w:rsidTr="009E582C">
        <w:tc>
          <w:tcPr>
            <w:tcW w:w="4644" w:type="dxa"/>
          </w:tcPr>
          <w:p w:rsidR="009E582C" w:rsidRPr="000C7F82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274" w:type="dxa"/>
          </w:tcPr>
          <w:p w:rsidR="009E582C" w:rsidRPr="002D6D3D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E582C" w:rsidTr="009E582C">
        <w:tc>
          <w:tcPr>
            <w:tcW w:w="464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E582C" w:rsidRPr="001C091E" w:rsidRDefault="009E582C" w:rsidP="009E582C">
      <w:pPr>
        <w:spacing w:line="240" w:lineRule="exact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9E582C" w:rsidTr="009E582C">
        <w:tc>
          <w:tcPr>
            <w:tcW w:w="9918" w:type="dxa"/>
            <w:gridSpan w:val="2"/>
          </w:tcPr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Белебёлковского сельского поселения </w:t>
            </w: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Поддорского муниципального района Новгородской области</w:t>
            </w:r>
          </w:p>
        </w:tc>
      </w:tr>
      <w:tr w:rsidR="009E582C" w:rsidRPr="002D6D3D" w:rsidTr="009E582C">
        <w:tc>
          <w:tcPr>
            <w:tcW w:w="4644" w:type="dxa"/>
          </w:tcPr>
          <w:p w:rsidR="009E582C" w:rsidRPr="000C7F82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274" w:type="dxa"/>
          </w:tcPr>
          <w:p w:rsidR="009E582C" w:rsidRPr="002D6D3D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E582C" w:rsidTr="009E582C">
        <w:tc>
          <w:tcPr>
            <w:tcW w:w="464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93366" w:rsidRDefault="00F93366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2C" w:rsidRDefault="009E582C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9E582C" w:rsidTr="009E582C">
        <w:tc>
          <w:tcPr>
            <w:tcW w:w="9918" w:type="dxa"/>
            <w:gridSpan w:val="2"/>
          </w:tcPr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Селеевского сельского поселения </w:t>
            </w: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Поддорского муниципального района Новгородской области</w:t>
            </w:r>
          </w:p>
        </w:tc>
      </w:tr>
      <w:tr w:rsidR="009E582C" w:rsidRPr="002D6D3D" w:rsidTr="009E582C">
        <w:tc>
          <w:tcPr>
            <w:tcW w:w="4644" w:type="dxa"/>
          </w:tcPr>
          <w:p w:rsidR="009E582C" w:rsidRPr="000C7F82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274" w:type="dxa"/>
          </w:tcPr>
          <w:p w:rsidR="009E582C" w:rsidRPr="002D6D3D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E582C" w:rsidTr="009E582C">
        <w:tc>
          <w:tcPr>
            <w:tcW w:w="464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E582C" w:rsidRPr="005F4934" w:rsidRDefault="009E582C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582C" w:rsidRPr="005F4934" w:rsidSect="001859C2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2CB"/>
    <w:multiLevelType w:val="singleLevel"/>
    <w:tmpl w:val="6414E86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3D04589"/>
    <w:multiLevelType w:val="hybridMultilevel"/>
    <w:tmpl w:val="ECC4A502"/>
    <w:lvl w:ilvl="0" w:tplc="58F630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02E7"/>
    <w:multiLevelType w:val="multilevel"/>
    <w:tmpl w:val="057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A0"/>
    <w:rsid w:val="000D75E3"/>
    <w:rsid w:val="000E0169"/>
    <w:rsid w:val="001859C2"/>
    <w:rsid w:val="001D50A0"/>
    <w:rsid w:val="001D50FD"/>
    <w:rsid w:val="001F4C0A"/>
    <w:rsid w:val="00243356"/>
    <w:rsid w:val="002A2C24"/>
    <w:rsid w:val="002C3F92"/>
    <w:rsid w:val="002E24AF"/>
    <w:rsid w:val="00312333"/>
    <w:rsid w:val="00316B58"/>
    <w:rsid w:val="003242D1"/>
    <w:rsid w:val="0034473F"/>
    <w:rsid w:val="00391274"/>
    <w:rsid w:val="003B62B6"/>
    <w:rsid w:val="003E08D5"/>
    <w:rsid w:val="00424165"/>
    <w:rsid w:val="00460136"/>
    <w:rsid w:val="00466E3D"/>
    <w:rsid w:val="00536FF9"/>
    <w:rsid w:val="005F4934"/>
    <w:rsid w:val="00624CC0"/>
    <w:rsid w:val="00656BFB"/>
    <w:rsid w:val="00660495"/>
    <w:rsid w:val="0066631D"/>
    <w:rsid w:val="006B5589"/>
    <w:rsid w:val="006F28DF"/>
    <w:rsid w:val="007943FD"/>
    <w:rsid w:val="007A0A60"/>
    <w:rsid w:val="007B57E4"/>
    <w:rsid w:val="007F0A23"/>
    <w:rsid w:val="008A5DCF"/>
    <w:rsid w:val="008B5B75"/>
    <w:rsid w:val="00927039"/>
    <w:rsid w:val="00967016"/>
    <w:rsid w:val="00993E1A"/>
    <w:rsid w:val="009D2B8F"/>
    <w:rsid w:val="009E582C"/>
    <w:rsid w:val="00A207F8"/>
    <w:rsid w:val="00A2385D"/>
    <w:rsid w:val="00A23C81"/>
    <w:rsid w:val="00A95922"/>
    <w:rsid w:val="00B23AF5"/>
    <w:rsid w:val="00B429BF"/>
    <w:rsid w:val="00B86BBB"/>
    <w:rsid w:val="00BE0F26"/>
    <w:rsid w:val="00BE1841"/>
    <w:rsid w:val="00C02818"/>
    <w:rsid w:val="00C73732"/>
    <w:rsid w:val="00CA4642"/>
    <w:rsid w:val="00CB5225"/>
    <w:rsid w:val="00CC5847"/>
    <w:rsid w:val="00CF08E3"/>
    <w:rsid w:val="00D607AA"/>
    <w:rsid w:val="00D85B17"/>
    <w:rsid w:val="00DC7F61"/>
    <w:rsid w:val="00E32030"/>
    <w:rsid w:val="00E9019D"/>
    <w:rsid w:val="00EB4D5D"/>
    <w:rsid w:val="00ED5CB8"/>
    <w:rsid w:val="00EE6270"/>
    <w:rsid w:val="00F01665"/>
    <w:rsid w:val="00F4168A"/>
    <w:rsid w:val="00F42C2B"/>
    <w:rsid w:val="00F5080B"/>
    <w:rsid w:val="00F9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768"/>
  <w15:chartTrackingRefBased/>
  <w15:docId w15:val="{5F389A95-C6FA-4543-BA49-1EDB0CE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6B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B5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EB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9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Emphasis"/>
    <w:basedOn w:val="a0"/>
    <w:uiPriority w:val="20"/>
    <w:qFormat/>
    <w:rsid w:val="00466E3D"/>
    <w:rPr>
      <w:i/>
      <w:iCs/>
    </w:rPr>
  </w:style>
  <w:style w:type="paragraph" w:customStyle="1" w:styleId="Style29">
    <w:name w:val="Style29"/>
    <w:basedOn w:val="a"/>
    <w:uiPriority w:val="99"/>
    <w:rsid w:val="003242D1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242D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324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242D1"/>
    <w:rPr>
      <w:rFonts w:ascii="Arial" w:eastAsia="Times New Roman" w:hAnsi="Arial" w:cs="Arial"/>
      <w:lang w:eastAsia="ru-RU"/>
    </w:rPr>
  </w:style>
  <w:style w:type="paragraph" w:customStyle="1" w:styleId="Style5">
    <w:name w:val="Style5"/>
    <w:basedOn w:val="a"/>
    <w:uiPriority w:val="99"/>
    <w:rsid w:val="003242D1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65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1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5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93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11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13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5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9352">
          <w:marLeft w:val="0"/>
          <w:marRight w:val="0"/>
          <w:marTop w:val="0"/>
          <w:marBottom w:val="150"/>
          <w:divBdr>
            <w:top w:val="single" w:sz="6" w:space="11" w:color="E2E8E8"/>
            <w:left w:val="single" w:sz="6" w:space="11" w:color="E2E8E8"/>
            <w:bottom w:val="single" w:sz="6" w:space="11" w:color="E2E8E8"/>
            <w:right w:val="single" w:sz="6" w:space="11" w:color="E2E8E8"/>
          </w:divBdr>
          <w:divsChild>
            <w:div w:id="3398185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6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383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19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Artem</cp:lastModifiedBy>
  <cp:revision>2</cp:revision>
  <cp:lastPrinted>2023-02-14T11:41:00Z</cp:lastPrinted>
  <dcterms:created xsi:type="dcterms:W3CDTF">2024-05-17T13:44:00Z</dcterms:created>
  <dcterms:modified xsi:type="dcterms:W3CDTF">2024-05-17T13:44:00Z</dcterms:modified>
</cp:coreProperties>
</file>