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c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t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t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специальной оценке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i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23 декабря 2013 года</w:t>
      </w:r>
    </w:p>
    <w:p w:rsidR="00000000" w:rsidRDefault="00F16F8D">
      <w:pPr>
        <w:pStyle w:val="i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25 декабря 2013 года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c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23.06.2014 № 160-ФЗ, от 13.07.2015 № 216-ФЗ, от 01.05.2016 № 136-ФЗ, от 19.07.2018 № 208-ФЗ, от 27.12.2018 № 553-ФЗ, от 27.12.2019 № 451-ФЗ, от 08.12.2020 № 429-ФЗ, от 30.12.2020 № 503-ФЗ, от 28.12.2022 № 569-ФЗ)</w:t>
      </w:r>
    </w:p>
    <w:p w:rsidR="00000000" w:rsidRDefault="00F16F8D">
      <w:pPr>
        <w:pStyle w:val="c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</w:t>
      </w:r>
      <w:r>
        <w:rPr>
          <w:rStyle w:val="mark"/>
          <w:sz w:val="27"/>
          <w:szCs w:val="27"/>
        </w:rPr>
        <w:t>м Постановления Конституционного Суда Российской Федерации от 04.10.2022 № 40-П)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воз</w:t>
      </w:r>
      <w:r>
        <w:rPr>
          <w:color w:val="333333"/>
          <w:sz w:val="27"/>
          <w:szCs w:val="27"/>
        </w:rPr>
        <w:t>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</w:t>
      </w:r>
      <w:r>
        <w:rPr>
          <w:color w:val="333333"/>
          <w:sz w:val="27"/>
          <w:szCs w:val="27"/>
        </w:rPr>
        <w:t>ормативным требованиям охраны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Федеральный закон устанавливает правовые и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</w:t>
      </w:r>
      <w:r>
        <w:rPr>
          <w:color w:val="333333"/>
          <w:sz w:val="27"/>
          <w:szCs w:val="27"/>
        </w:rPr>
        <w:t>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Регулирование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Регулирование специальной оценки условий труда осуществляется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настоящим Федеральным законом, другими федеральными законами и</w:t>
      </w:r>
      <w:r>
        <w:rPr>
          <w:color w:val="333333"/>
          <w:sz w:val="27"/>
          <w:szCs w:val="27"/>
        </w:rPr>
        <w:t xml:space="preserve"> иными нормативными правовыми актами Российской Федерации.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Нормы, регулирующие специальную оценку условий труда и содержащиеся в федеральных законах и иных нормативных правовых актах Российской Федерации, должны соответствовать нормам </w:t>
      </w:r>
      <w:r>
        <w:rPr>
          <w:rStyle w:val="cmd"/>
          <w:color w:val="333333"/>
          <w:sz w:val="27"/>
          <w:szCs w:val="27"/>
        </w:rPr>
        <w:t xml:space="preserve">Трудового кодекса </w:t>
      </w:r>
      <w:r>
        <w:rPr>
          <w:rStyle w:val="cm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t xml:space="preserve"> и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</w:t>
      </w:r>
      <w:r>
        <w:rPr>
          <w:rStyle w:val="ed"/>
          <w:color w:val="333333"/>
          <w:sz w:val="27"/>
          <w:szCs w:val="27"/>
        </w:rPr>
        <w:t>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Специальная оценка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Специальная оценка условий труда является единым комплексом последов</w:t>
      </w:r>
      <w:r>
        <w:rPr>
          <w:color w:val="333333"/>
          <w:sz w:val="27"/>
          <w:szCs w:val="27"/>
        </w:rPr>
        <w:t>ательно осуществляемых мероприятий по идентификации вредных и (или) опасных факторов производственной среды и трудового процесса (далее также - вредные и (или) опасные производственные факторы) и оценке уровня их воздействия на работника с учетом отклонени</w:t>
      </w:r>
      <w:r>
        <w:rPr>
          <w:color w:val="333333"/>
          <w:sz w:val="27"/>
          <w:szCs w:val="27"/>
        </w:rPr>
        <w:t>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r>
        <w:rPr>
          <w:color w:val="333333"/>
          <w:sz w:val="27"/>
          <w:szCs w:val="27"/>
        </w:rPr>
        <w:t>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Специальная оценка условий труда не проводится в отношении условий труда надомников, дистанционных работников и работнико</w:t>
      </w:r>
      <w:r>
        <w:rPr>
          <w:color w:val="333333"/>
          <w:sz w:val="27"/>
          <w:szCs w:val="27"/>
        </w:rPr>
        <w:t xml:space="preserve">в, вступивших в трудовые отношения с работодателями - физическими лицами, не являющимися индивидуальными предпринимателями, или с работодателями - религиозными организациями, зарегистрированными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27.12.2018 № 553-ФЗ)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</w:t>
      </w:r>
      <w:r>
        <w:rPr>
          <w:color w:val="333333"/>
          <w:sz w:val="27"/>
          <w:szCs w:val="27"/>
        </w:rPr>
        <w:t>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Права и обязанности работодателя в связи с проведением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Раб</w:t>
      </w:r>
      <w:r>
        <w:rPr>
          <w:color w:val="333333"/>
          <w:sz w:val="27"/>
          <w:szCs w:val="27"/>
        </w:rPr>
        <w:t>отодатель вправе: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требовать от организации, проводящей специальную оценку условий труда, обоснования результатов ее проведения;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проводить внеплановую специальную оценку условий труда в порядке, установленном настоящим Федеральным законом;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требоват</w:t>
      </w:r>
      <w:r>
        <w:rPr>
          <w:color w:val="333333"/>
          <w:sz w:val="27"/>
          <w:szCs w:val="27"/>
        </w:rPr>
        <w:t>ь от организации, проводящей специальную оценку условий труда, документы, подтверждающие ее соответствие требованиям, установленным статьей 19 настоящего Федерального 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обжаловать в порядке, установленном статьей 26 настоящего Федерального закона,</w:t>
      </w:r>
      <w:r>
        <w:rPr>
          <w:color w:val="333333"/>
          <w:sz w:val="27"/>
          <w:szCs w:val="27"/>
        </w:rPr>
        <w:t xml:space="preserve"> действия (бездействие) организации, проводящей специальную оценку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</w:t>
      </w:r>
      <w:r>
        <w:rPr>
          <w:rStyle w:val="ed"/>
          <w:color w:val="333333"/>
          <w:sz w:val="27"/>
          <w:szCs w:val="27"/>
        </w:rPr>
        <w:t>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(далее - информационная система учета).</w:t>
      </w:r>
      <w:r>
        <w:rPr>
          <w:rStyle w:val="mark"/>
          <w:sz w:val="27"/>
          <w:szCs w:val="27"/>
        </w:rPr>
        <w:t> (Дополнение пунктом - Федеральный закон от 27.12.2019 №</w:t>
      </w:r>
      <w:r>
        <w:rPr>
          <w:rStyle w:val="mark"/>
          <w:sz w:val="27"/>
          <w:szCs w:val="27"/>
        </w:rPr>
        <w:t>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Работодатель обязан: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обеспечить проведение специальной оценки условий труда, в том числе внеплановой специальной оценки условий труда, в случаях, установленных частью 1 статьи 17 настоящего Федерального 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предоставить организации, п</w:t>
      </w:r>
      <w:r>
        <w:rPr>
          <w:color w:val="333333"/>
          <w:sz w:val="27"/>
          <w:szCs w:val="27"/>
        </w:rPr>
        <w:t>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части 2 статьи 8 настоящего Федерального закона, и которые характеризуют условия труда на рабочих мес</w:t>
      </w:r>
      <w:r>
        <w:rPr>
          <w:color w:val="333333"/>
          <w:sz w:val="27"/>
          <w:szCs w:val="27"/>
        </w:rPr>
        <w:t xml:space="preserve">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</w:t>
      </w:r>
      <w:r>
        <w:rPr>
          <w:color w:val="333333"/>
          <w:sz w:val="27"/>
          <w:szCs w:val="27"/>
        </w:rPr>
        <w:t>проведения;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ознакомить в письменной форме работника с результатами проведения специальной оценки условий труда на его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давать работнику необходимые разъяснения по вопросам проведения специальной оценки условий труда на его рабочем месте</w:t>
      </w:r>
      <w:r>
        <w:rPr>
          <w:color w:val="333333"/>
          <w:sz w:val="27"/>
          <w:szCs w:val="27"/>
        </w:rPr>
        <w:t>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реализовывать мероприятия, направленные на улучшение условий труда работников, с учетом результатов проведения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рассмотреть замечания и возражения работника относительно результатов специальной оценки условий труда,</w:t>
      </w:r>
      <w:r>
        <w:rPr>
          <w:rStyle w:val="ed"/>
          <w:color w:val="333333"/>
          <w:sz w:val="27"/>
          <w:szCs w:val="27"/>
        </w:rPr>
        <w:t xml:space="preserve"> представленные в письменном виде в соответствии с пунктом 4 части 1 статьи 5 настоящего Федерального закона, и принять решение о проведении в случае необходимости внеплановой специальной оценки условий труда.</w:t>
      </w:r>
      <w:r>
        <w:rPr>
          <w:rStyle w:val="mark"/>
          <w:sz w:val="27"/>
          <w:szCs w:val="27"/>
        </w:rPr>
        <w:t> (Дополнение пунктом - Федеральный закон от 27.</w:t>
      </w:r>
      <w:r>
        <w:rPr>
          <w:rStyle w:val="mark"/>
          <w:sz w:val="27"/>
          <w:szCs w:val="27"/>
        </w:rPr>
        <w:t>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Права и обязанности работника в связи с проведением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Работник вправе: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присутствовать при проведении специальной оценки условий труда на его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 - эксперт), с предложениями по осуществлению на его рабочем месте идентиф</w:t>
      </w:r>
      <w:r>
        <w:rPr>
          <w:color w:val="333333"/>
          <w:sz w:val="27"/>
          <w:szCs w:val="27"/>
        </w:rPr>
        <w:t xml:space="preserve">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обжаловать результаты</w:t>
      </w:r>
      <w:r>
        <w:rPr>
          <w:color w:val="333333"/>
          <w:sz w:val="27"/>
          <w:szCs w:val="27"/>
        </w:rPr>
        <w:t xml:space="preserve"> проведения специальной оценки условий труда на его рабочем месте в соответствии со статьей 26 настоящего Федерального 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представлять работодателю, организации, проводящей специальную оценку условий труда, и (или) в выборный орган первичной профсо</w:t>
      </w:r>
      <w:r>
        <w:rPr>
          <w:rStyle w:val="ed"/>
          <w:color w:val="333333"/>
          <w:sz w:val="27"/>
          <w:szCs w:val="27"/>
        </w:rPr>
        <w:t>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</w:t>
      </w:r>
      <w:r>
        <w:rPr>
          <w:rStyle w:val="mark"/>
          <w:sz w:val="27"/>
          <w:szCs w:val="27"/>
        </w:rPr>
        <w:t> (Дополнение пунктом - Федеральный закон от 2</w:t>
      </w:r>
      <w:r>
        <w:rPr>
          <w:rStyle w:val="mark"/>
          <w:sz w:val="27"/>
          <w:szCs w:val="27"/>
        </w:rPr>
        <w:t>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Работник обязан ознакомиться с результатами проведенной на его рабочем месте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Права и обязанности организации, проводящей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Организация, проводящая спец</w:t>
      </w:r>
      <w:r>
        <w:rPr>
          <w:color w:val="333333"/>
          <w:sz w:val="27"/>
          <w:szCs w:val="27"/>
        </w:rPr>
        <w:t>иальную оценку условий труда, вправе: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отказаться в порядке, установленном настоящим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</w:t>
      </w:r>
      <w:r>
        <w:rPr>
          <w:color w:val="333333"/>
          <w:sz w:val="27"/>
          <w:szCs w:val="27"/>
        </w:rPr>
        <w:t>анизации;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обжаловать в установленном порядке предписания должностных лиц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</w:t>
      </w:r>
      <w:r>
        <w:rPr>
          <w:color w:val="333333"/>
          <w:sz w:val="27"/>
          <w:szCs w:val="27"/>
        </w:rPr>
        <w:t xml:space="preserve"> актов, содержащих нормы трудового права, и его территориальных органов.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Организация, проводящая специальную оценку условий труда, обязана: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предоставлять по требованию работодателя, представителя выборного органа первичной профсоюзной организации или</w:t>
      </w:r>
      <w:r>
        <w:rPr>
          <w:color w:val="333333"/>
          <w:sz w:val="27"/>
          <w:szCs w:val="27"/>
        </w:rPr>
        <w:t xml:space="preserve">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предоставлять по требован</w:t>
      </w:r>
      <w:r>
        <w:rPr>
          <w:color w:val="333333"/>
          <w:sz w:val="27"/>
          <w:szCs w:val="27"/>
        </w:rPr>
        <w:t>ию работодателя документы, подтверждающие соответствие этой организации требованиям, установленным статьей 19 настоящего Федерального 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применять утвержденные и аттестованные в порядке, установленном законодательством Российской Федерации об обесп</w:t>
      </w:r>
      <w:r>
        <w:rPr>
          <w:color w:val="333333"/>
          <w:sz w:val="27"/>
          <w:szCs w:val="27"/>
        </w:rPr>
        <w:t>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</w:t>
      </w:r>
      <w:r>
        <w:rPr>
          <w:rStyle w:val="ed"/>
          <w:color w:val="333333"/>
          <w:sz w:val="27"/>
          <w:szCs w:val="27"/>
        </w:rPr>
        <w:t>, и (или) методики (методы) измерений, предназначенные для выпо</w:t>
      </w:r>
      <w:r>
        <w:rPr>
          <w:rStyle w:val="ed"/>
          <w:color w:val="333333"/>
          <w:sz w:val="27"/>
          <w:szCs w:val="27"/>
        </w:rPr>
        <w:t>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 (далее - поверка)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 (В редакции федеральных законов от 0</w:t>
      </w:r>
      <w:r>
        <w:rPr>
          <w:rStyle w:val="mark"/>
          <w:sz w:val="27"/>
          <w:szCs w:val="27"/>
        </w:rPr>
        <w:t>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приступать к проведению специальной оценки условий труда либо приостанавливать ее проведение в случаях: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непредоставления работодателем необходимых сведений, документов и информации, которые предусмотрены</w:t>
      </w:r>
      <w:r>
        <w:rPr>
          <w:color w:val="333333"/>
          <w:sz w:val="27"/>
          <w:szCs w:val="27"/>
        </w:rPr>
        <w:t xml:space="preserve"> гражданско-правовым договором, указанным в части 2 статьи 8 настоящего Федерального закона, и которые характеризуют условия труда на рабочих местах, а также разъяснений по вопросам проведения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 работодателя обеспе</w:t>
      </w:r>
      <w:r>
        <w:rPr>
          <w:color w:val="333333"/>
          <w:sz w:val="27"/>
          <w:szCs w:val="27"/>
        </w:rPr>
        <w:t>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указанным в части 2 статьи 8 настоящего Федерального 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хранить коммерческую и иную охраняемую законом тайну, ставшую известной этой организации в связи с осуществлением деятельности в соответствии с настоящим Федеральным законом.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7. Применение результатов проведения специальной оценки условий труд</w:t>
      </w:r>
      <w:r>
        <w:rPr>
          <w:color w:val="333333"/>
          <w:sz w:val="27"/>
          <w:szCs w:val="27"/>
        </w:rPr>
        <w:t>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Результаты</w:t>
      </w:r>
      <w:r>
        <w:rPr>
          <w:color w:val="333333"/>
          <w:sz w:val="27"/>
          <w:szCs w:val="27"/>
        </w:rPr>
        <w:t> проведения специальной оценки условий труда могут применяться для: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разработки и реализации мероприятий, направленных на улучшение условий труда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информирования работ</w:t>
      </w:r>
      <w:r>
        <w:rPr>
          <w:color w:val="333333"/>
          <w:sz w:val="27"/>
          <w:szCs w:val="27"/>
        </w:rPr>
        <w:t>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</w:t>
      </w:r>
      <w:r>
        <w:rPr>
          <w:color w:val="333333"/>
          <w:sz w:val="27"/>
          <w:szCs w:val="27"/>
        </w:rPr>
        <w:t>и труда, гарантиях и компенсациях;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обеспечения работников средствами индивидуальной защиты, а также оснащения рабочих мест средствами коллективной защиты;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контроля за состоянием условий труда на рабочих местах;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установления работникам предусмотрен</w:t>
      </w:r>
      <w:r>
        <w:rPr>
          <w:color w:val="333333"/>
          <w:sz w:val="27"/>
          <w:szCs w:val="27"/>
        </w:rPr>
        <w:t xml:space="preserve">ных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 xml:space="preserve"> гарантий и компенсаций;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установления дополнительного тарифа страховых взносов в </w:t>
      </w:r>
      <w:r>
        <w:rPr>
          <w:rStyle w:val="edx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 с учетом класса (подкласса) условий труда на рабочем месте;</w:t>
      </w:r>
      <w:r>
        <w:rPr>
          <w:rStyle w:val="markx"/>
          <w:sz w:val="27"/>
          <w:szCs w:val="27"/>
        </w:rPr>
        <w:t> (В ред</w:t>
      </w:r>
      <w:r>
        <w:rPr>
          <w:rStyle w:val="markx"/>
          <w:sz w:val="27"/>
          <w:szCs w:val="27"/>
        </w:rPr>
        <w:t>акции Федерального закона от 28.12.2022 № 569-ФЗ)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обоснования финансирования мероприятий по улу</w:t>
      </w:r>
      <w:r>
        <w:rPr>
          <w:color w:val="333333"/>
          <w:sz w:val="27"/>
          <w:szCs w:val="27"/>
        </w:rPr>
        <w:t>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подготовки статистической отчетности об условиях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11) решения </w:t>
      </w:r>
      <w:r>
        <w:rPr>
          <w:color w:val="333333"/>
          <w:sz w:val="27"/>
          <w:szCs w:val="27"/>
        </w:rPr>
        <w:t>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рассмотрени</w:t>
      </w:r>
      <w:r>
        <w:rPr>
          <w:color w:val="333333"/>
          <w:sz w:val="27"/>
          <w:szCs w:val="27"/>
        </w:rPr>
        <w:t>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определения в случаях, установленных федеральными законами и иными нормативными правовыми актами Российской</w:t>
      </w:r>
      <w:r>
        <w:rPr>
          <w:color w:val="333333"/>
          <w:sz w:val="27"/>
          <w:szCs w:val="27"/>
        </w:rPr>
        <w:t xml:space="preserve">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принятия решения об установлении предусмотренных трудовым зак</w:t>
      </w:r>
      <w:r>
        <w:rPr>
          <w:color w:val="333333"/>
          <w:sz w:val="27"/>
          <w:szCs w:val="27"/>
        </w:rPr>
        <w:t>онодательством ограничений для отдельных категорий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оценки уровней профессиональных рисков;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иных целей, предусмотренных 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законом, иными федеральными законами 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Результаты проведения специальной оценки условий труда для целей, указанных в части 1 настоящей статьи, могут применяться при условии, если сведения о них внесены в информационную систему учета в поряд</w:t>
      </w:r>
      <w:r>
        <w:rPr>
          <w:rStyle w:val="ed"/>
          <w:color w:val="333333"/>
          <w:sz w:val="27"/>
          <w:szCs w:val="27"/>
        </w:rPr>
        <w:t>ке, установленном настоящим Федеральным законом. Результаты проведения специальной оценки условий труда, содержащие сведения, составляющие государственную или иную охраняемую законом тайну, могут применяться для целей, указанных в части 1 настоящей статьи,</w:t>
      </w:r>
      <w:r>
        <w:rPr>
          <w:rStyle w:val="ed"/>
          <w:color w:val="333333"/>
          <w:sz w:val="27"/>
          <w:szCs w:val="27"/>
        </w:rPr>
        <w:t xml:space="preserve"> со дня утверждения отчета о проведении специальной оценки условий труда.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Порядок проведения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Организация проведения специальной оценки ус</w:t>
      </w:r>
      <w:r>
        <w:rPr>
          <w:color w:val="333333"/>
          <w:sz w:val="27"/>
          <w:szCs w:val="27"/>
        </w:rPr>
        <w:t>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Обязанности по организации и финансированию проведения специальной оценки условий труда возлагаются на работодателя.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Специальная оценка условий труда проводится совместно работодателем и организацией или организациями, соответствующими </w:t>
      </w:r>
      <w:r>
        <w:rPr>
          <w:color w:val="333333"/>
          <w:sz w:val="27"/>
          <w:szCs w:val="27"/>
        </w:rPr>
        <w:t>требованиям статьи 19 настоящего Федерального закона и привлекаемыми работодателем на основании гражданско-правового договора.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Специальная оценка условий труда проводится в соответствии с методикой ее проведения, утверждаемой федеральным органом исполни</w:t>
      </w:r>
      <w:r>
        <w:rPr>
          <w:color w:val="333333"/>
          <w:sz w:val="27"/>
          <w:szCs w:val="27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Специальная оц</w:t>
      </w:r>
      <w:r>
        <w:rPr>
          <w:color w:val="333333"/>
          <w:sz w:val="27"/>
          <w:szCs w:val="27"/>
        </w:rPr>
        <w:t>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 </w:t>
      </w:r>
      <w:r>
        <w:rPr>
          <w:rStyle w:val="ed"/>
          <w:color w:val="333333"/>
          <w:sz w:val="27"/>
          <w:szCs w:val="27"/>
        </w:rPr>
        <w:t>внесения сведений о результатах проведения специальной оценки условий труда в информац</w:t>
      </w:r>
      <w:r>
        <w:rPr>
          <w:rStyle w:val="ed"/>
          <w:color w:val="333333"/>
          <w:sz w:val="27"/>
          <w:szCs w:val="27"/>
        </w:rPr>
        <w:t>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</w:t>
      </w:r>
      <w:r>
        <w:rPr>
          <w:rStyle w:val="ed"/>
          <w:color w:val="333333"/>
          <w:sz w:val="27"/>
          <w:szCs w:val="27"/>
        </w:rPr>
        <w:t>та о проведении специальной оценки условий труда</w:t>
      </w:r>
      <w:r>
        <w:rPr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На рабочих местах, указанных в части 1 статьи 11 настоящего Федерального закона, в отношении которых действует декларация соответствия условий труда государственным нормативным требованиям охраны труда, пов</w:t>
      </w:r>
      <w:r>
        <w:rPr>
          <w:rStyle w:val="ed"/>
          <w:color w:val="333333"/>
          <w:sz w:val="27"/>
          <w:szCs w:val="27"/>
        </w:rPr>
        <w:t>торное проведение специальной оценки условий труда не требуется до наступления обстоятельств, установленных частью 5 статьи 11 настоящего Федерального закона.</w:t>
      </w:r>
      <w:r>
        <w:rPr>
          <w:rStyle w:val="mark"/>
          <w:sz w:val="27"/>
          <w:szCs w:val="27"/>
        </w:rPr>
        <w:t> (В редакции федеральных законов от 27.12.2019 № 451-ФЗ, от 30.12.2020 № 503-ФЗ)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прове</w:t>
      </w:r>
      <w:r>
        <w:rPr>
          <w:color w:val="333333"/>
          <w:sz w:val="27"/>
          <w:szCs w:val="27"/>
        </w:rPr>
        <w:t>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ее проведение осуществляется с учетом требований законодательства Российской Федерации о го</w:t>
      </w:r>
      <w:r>
        <w:rPr>
          <w:color w:val="333333"/>
          <w:sz w:val="27"/>
          <w:szCs w:val="27"/>
        </w:rPr>
        <w:t>сударственной и об иной охраняемой законом тайне.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Организация, проводящая специальную оценку условий труда, до начала выполнения работ по проведению специальной оценки условий труда, но не позднее чем через пять рабочих дней со дня заключения с работода</w:t>
      </w:r>
      <w:r>
        <w:rPr>
          <w:rStyle w:val="ed"/>
          <w:color w:val="333333"/>
          <w:sz w:val="27"/>
          <w:szCs w:val="27"/>
        </w:rPr>
        <w:t xml:space="preserve">телем гражданско-правового договора о проведении специальной оценки условий </w:t>
      </w:r>
      <w:r>
        <w:rPr>
          <w:rStyle w:val="ed"/>
          <w:color w:val="333333"/>
          <w:sz w:val="27"/>
          <w:szCs w:val="27"/>
        </w:rPr>
        <w:lastRenderedPageBreak/>
        <w:t>труда обязана передать в информационную систему учета сведения, указанные в подпунктах "а", "в" и "в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пункта 1 части 2 статьи 18 настоящего Федерального закона, и получить для пре</w:t>
      </w:r>
      <w:r>
        <w:rPr>
          <w:rStyle w:val="ed"/>
          <w:color w:val="333333"/>
          <w:sz w:val="27"/>
          <w:szCs w:val="27"/>
        </w:rPr>
        <w:t>дстоящей специальной оценки условий труда идентификационный номер, который присваивается информационной системой учета в автоматическом режиме в порядке, установленном в соответствии с частью 7 статьи 18 настоящего Федерального закона. Организация, проводя</w:t>
      </w:r>
      <w:r>
        <w:rPr>
          <w:rStyle w:val="ed"/>
          <w:color w:val="333333"/>
          <w:sz w:val="27"/>
          <w:szCs w:val="27"/>
        </w:rPr>
        <w:t>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Подг</w:t>
      </w:r>
      <w:r>
        <w:rPr>
          <w:color w:val="333333"/>
          <w:sz w:val="27"/>
          <w:szCs w:val="27"/>
        </w:rPr>
        <w:t>отовка к проведению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 - комиссия), число членов которой должно быть не</w:t>
      </w:r>
      <w:r>
        <w:rPr>
          <w:color w:val="333333"/>
          <w:sz w:val="27"/>
          <w:szCs w:val="27"/>
        </w:rPr>
        <w:t>четным, а также утверждается график проведения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</w:t>
      </w:r>
      <w:r>
        <w:rPr>
          <w:color w:val="333333"/>
          <w:sz w:val="27"/>
          <w:szCs w:val="27"/>
        </w:rPr>
        <w:t>иссии утверждаются приказом (распоряжением) работодателя в соответствии с требованиями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проведении у работодателя, отнесенного в соответствии с законодательством Российской Федерации к субъектам малого предпринимательс</w:t>
      </w:r>
      <w:r>
        <w:rPr>
          <w:color w:val="333333"/>
          <w:sz w:val="27"/>
          <w:szCs w:val="27"/>
        </w:rPr>
        <w:t>тва, специальной оценки условий труда в состав комиссии включаются работодатель 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</w:t>
      </w:r>
      <w:r>
        <w:rPr>
          <w:color w:val="333333"/>
          <w:sz w:val="27"/>
          <w:szCs w:val="27"/>
        </w:rPr>
        <w:t>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</w:t>
      </w:r>
      <w:r>
        <w:rPr>
          <w:color w:val="333333"/>
          <w:sz w:val="27"/>
          <w:szCs w:val="27"/>
        </w:rPr>
        <w:t>ргана работников (при наличии).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отсутствия возможности у работодателей - субъектов малого предпринимательства (включая работодателей - индивидуальных предпринимателей), которые в соответствии с федеральным законом отнесены к микропредприятиям,</w:t>
      </w:r>
      <w:r>
        <w:rPr>
          <w:rStyle w:val="ed"/>
          <w:color w:val="333333"/>
          <w:sz w:val="27"/>
          <w:szCs w:val="27"/>
        </w:rPr>
        <w:t xml:space="preserve"> образовать комиссию полномочия комиссии, указанные в части 5 настоящей статьи, частях 2, 4 и 5 статьи 10, частях 2, 7, 9 - 11 статьи 12, части 6 статьи 14, части 2 статьи 15 и части 3 статьи 17 настоящего Федерального закона, исполняет работодатель - инди</w:t>
      </w:r>
      <w:r>
        <w:rPr>
          <w:rStyle w:val="ed"/>
          <w:color w:val="333333"/>
          <w:sz w:val="27"/>
          <w:szCs w:val="27"/>
        </w:rPr>
        <w:t>видуальный предприниматель (лично), руководитель организации, другой уполномоченный работодателем работник.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Комиссию возглавляет работодатель или его представитель.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Комиссия до начала вып</w:t>
      </w:r>
      <w:r>
        <w:rPr>
          <w:color w:val="333333"/>
          <w:sz w:val="27"/>
          <w:szCs w:val="27"/>
        </w:rPr>
        <w:t>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целей настоящего Федерального закона аналогичными раб</w:t>
      </w:r>
      <w:r>
        <w:rPr>
          <w:color w:val="333333"/>
          <w:sz w:val="27"/>
          <w:szCs w:val="27"/>
        </w:rPr>
        <w:t>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</w:t>
      </w:r>
      <w:r>
        <w:rPr>
          <w:color w:val="333333"/>
          <w:sz w:val="27"/>
          <w:szCs w:val="27"/>
        </w:rPr>
        <w:t>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</w:t>
      </w:r>
      <w:r>
        <w:rPr>
          <w:color w:val="333333"/>
          <w:sz w:val="27"/>
          <w:szCs w:val="27"/>
        </w:rPr>
        <w:t>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отношении рабочих мест в организациях, осуществляющих отдельные виды деятельности, а также в случае, если выполнение работ</w:t>
      </w:r>
      <w:r>
        <w:rPr>
          <w:color w:val="333333"/>
          <w:sz w:val="27"/>
          <w:szCs w:val="27"/>
        </w:rPr>
        <w:t xml:space="preserve"> по проведению специальной оценки 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</w:t>
      </w:r>
      <w:r>
        <w:rPr>
          <w:color w:val="333333"/>
          <w:sz w:val="27"/>
          <w:szCs w:val="27"/>
        </w:rPr>
        <w:t xml:space="preserve">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"Роскосмос" и с учетом мнения Российской трехсторонней комиссии по ре</w:t>
      </w:r>
      <w:r>
        <w:rPr>
          <w:color w:val="333333"/>
          <w:sz w:val="27"/>
          <w:szCs w:val="27"/>
        </w:rPr>
        <w:t>гулированию социально-трудовых отношений.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</w:t>
      </w:r>
      <w:r>
        <w:rPr>
          <w:color w:val="333333"/>
          <w:sz w:val="27"/>
          <w:szCs w:val="27"/>
        </w:rPr>
        <w:t>дерации федеральным органом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комиссии по регулированию социальн</w:t>
      </w:r>
      <w:r>
        <w:rPr>
          <w:color w:val="333333"/>
          <w:sz w:val="27"/>
          <w:szCs w:val="27"/>
        </w:rPr>
        <w:t xml:space="preserve">о-трудовых отношений. </w:t>
      </w:r>
      <w:r>
        <w:rPr>
          <w:rStyle w:val="mark"/>
          <w:sz w:val="27"/>
          <w:szCs w:val="27"/>
        </w:rPr>
        <w:t>(В редакции Федерального закона от 13.07.2015 № 216-ФЗ)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Идентификация потенциально вредных и (или) опасных производственных факторов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идентификацией потенциально вредных и (или) опасных производственных факторов п</w:t>
      </w:r>
      <w:r>
        <w:rPr>
          <w:color w:val="333333"/>
          <w:sz w:val="27"/>
          <w:szCs w:val="27"/>
        </w:rPr>
        <w:t>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</w:t>
      </w:r>
      <w:r>
        <w:rPr>
          <w:color w:val="333333"/>
          <w:sz w:val="27"/>
          <w:szCs w:val="27"/>
        </w:rPr>
        <w:t>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</w:t>
      </w:r>
      <w:r>
        <w:rPr>
          <w:color w:val="333333"/>
          <w:sz w:val="27"/>
          <w:szCs w:val="27"/>
        </w:rPr>
        <w:t xml:space="preserve">ированию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частью 3 статьи 8 настоящего </w:t>
      </w:r>
      <w:r>
        <w:rPr>
          <w:color w:val="333333"/>
          <w:sz w:val="27"/>
          <w:szCs w:val="27"/>
        </w:rPr>
        <w:t>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</w:t>
      </w:r>
      <w:r>
        <w:rPr>
          <w:color w:val="333333"/>
          <w:sz w:val="27"/>
          <w:szCs w:val="27"/>
        </w:rPr>
        <w:t>опасных производственных факторов утверждаются комиссией, формируемой в порядке, установленном статьей 9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При осуществлении на рабочих местах идентификации потенциально вредных и (или) опасных производственных факторов дол</w:t>
      </w:r>
      <w:r>
        <w:rPr>
          <w:color w:val="333333"/>
          <w:sz w:val="27"/>
          <w:szCs w:val="27"/>
        </w:rPr>
        <w:t>жны учитываться: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</w:t>
      </w:r>
      <w:r>
        <w:rPr>
          <w:color w:val="333333"/>
          <w:sz w:val="27"/>
          <w:szCs w:val="27"/>
        </w:rPr>
        <w:t>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результаты ранее проводившихся на данных рабочих местах исследований (испыта</w:t>
      </w:r>
      <w:r>
        <w:rPr>
          <w:color w:val="333333"/>
          <w:sz w:val="27"/>
          <w:szCs w:val="27"/>
        </w:rPr>
        <w:t>ний) и измерений вредных и (или) опасных производственных факторов;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</w:t>
      </w:r>
      <w:r>
        <w:rPr>
          <w:color w:val="333333"/>
          <w:sz w:val="27"/>
          <w:szCs w:val="27"/>
        </w:rPr>
        <w:t>водственных факторов;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результаты, полученные при осуществлении организованного в установленном порядке на рабоч</w:t>
      </w:r>
      <w:r>
        <w:rPr>
          <w:rStyle w:val="ed"/>
          <w:color w:val="333333"/>
          <w:sz w:val="27"/>
          <w:szCs w:val="27"/>
        </w:rPr>
        <w:t>их местах производственного контроля за условиями труда (при наличии);</w:t>
      </w:r>
      <w:r>
        <w:rPr>
          <w:rStyle w:val="mark"/>
          <w:sz w:val="27"/>
          <w:szCs w:val="27"/>
        </w:rPr>
        <w:t> (Дополнение пунктом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результаты, полученные при осуществлении федерального государственного санитарно-эпидемиологического надзора.</w:t>
      </w:r>
      <w:r>
        <w:rPr>
          <w:rStyle w:val="mark"/>
          <w:sz w:val="27"/>
          <w:szCs w:val="27"/>
        </w:rPr>
        <w:t> (Дополне</w:t>
      </w:r>
      <w:r>
        <w:rPr>
          <w:rStyle w:val="mark"/>
          <w:sz w:val="27"/>
          <w:szCs w:val="27"/>
        </w:rPr>
        <w:t>ние пунктом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</w:t>
      </w:r>
      <w:r>
        <w:rPr>
          <w:color w:val="333333"/>
          <w:sz w:val="27"/>
          <w:szCs w:val="27"/>
        </w:rPr>
        <w:t>ия) и измерения вредных и (или) опасных производственных факторов не проводятся.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</w:t>
      </w:r>
      <w:r>
        <w:rPr>
          <w:color w:val="333333"/>
          <w:sz w:val="27"/>
          <w:szCs w:val="27"/>
        </w:rPr>
        <w:t>ний данных вредных и (или) опасных производственных факторов в порядке, установленном статьей 12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Идентификация потенциально вредных и (или) опасных производственных факторов не осуществляется в отношении: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рабочих мест </w:t>
      </w:r>
      <w:r>
        <w:rPr>
          <w:color w:val="333333"/>
          <w:sz w:val="27"/>
          <w:szCs w:val="27"/>
        </w:rPr>
        <w:t>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</w:t>
      </w:r>
      <w:r>
        <w:rPr>
          <w:color w:val="333333"/>
          <w:sz w:val="27"/>
          <w:szCs w:val="27"/>
        </w:rPr>
        <w:t xml:space="preserve">и;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рабочих мест, на которых по резул</w:t>
      </w:r>
      <w:r>
        <w:rPr>
          <w:color w:val="333333"/>
          <w:sz w:val="27"/>
          <w:szCs w:val="27"/>
        </w:rPr>
        <w:t>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Перечень подлежащих исследованиям (испытаниям) и измерениям вредных и (или) опасных производс</w:t>
      </w:r>
      <w:r>
        <w:rPr>
          <w:color w:val="333333"/>
          <w:sz w:val="27"/>
          <w:szCs w:val="27"/>
        </w:rPr>
        <w:t>твенных факторов на указанных в части 6 настоящей статьи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частях 1 и 2 статьи 13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Эксперт организации, проводящей специальную оценку условий труда, в целях определения перечня, указанного в части 7 настоящей статьи, может осуществлять: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изучение документации, характеризующей технологический процесс,</w:t>
      </w:r>
      <w:r>
        <w:rPr>
          <w:color w:val="333333"/>
          <w:sz w:val="27"/>
          <w:szCs w:val="27"/>
        </w:rPr>
        <w:t xml:space="preserve">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обследование рабочего места;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ознакомление с работами, фактически выполняемыми работником на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</w:t>
      </w:r>
      <w:r>
        <w:rPr>
          <w:color w:val="333333"/>
          <w:sz w:val="27"/>
          <w:szCs w:val="27"/>
        </w:rPr>
        <w:t>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 Декларирование соответствия условий труда государственным нормативным требованиям охраны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отношении рабочих мест, на которых вредные и (или) оп</w:t>
      </w:r>
      <w:r>
        <w:rPr>
          <w:color w:val="333333"/>
          <w:sz w:val="27"/>
          <w:szCs w:val="27"/>
        </w:rPr>
        <w:t>асные производственные факторы по результатам осуществления идентификации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</w:t>
      </w:r>
      <w:r>
        <w:rPr>
          <w:color w:val="333333"/>
          <w:sz w:val="27"/>
          <w:szCs w:val="27"/>
        </w:rPr>
        <w:t>ыми, за исключением рабочих мест, указанных в части 6 статьи 10 настоящего Федерального закона,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</w:t>
      </w:r>
      <w:r>
        <w:rPr>
          <w:color w:val="333333"/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 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власти, осуществляющим функции по выработке и реализации гос</w:t>
      </w:r>
      <w:r>
        <w:rPr>
          <w:color w:val="333333"/>
          <w:sz w:val="27"/>
          <w:szCs w:val="27"/>
        </w:rPr>
        <w:t>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</w:t>
      </w:r>
      <w:r>
        <w:rPr>
          <w:color w:val="333333"/>
          <w:sz w:val="27"/>
          <w:szCs w:val="27"/>
        </w:rPr>
        <w:t>ктов, содержащих нормы трудового права, обеспечивает формирование и ведение реестра деклараций соответствия условий труда государственным нормативным требованиям охраны труда в порядке, установленном федеральным органом исполнительной власти, осуществляющи</w:t>
      </w:r>
      <w:r>
        <w:rPr>
          <w:color w:val="333333"/>
          <w:sz w:val="27"/>
          <w:szCs w:val="27"/>
        </w:rPr>
        <w:t>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Декларация соответствия условий труда государственным нормативным требованиям охраны труда является бессрочной в случае сохранения условий т</w:t>
      </w:r>
      <w:r>
        <w:rPr>
          <w:rStyle w:val="ed"/>
          <w:color w:val="333333"/>
          <w:sz w:val="27"/>
          <w:szCs w:val="27"/>
        </w:rPr>
        <w:t>руда на соответствующем рабочем месте.</w:t>
      </w:r>
      <w:r>
        <w:rPr>
          <w:rStyle w:val="mark"/>
          <w:sz w:val="27"/>
          <w:szCs w:val="27"/>
        </w:rPr>
        <w:t> (В редакции Федерального закона от 30.12.2020 № 503-ФЗ)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случае, если с работником, занятым на рабочем месте, в отношении которого принята </w:t>
      </w:r>
      <w:r>
        <w:rPr>
          <w:rStyle w:val="ed"/>
          <w:color w:val="333333"/>
          <w:sz w:val="27"/>
          <w:szCs w:val="27"/>
        </w:rPr>
        <w:t xml:space="preserve">декларация соответствия условий труда государственным </w:t>
      </w:r>
      <w:r>
        <w:rPr>
          <w:rStyle w:val="ed"/>
          <w:color w:val="333333"/>
          <w:sz w:val="27"/>
          <w:szCs w:val="27"/>
        </w:rPr>
        <w:lastRenderedPageBreak/>
        <w:t>нормативным требован</w:t>
      </w:r>
      <w:r>
        <w:rPr>
          <w:rStyle w:val="ed"/>
          <w:color w:val="333333"/>
          <w:sz w:val="27"/>
          <w:szCs w:val="27"/>
        </w:rPr>
        <w:t>иям охраны труда</w:t>
      </w:r>
      <w:r>
        <w:rPr>
          <w:color w:val="333333"/>
          <w:sz w:val="27"/>
          <w:szCs w:val="27"/>
        </w:rPr>
        <w:t>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</w:t>
      </w:r>
      <w:r>
        <w:rPr>
          <w:color w:val="333333"/>
          <w:sz w:val="27"/>
          <w:szCs w:val="27"/>
        </w:rPr>
        <w:t xml:space="preserve"> и (или) опасных производственных факторов,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</w:t>
      </w:r>
      <w:r>
        <w:rPr>
          <w:color w:val="333333"/>
          <w:sz w:val="27"/>
          <w:szCs w:val="27"/>
        </w:rPr>
        <w:t>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</w:t>
      </w:r>
      <w:r>
        <w:rPr>
          <w:color w:val="333333"/>
          <w:sz w:val="27"/>
          <w:szCs w:val="27"/>
        </w:rPr>
        <w:t>ится внеплановая специальная оценка условий труда. </w:t>
      </w:r>
      <w:r>
        <w:rPr>
          <w:rStyle w:val="mark"/>
          <w:sz w:val="27"/>
          <w:szCs w:val="27"/>
        </w:rPr>
        <w:t> (В редакции федеральных законов от 01.05.2016 № 136-ФЗ, от 30.12.2020 № 503-ФЗ)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 прекращении действия декларации соответствия условий труда государственным нормативным требованиям охраны труда</w:t>
      </w:r>
      <w:r>
        <w:rPr>
          <w:color w:val="333333"/>
          <w:sz w:val="27"/>
          <w:szCs w:val="27"/>
        </w:rPr>
        <w:t xml:space="preserve"> принимается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чем в срок не поздне</w:t>
      </w:r>
      <w:r>
        <w:rPr>
          <w:color w:val="333333"/>
          <w:sz w:val="27"/>
          <w:szCs w:val="27"/>
        </w:rPr>
        <w:t>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</w:t>
      </w:r>
      <w:r>
        <w:rPr>
          <w:rStyle w:val="mark"/>
          <w:sz w:val="27"/>
          <w:szCs w:val="27"/>
        </w:rPr>
        <w:t>ратила силу - Федеральный закон от 30.12.2020 № 503-ФЗ)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Исследования (испытания) и измерения вредных и (или) опасных производственных факторов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Все вредные и (или) опасные производственные факторы, которые идентифицированы в порядке, устан</w:t>
      </w:r>
      <w:r>
        <w:rPr>
          <w:color w:val="333333"/>
          <w:sz w:val="27"/>
          <w:szCs w:val="27"/>
        </w:rPr>
        <w:t>овленном настоящим Федеральным законом, подлежат исследованиям (испытаниям) и измерениям.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</w:t>
      </w:r>
      <w:r>
        <w:rPr>
          <w:color w:val="333333"/>
          <w:sz w:val="27"/>
          <w:szCs w:val="27"/>
        </w:rPr>
        <w:t xml:space="preserve">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</w:t>
      </w:r>
      <w:r>
        <w:rPr>
          <w:color w:val="333333"/>
          <w:sz w:val="27"/>
          <w:szCs w:val="27"/>
        </w:rPr>
        <w:lastRenderedPageBreak/>
        <w:t>исследований (испытаний) и измерений вредных и (или) опасных производственных фактор</w:t>
      </w:r>
      <w:r>
        <w:rPr>
          <w:color w:val="333333"/>
          <w:sz w:val="27"/>
          <w:szCs w:val="27"/>
        </w:rPr>
        <w:t>ов, а также исходя из предложений работников.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иными работниками организац</w:t>
      </w:r>
      <w:r>
        <w:rPr>
          <w:color w:val="333333"/>
          <w:sz w:val="27"/>
          <w:szCs w:val="27"/>
        </w:rPr>
        <w:t xml:space="preserve">ии, проводящей специальную оценку условий труда.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проведении исследований (испытаний) и измерений вредных и (или) опасных производственных факторов должны применяться утвержденные и аттестованны</w:t>
      </w:r>
      <w:r>
        <w:rPr>
          <w:color w:val="333333"/>
          <w:sz w:val="27"/>
          <w:szCs w:val="27"/>
        </w:rPr>
        <w:t>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</w:t>
      </w:r>
      <w:r>
        <w:rPr>
          <w:color w:val="333333"/>
          <w:sz w:val="27"/>
          <w:szCs w:val="27"/>
        </w:rPr>
        <w:t>а измерений</w:t>
      </w:r>
      <w:r>
        <w:rPr>
          <w:rStyle w:val="ed"/>
          <w:color w:val="333333"/>
          <w:sz w:val="27"/>
          <w:szCs w:val="27"/>
        </w:rPr>
        <w:t>, и 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</w:t>
      </w:r>
      <w:r>
        <w:rPr>
          <w:color w:val="333333"/>
          <w:sz w:val="27"/>
          <w:szCs w:val="27"/>
        </w:rPr>
        <w:t>.</w:t>
      </w:r>
      <w:r>
        <w:rPr>
          <w:rStyle w:val="ed"/>
          <w:color w:val="333333"/>
          <w:sz w:val="27"/>
          <w:szCs w:val="27"/>
        </w:rPr>
        <w:t xml:space="preserve"> Методики (методы) измерений и соответствующие им средства измерений должны поз</w:t>
      </w:r>
      <w:r>
        <w:rPr>
          <w:rStyle w:val="ed"/>
          <w:color w:val="333333"/>
          <w:sz w:val="27"/>
          <w:szCs w:val="27"/>
        </w:rPr>
        <w:t>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специальной оценки условий труда.</w:t>
      </w:r>
      <w:r>
        <w:rPr>
          <w:rStyle w:val="mark"/>
          <w:sz w:val="27"/>
          <w:szCs w:val="27"/>
        </w:rPr>
        <w:t> (В редакции федеральных законов от 01.05.</w:t>
      </w:r>
      <w:r>
        <w:rPr>
          <w:rStyle w:val="mark"/>
          <w:sz w:val="27"/>
          <w:szCs w:val="27"/>
        </w:rPr>
        <w:t>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Методики (методы) измерений вредных и (или) опасных производственных факторов, </w:t>
      </w:r>
      <w:r>
        <w:rPr>
          <w:rStyle w:val="ed"/>
          <w:color w:val="333333"/>
          <w:sz w:val="27"/>
          <w:szCs w:val="27"/>
        </w:rPr>
        <w:t xml:space="preserve">отвечающие требованиям, установленным частью 4 настоящей статьи, </w:t>
      </w:r>
      <w:r>
        <w:rPr>
          <w:color w:val="333333"/>
          <w:sz w:val="27"/>
          <w:szCs w:val="27"/>
        </w:rPr>
        <w:t>состав экспертов и иных работников, проводящих исследования (испытания</w:t>
      </w:r>
      <w:r>
        <w:rPr>
          <w:color w:val="333333"/>
          <w:sz w:val="27"/>
          <w:szCs w:val="27"/>
        </w:rPr>
        <w:t>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 </w:t>
      </w:r>
      <w:r>
        <w:rPr>
          <w:rStyle w:val="mark"/>
          <w:sz w:val="27"/>
          <w:szCs w:val="27"/>
        </w:rPr>
        <w:t> (В редакции федеральных законов от 01.05.2016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Результаты проведен</w:t>
      </w:r>
      <w:r>
        <w:rPr>
          <w:color w:val="333333"/>
          <w:sz w:val="27"/>
          <w:szCs w:val="27"/>
        </w:rPr>
        <w:t>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кач</w:t>
      </w:r>
      <w:r>
        <w:rPr>
          <w:color w:val="333333"/>
          <w:sz w:val="27"/>
          <w:szCs w:val="27"/>
        </w:rPr>
        <w:t xml:space="preserve">естве результатов исследований (испытаний) и измерений вредных и (или) опасных производственных факторов могут использоваться результаты исследований (испытаний) и измерений вредных и (или) опасных </w:t>
      </w:r>
      <w:r>
        <w:rPr>
          <w:color w:val="333333"/>
          <w:sz w:val="27"/>
          <w:szCs w:val="27"/>
        </w:rPr>
        <w:lastRenderedPageBreak/>
        <w:t>производственных факторов, проведенных аккредитованной в с</w:t>
      </w:r>
      <w:r>
        <w:rPr>
          <w:color w:val="333333"/>
          <w:sz w:val="27"/>
          <w:szCs w:val="27"/>
        </w:rPr>
        <w:t>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</w:t>
      </w:r>
      <w:r>
        <w:rPr>
          <w:color w:val="333333"/>
          <w:sz w:val="27"/>
          <w:szCs w:val="27"/>
        </w:rPr>
        <w:t>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</w:t>
      </w:r>
      <w:r>
        <w:rPr>
          <w:color w:val="333333"/>
          <w:sz w:val="27"/>
          <w:szCs w:val="27"/>
        </w:rPr>
        <w:t xml:space="preserve"> проводящей специальную оценку условий труда. </w:t>
      </w:r>
      <w:r>
        <w:rPr>
          <w:rStyle w:val="mark"/>
          <w:sz w:val="27"/>
          <w:szCs w:val="27"/>
        </w:rPr>
        <w:t>(В редакции федеральных законов от 23.06.2014 № 160-ФЗ; от 19.07.2018 № 208-ФЗ)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 результатам проведения исследований (испытаний) и измерений вредных и (или) опасных производственных факторов экспертом орга</w:t>
      </w:r>
      <w:r>
        <w:rPr>
          <w:color w:val="333333"/>
          <w:sz w:val="27"/>
          <w:szCs w:val="27"/>
        </w:rPr>
        <w:t>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Комиссия вправе принять решение о невозможности проведения исслед</w:t>
      </w:r>
      <w:r>
        <w:rPr>
          <w:color w:val="333333"/>
          <w:sz w:val="27"/>
          <w:szCs w:val="27"/>
        </w:rPr>
        <w:t>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</w:t>
      </w:r>
      <w:r>
        <w:rPr>
          <w:color w:val="333333"/>
          <w:sz w:val="27"/>
          <w:szCs w:val="27"/>
        </w:rPr>
        <w:t>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Решение о невозможности проведения</w:t>
      </w:r>
      <w:r>
        <w:rPr>
          <w:color w:val="333333"/>
          <w:sz w:val="27"/>
          <w:szCs w:val="27"/>
        </w:rPr>
        <w:t xml:space="preserve"> исследований (испытаний) и измерений по основанию, указанному в части 9 настоящей статьи,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Работодатель в течение десяти рабочих дней со дня принятия решения, указанного в части 9 настоящей статьи, направляет в территориальный орган федерального органа исполнительной власти, уполномоченного на проведение федерального государственного надзор</w:t>
      </w:r>
      <w:r>
        <w:rPr>
          <w:color w:val="333333"/>
          <w:sz w:val="27"/>
          <w:szCs w:val="27"/>
        </w:rPr>
        <w:t>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Вредные и (или) опасные факторы производственной среды и трудового процесса, подлежащие исследованию (испытанию) и измерению при проведении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проведения специальной оценки условий труда исследованию (и</w:t>
      </w:r>
      <w:r>
        <w:rPr>
          <w:color w:val="333333"/>
          <w:sz w:val="27"/>
          <w:szCs w:val="27"/>
        </w:rPr>
        <w:t>спытанию) и измерению подлежат следующие вредные и (или) опасные факторы производственной среды: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физические факторы - аэрозоли преимущественно фиброгенного действия, шум, инфразвук, ультразвук воздушный, вибрация общая и локальная, неионизирующие излуче</w:t>
      </w:r>
      <w:r>
        <w:rPr>
          <w:color w:val="333333"/>
          <w:sz w:val="27"/>
          <w:szCs w:val="27"/>
        </w:rPr>
        <w:t xml:space="preserve">ния (электростатическое поле, постоянное магнитное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</w:t>
      </w:r>
      <w:r>
        <w:rPr>
          <w:color w:val="333333"/>
          <w:sz w:val="27"/>
          <w:szCs w:val="27"/>
        </w:rPr>
        <w:t>и ультрафиолетовое), ионизирующие излучения, параметры микроклимата (температура воздуха, относительная влажность воздуха, скорость движения воздуха, </w:t>
      </w:r>
      <w:r>
        <w:rPr>
          <w:rStyle w:val="ed"/>
          <w:color w:val="333333"/>
          <w:sz w:val="27"/>
          <w:szCs w:val="27"/>
        </w:rPr>
        <w:t>тепловое облучение</w:t>
      </w:r>
      <w:r>
        <w:rPr>
          <w:color w:val="333333"/>
          <w:sz w:val="27"/>
          <w:szCs w:val="27"/>
        </w:rPr>
        <w:t>), параметры световой среды (искусственное освещение (освещенность) рабочей поверхности)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химические факторы - 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</w:t>
      </w:r>
      <w:r>
        <w:rPr>
          <w:color w:val="333333"/>
          <w:sz w:val="27"/>
          <w:szCs w:val="27"/>
        </w:rPr>
        <w:t>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биологические факторы - микроорганизмы-продуценты, живые клетки и споры, содержащиеся в бактериаль</w:t>
      </w:r>
      <w:r>
        <w:rPr>
          <w:color w:val="333333"/>
          <w:sz w:val="27"/>
          <w:szCs w:val="27"/>
        </w:rPr>
        <w:t>ных препаратах, патогенные микроорганизмы - возбудители инфекционных заболеваний.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проведения специальной оценки условий труда исследованию (испытанию) и измерению подлежат следующие вредные и (или) опасные факторы трудового процесса: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тяжесть </w:t>
      </w:r>
      <w:r>
        <w:rPr>
          <w:color w:val="333333"/>
          <w:sz w:val="27"/>
          <w:szCs w:val="27"/>
        </w:rPr>
        <w:t>трудового процесса - показатели физической нагрузки на опорно-двигательный аппарат и на функциональные системы организма работника;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напряженность трудового процесса - показатели сенсорной нагрузки на центральную нервную систему и органы чувств работника</w:t>
      </w:r>
      <w:r>
        <w:rPr>
          <w:color w:val="333333"/>
          <w:sz w:val="27"/>
          <w:szCs w:val="27"/>
        </w:rPr>
        <w:t>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температура воздуха;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относительная влажность воздуха;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скорость движения во</w:t>
      </w:r>
      <w:r>
        <w:rPr>
          <w:color w:val="333333"/>
          <w:sz w:val="27"/>
          <w:szCs w:val="27"/>
        </w:rPr>
        <w:t>здуха;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интенсивность и экспозиционная доза </w:t>
      </w:r>
      <w:r>
        <w:rPr>
          <w:rStyle w:val="ed"/>
          <w:color w:val="333333"/>
          <w:sz w:val="27"/>
          <w:szCs w:val="27"/>
        </w:rPr>
        <w:t>теплового облучения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напряженность переменного электрического поля промышленной частоты (50 Герц);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напряженность переменного магнитного поля промышл</w:t>
      </w:r>
      <w:r>
        <w:rPr>
          <w:color w:val="333333"/>
          <w:sz w:val="27"/>
          <w:szCs w:val="27"/>
        </w:rPr>
        <w:t>енной частоты (50 Герц);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напряженность переменного электрического поля электромагнитных излучений радиочастотного диапазона;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напряженность переменного магнитного поля электромагнитных излучений радиочастотного диапазона;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напряженность электростати</w:t>
      </w:r>
      <w:r>
        <w:rPr>
          <w:color w:val="333333"/>
          <w:sz w:val="27"/>
          <w:szCs w:val="27"/>
        </w:rPr>
        <w:t>ческого поля и постоянного магнитного поля;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интенсивность источников ультрафиолетового излучения в диапазоне длин волн 200 - 400 нанометров;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энергетическая освещенность в диапазонах длин волн УФ-А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" name="Рисунок 1" descr="C:\B1334631\001.files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1334631\001.files\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= 400 - 315 нанометров), УФ-В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2" name="Рисунок 2" descr="C:\B1334631\001.files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1334631\001.files\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= 315 - 280 нанометров), УФ-С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3" name="Рисунок 3" descr="C:\B1334631\001.files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1334631\001.files\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= 280 - 200 нанометров);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энергетическая экспозиция лазерного изл</w:t>
      </w:r>
      <w:r>
        <w:rPr>
          <w:color w:val="333333"/>
          <w:sz w:val="27"/>
          <w:szCs w:val="27"/>
        </w:rPr>
        <w:t>учения;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мощность амбиентного эквивалента дозы гамма-излучения, рентгеновского и нейтронного излучений;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радиоактивное загрязнение производственных помещений, элементов производственного оборудования, средств индивидуальной защиты и кожных покровов р</w:t>
      </w:r>
      <w:r>
        <w:rPr>
          <w:color w:val="333333"/>
          <w:sz w:val="27"/>
          <w:szCs w:val="27"/>
        </w:rPr>
        <w:t>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уровень звука;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16) общий уровень звукового давления инфразвука;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ультразвук воздушный;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вибрация общая и локальная;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освещенность рабочей поверхности;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</w:t>
      </w:r>
      <w:r>
        <w:rPr>
          <w:color w:val="333333"/>
          <w:sz w:val="27"/>
          <w:szCs w:val="27"/>
        </w:rPr>
        <w:t>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 которых используют методы химическо</w:t>
      </w:r>
      <w:r>
        <w:rPr>
          <w:color w:val="333333"/>
          <w:sz w:val="27"/>
          <w:szCs w:val="27"/>
        </w:rPr>
        <w:t>го анализа,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(центра);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массовая концентрация аэрозолей в воздухе рабочей зоны;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тяжесть</w:t>
      </w:r>
      <w:r>
        <w:rPr>
          <w:color w:val="333333"/>
          <w:sz w:val="27"/>
          <w:szCs w:val="27"/>
        </w:rPr>
        <w:t xml:space="preserve">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напряжен</w:t>
      </w:r>
      <w:r>
        <w:rPr>
          <w:color w:val="333333"/>
          <w:sz w:val="27"/>
          <w:szCs w:val="27"/>
        </w:rPr>
        <w:t>ность трудового процесса работников, трудовая функция которых: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и сообщений в</w:t>
      </w:r>
      <w:r>
        <w:rPr>
          <w:color w:val="333333"/>
          <w:sz w:val="27"/>
          <w:szCs w:val="27"/>
        </w:rPr>
        <w:t xml:space="preserve">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заключается в обслуживании производственных процессов конвейерного типа (продо</w:t>
      </w:r>
      <w:r>
        <w:rPr>
          <w:color w:val="333333"/>
          <w:sz w:val="27"/>
          <w:szCs w:val="27"/>
        </w:rPr>
        <w:t>лжительность выполнения единичной операции, число элементов (приемов), необходимых для реализации единичной операции);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связана с длительной работой с оптическими приборами;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связана с постоянной нагрузкой на голосовой аппарат;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биологические фактор</w:t>
      </w:r>
      <w:r>
        <w:rPr>
          <w:color w:val="333333"/>
          <w:sz w:val="27"/>
          <w:szCs w:val="27"/>
        </w:rPr>
        <w:t>ы (в соответствии с областью аккредитации испытательной лаборатории (центра).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По отдельным видам работ, профессий, должностей, специальностей федеральным органом исполнительной власти, осуществляющим функции по </w:t>
      </w:r>
      <w:r>
        <w:rPr>
          <w:color w:val="333333"/>
          <w:sz w:val="27"/>
          <w:szCs w:val="27"/>
        </w:rPr>
        <w:lastRenderedPageBreak/>
        <w:t>выработке и реализации государственной пол</w:t>
      </w:r>
      <w:r>
        <w:rPr>
          <w:color w:val="333333"/>
          <w:sz w:val="27"/>
          <w:szCs w:val="27"/>
        </w:rPr>
        <w:t>итики и нормативно-правовому регулированию в сфере труда,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</w:t>
      </w:r>
      <w:r>
        <w:rPr>
          <w:color w:val="333333"/>
          <w:sz w:val="27"/>
          <w:szCs w:val="27"/>
        </w:rPr>
        <w:t>ственной корпорацией по атомной энергии "Росатом", Государственной корпорацией по космической деятельности "Роскосмос" по согласованию с федеральным органом исполнительной власти, осуществляющим функции по организации и осуществлению федерального государст</w:t>
      </w:r>
      <w:r>
        <w:rPr>
          <w:color w:val="333333"/>
          <w:sz w:val="27"/>
          <w:szCs w:val="27"/>
        </w:rPr>
        <w:t>венного санитарно-эпидемиологического надзора, и с учетом мнения Российской трехсторонней комиссии по регулированию социально-трудовых отношений может устанавливаться дополнительный перечень вредных и (или) опасных факторов производственной среды и трудово</w:t>
      </w:r>
      <w:r>
        <w:rPr>
          <w:color w:val="333333"/>
          <w:sz w:val="27"/>
          <w:szCs w:val="27"/>
        </w:rPr>
        <w:t xml:space="preserve">го процесса, подлежащих исследованию (испытанию) и измерению при проведении специальной оценки условий труда. </w:t>
      </w:r>
      <w:r>
        <w:rPr>
          <w:rStyle w:val="mark"/>
          <w:sz w:val="27"/>
          <w:szCs w:val="27"/>
        </w:rPr>
        <w:t>(В редакции Федерального закона от 13.07.2015 № 216-ФЗ)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Классификация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Условия труда по степени вредности и (или) о</w:t>
      </w:r>
      <w:r>
        <w:rPr>
          <w:color w:val="333333"/>
          <w:sz w:val="27"/>
          <w:szCs w:val="27"/>
        </w:rPr>
        <w:t>пасности подразделяются на четыре класса - оптимальные, допустимые, вредные и опасные условия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Оптимальными условиями труда (1 класс) являются условия труда, при которых воздействие на работника вредных и (или) опасных производственных факторов от</w:t>
      </w:r>
      <w:r>
        <w:rPr>
          <w:color w:val="333333"/>
          <w:sz w:val="27"/>
          <w:szCs w:val="27"/>
        </w:rPr>
        <w:t>сутствует или уровни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</w:t>
      </w:r>
      <w:r>
        <w:rPr>
          <w:color w:val="333333"/>
          <w:sz w:val="27"/>
          <w:szCs w:val="27"/>
        </w:rPr>
        <w:t>тника.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Допустимыми условиями труда (2 класс) являются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</w:t>
      </w:r>
      <w:r>
        <w:rPr>
          <w:color w:val="333333"/>
          <w:sz w:val="27"/>
          <w:szCs w:val="27"/>
        </w:rPr>
        <w:t>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Вредными условиями труда (3 класс) являются условия труда, при которых ур</w:t>
      </w:r>
      <w:r>
        <w:rPr>
          <w:color w:val="333333"/>
          <w:sz w:val="27"/>
          <w:szCs w:val="27"/>
        </w:rPr>
        <w:t xml:space="preserve">овни воздействия вредных и (или) опасных производственных </w:t>
      </w:r>
      <w:r>
        <w:rPr>
          <w:color w:val="333333"/>
          <w:sz w:val="27"/>
          <w:szCs w:val="27"/>
        </w:rPr>
        <w:lastRenderedPageBreak/>
        <w:t>факторов превышают уровни, установленные нормативами (гигиеническими нормативами) условий труда, в том числе: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подкласс 3.1 (вредные условия труда 1 степени) - условия труда, при которых на работн</w:t>
      </w:r>
      <w:r>
        <w:rPr>
          <w:color w:val="333333"/>
          <w:sz w:val="27"/>
          <w:szCs w:val="27"/>
        </w:rPr>
        <w:t>ика воздействуют вредные и (или) опасные производственные факторы, после воздействия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</w:t>
      </w:r>
      <w:r>
        <w:rPr>
          <w:color w:val="333333"/>
          <w:sz w:val="27"/>
          <w:szCs w:val="27"/>
        </w:rPr>
        <w:t>щении воздействия данных факторов, и увеличивается риск повреждения здоровья;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подкласс 3.2 (вредные условия труда 2 степени) - условия труда, при которых на работника воздействуют вредные и (или) опасные производственные факторы, уровни воздействия кото</w:t>
      </w:r>
      <w:r>
        <w:rPr>
          <w:color w:val="333333"/>
          <w:sz w:val="27"/>
          <w:szCs w:val="27"/>
        </w:rPr>
        <w:t>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</w:t>
      </w:r>
      <w:r>
        <w:rPr>
          <w:color w:val="333333"/>
          <w:sz w:val="27"/>
          <w:szCs w:val="27"/>
        </w:rPr>
        <w:t>), возникающих после продолжительной экспозиции (пятнадцать и более лет);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подкласс 3.3 (вредные условия труда 3 степени) - условия труда, при которых на работника воздействуют вредные и (или) опасные производственные факторы, уровни воздействия которых </w:t>
      </w:r>
      <w:r>
        <w:rPr>
          <w:color w:val="333333"/>
          <w:sz w:val="27"/>
          <w:szCs w:val="27"/>
        </w:rPr>
        <w:t>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подкла</w:t>
      </w:r>
      <w:r>
        <w:rPr>
          <w:color w:val="333333"/>
          <w:sz w:val="27"/>
          <w:szCs w:val="27"/>
        </w:rPr>
        <w:t xml:space="preserve">сс 3.4 (вредные условия труда 4 степени) - условия труда, при которых на работника воздействуют вредные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</w:t>
      </w:r>
      <w:r>
        <w:rPr>
          <w:color w:val="333333"/>
          <w:sz w:val="27"/>
          <w:szCs w:val="27"/>
        </w:rPr>
        <w:t>(с потерей общей трудоспособности) в период трудовой деятельности.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Опасными условиями труда (4 класс) являются условия труда, при которых на работника воздействуют вредные и (или) опасные производственные факторы, уровни воздействия которых в течение вс</w:t>
      </w:r>
      <w:r>
        <w:rPr>
          <w:color w:val="333333"/>
          <w:sz w:val="27"/>
          <w:szCs w:val="27"/>
        </w:rPr>
        <w:t>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В случае применения работ</w:t>
      </w:r>
      <w:r>
        <w:rPr>
          <w:color w:val="333333"/>
          <w:sz w:val="27"/>
          <w:szCs w:val="27"/>
        </w:rPr>
        <w:t>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</w:t>
      </w:r>
      <w:r>
        <w:rPr>
          <w:color w:val="333333"/>
          <w:sz w:val="27"/>
          <w:szCs w:val="27"/>
        </w:rPr>
        <w:t xml:space="preserve"> комиссией на основании заключения эксперта организации, проводящей специальную оценку условий труда, на одну степень в соответствии с методикой, утвержденной федеральным органом исполнительной власти, осуществляющим функции по выработке и реализации госуд</w:t>
      </w:r>
      <w:r>
        <w:rPr>
          <w:color w:val="333333"/>
          <w:sz w:val="27"/>
          <w:szCs w:val="27"/>
        </w:rPr>
        <w:t xml:space="preserve">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</w:t>
      </w:r>
      <w:r>
        <w:rPr>
          <w:color w:val="333333"/>
          <w:sz w:val="27"/>
          <w:szCs w:val="27"/>
        </w:rPr>
        <w:t>и с учетом мнения Российской трехсторонней комиссии по регулированию социально-трудовых отношений.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</w:t>
      </w:r>
      <w:r>
        <w:rPr>
          <w:color w:val="333333"/>
          <w:sz w:val="27"/>
          <w:szCs w:val="27"/>
        </w:rPr>
        <w:t xml:space="preserve">-эпидемиологического надзора, допускается снижение класса (подкласса) условий труда более чем на одну степень в соответствии с методикой, указанной в части 6 настоящей статьи.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отношении рабочих м</w:t>
      </w:r>
      <w:r>
        <w:rPr>
          <w:color w:val="333333"/>
          <w:sz w:val="27"/>
          <w:szCs w:val="27"/>
        </w:rPr>
        <w:t>ест в организациях, осуществляющих отдельные виды деятельности, снижение класса (подкласса) условий труда может осуществляться в соответствии с отраслевыми особенностями, утвержденными федеральным органом исполнительной власти, осуществляющим функции по вы</w:t>
      </w:r>
      <w:r>
        <w:rPr>
          <w:color w:val="333333"/>
          <w:sz w:val="27"/>
          <w:szCs w:val="27"/>
        </w:rPr>
        <w:t>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</w:t>
      </w:r>
      <w:r>
        <w:rPr>
          <w:color w:val="333333"/>
          <w:sz w:val="27"/>
          <w:szCs w:val="27"/>
        </w:rPr>
        <w:t>демиологического надзора, и с учетом мнения Российской трехсторонней комиссии по регулированию социально-трудовых отношений.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Критерии классификации условий труда на рабочем месте устанавливаются предусмотренной частью 3 статьи 8 настоящего Федерального </w:t>
      </w:r>
      <w:r>
        <w:rPr>
          <w:color w:val="333333"/>
          <w:sz w:val="27"/>
          <w:szCs w:val="27"/>
        </w:rPr>
        <w:t>закона методикой проведения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15. Результаты проведения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об организации, проводящей специальную оценку условий труда, с пр</w:t>
      </w:r>
      <w:r>
        <w:rPr>
          <w:color w:val="333333"/>
          <w:sz w:val="27"/>
          <w:szCs w:val="27"/>
        </w:rPr>
        <w:t>иложением копий документов, подтверждающих ее соответствие установленным статьей 19 настоящего Федерального закона требованиям;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рабочих мест, на которых проводилась специальная оценка условий труда, с указанием вредных и (или) опасных производс</w:t>
      </w:r>
      <w:r>
        <w:rPr>
          <w:color w:val="333333"/>
          <w:sz w:val="27"/>
          <w:szCs w:val="27"/>
        </w:rPr>
        <w:t>твенных факторов, которые идентифицированы на данных рабочих местах;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</w:t>
      </w:r>
      <w:r>
        <w:rPr>
          <w:color w:val="333333"/>
          <w:sz w:val="27"/>
          <w:szCs w:val="27"/>
        </w:rPr>
        <w:t>кретных рабочих местах;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протокол оценки эффективности применяемых работниками, занятыми на рабочих местах с вредными услов</w:t>
      </w:r>
      <w:r>
        <w:rPr>
          <w:color w:val="333333"/>
          <w:sz w:val="27"/>
          <w:szCs w:val="27"/>
        </w:rPr>
        <w:t xml:space="preserve">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 </w:t>
      </w:r>
      <w:r>
        <w:rPr>
          <w:rStyle w:val="mark"/>
          <w:sz w:val="27"/>
          <w:szCs w:val="27"/>
        </w:rPr>
        <w:t>(В редакции Федерального закон</w:t>
      </w:r>
      <w:r>
        <w:rPr>
          <w:rStyle w:val="mark"/>
          <w:sz w:val="27"/>
          <w:szCs w:val="27"/>
        </w:rPr>
        <w:t>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протокол комиссии, содержащий решение о невозможности проведения исследований (испытаний) и измерений по основанию, указанному в части 9 статьи 12 настоящего Федерального закона (при наличии такого решения);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сводная ведомост</w:t>
      </w:r>
      <w:r>
        <w:rPr>
          <w:color w:val="333333"/>
          <w:sz w:val="27"/>
          <w:szCs w:val="27"/>
        </w:rPr>
        <w:t>ь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заключения эксперта организации, проводящей специальную оценку условий тр</w:t>
      </w:r>
      <w:r>
        <w:rPr>
          <w:color w:val="333333"/>
          <w:sz w:val="27"/>
          <w:szCs w:val="27"/>
        </w:rPr>
        <w:t>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10) 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настоящего Федерального закона (при наличии)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пунктом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Отчет о проведении специальной оценки условий труда должен содержать идентификационный номер, указанный в части 6 статьи 8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</w:t>
      </w:r>
      <w:r>
        <w:rPr>
          <w:rStyle w:val="mark"/>
          <w:sz w:val="27"/>
          <w:szCs w:val="27"/>
        </w:rPr>
        <w:t>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Отчет о проведении специальной оценки условий труда подписывается всеми членами комиссии и утверждается председателем комиссии </w:t>
      </w:r>
      <w:r>
        <w:rPr>
          <w:rStyle w:val="ed"/>
          <w:color w:val="333333"/>
          <w:sz w:val="27"/>
          <w:szCs w:val="27"/>
        </w:rPr>
        <w:t>в срок не позднее чем тридцать календарных дней со дня его направления работодателю организацией, проводящей специальную оценку условий труда</w:t>
      </w:r>
      <w:r>
        <w:rPr>
          <w:color w:val="333333"/>
          <w:sz w:val="27"/>
          <w:szCs w:val="27"/>
        </w:rPr>
        <w:t>. Член комиссии, который не согласен с результатами проведения специальной оценки условий труда, имеет право изложи</w:t>
      </w:r>
      <w:r>
        <w:rPr>
          <w:color w:val="333333"/>
          <w:sz w:val="27"/>
          <w:szCs w:val="27"/>
        </w:rPr>
        <w:t>ть в письменной форме мотивированное особое мнение, которое прилагается к этому отчету.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Форма отчета о проведении специальной оценки условий труда и инструкция по ее заполнению утверждаются федерал</w:t>
      </w:r>
      <w:r>
        <w:rPr>
          <w:color w:val="333333"/>
          <w:sz w:val="27"/>
          <w:szCs w:val="27"/>
        </w:rP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отношении рабочих мест, на которых вредные и (или) опасные производственные факторы не ид</w:t>
      </w:r>
      <w:r>
        <w:rPr>
          <w:color w:val="333333"/>
          <w:sz w:val="27"/>
          <w:szCs w:val="27"/>
        </w:rPr>
        <w:t xml:space="preserve">ентифицированы, в отчете о проведении специальной оценки условий труда указываются сведения, предусмотренные пунктами </w:t>
      </w:r>
      <w:r>
        <w:rPr>
          <w:rStyle w:val="ed"/>
          <w:color w:val="333333"/>
          <w:sz w:val="27"/>
          <w:szCs w:val="27"/>
        </w:rPr>
        <w:t>1 - 3</w:t>
      </w:r>
      <w:r>
        <w:rPr>
          <w:color w:val="333333"/>
          <w:sz w:val="27"/>
          <w:szCs w:val="27"/>
        </w:rPr>
        <w:t>, 7 и 9 части 1 настоящей статьи. </w:t>
      </w:r>
      <w:r>
        <w:rPr>
          <w:rStyle w:val="mark"/>
          <w:sz w:val="27"/>
          <w:szCs w:val="27"/>
        </w:rPr>
        <w:t> (В редакции федеральных законов от 01.05.2016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Работодатель ор</w:t>
      </w:r>
      <w:r>
        <w:rPr>
          <w:color w:val="333333"/>
          <w:sz w:val="27"/>
          <w:szCs w:val="27"/>
        </w:rPr>
        <w:t>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 В указанны</w:t>
      </w:r>
      <w:r>
        <w:rPr>
          <w:color w:val="333333"/>
          <w:sz w:val="27"/>
          <w:szCs w:val="27"/>
        </w:rPr>
        <w:t>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Работодатель в течение трех рабочих дней со дня утверждения отчета о проведении специальной оценки условий тр</w:t>
      </w:r>
      <w:r>
        <w:rPr>
          <w:color w:val="333333"/>
          <w:sz w:val="27"/>
          <w:szCs w:val="27"/>
        </w:rPr>
        <w:t xml:space="preserve">уда обязан уведомить об этом организацию, проводившую специальную оценку условий труда, любым </w:t>
      </w:r>
      <w:r>
        <w:rPr>
          <w:color w:val="333333"/>
          <w:sz w:val="27"/>
          <w:szCs w:val="27"/>
        </w:rPr>
        <w:lastRenderedPageBreak/>
        <w:t>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</w:t>
      </w:r>
      <w:r>
        <w:rPr>
          <w:color w:val="333333"/>
          <w:sz w:val="27"/>
          <w:szCs w:val="27"/>
        </w:rPr>
        <w:t xml:space="preserve">льной оценки условий труда заказным почтовым отправлением с уведомлением о вручении либо в форме электронного документа, подписанного </w:t>
      </w:r>
      <w:r>
        <w:rPr>
          <w:rStyle w:val="ed"/>
          <w:color w:val="333333"/>
          <w:sz w:val="27"/>
          <w:szCs w:val="27"/>
        </w:rPr>
        <w:t xml:space="preserve">усиленной </w:t>
      </w:r>
      <w:r>
        <w:rPr>
          <w:color w:val="333333"/>
          <w:sz w:val="27"/>
          <w:szCs w:val="27"/>
        </w:rPr>
        <w:t>квалифицированной электронной подписью. При наличии в отчете о проведении специальной оценки условий труда сведе</w:t>
      </w:r>
      <w:r>
        <w:rPr>
          <w:color w:val="333333"/>
          <w:sz w:val="27"/>
          <w:szCs w:val="27"/>
        </w:rPr>
        <w:t>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 </w:t>
      </w:r>
      <w:r>
        <w:rPr>
          <w:rStyle w:val="mark"/>
          <w:sz w:val="27"/>
          <w:szCs w:val="27"/>
        </w:rPr>
        <w:t>(Дополнение частью - Федера</w:t>
      </w:r>
      <w:r>
        <w:rPr>
          <w:rStyle w:val="mark"/>
          <w:sz w:val="27"/>
          <w:szCs w:val="27"/>
        </w:rPr>
        <w:t>льный закон от 01.05.2016 № 136-ФЗ) 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</w:t>
      </w:r>
      <w:r>
        <w:rPr>
          <w:color w:val="333333"/>
          <w:sz w:val="27"/>
          <w:szCs w:val="27"/>
        </w:rPr>
        <w:t xml:space="preserve">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</w:t>
      </w:r>
      <w:r>
        <w:rPr>
          <w:color w:val="333333"/>
          <w:sz w:val="27"/>
          <w:szCs w:val="27"/>
        </w:rPr>
        <w:t>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</w:t>
      </w:r>
      <w:r>
        <w:rPr>
          <w:color w:val="333333"/>
          <w:sz w:val="27"/>
          <w:szCs w:val="27"/>
        </w:rPr>
        <w:t>рждения отчета о проведении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Особенности проведения специальной оценки условий труда на отдельных рабочих местах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выявлении аналогичных рабочих мест специальная оценка условий труда проводится в отношен</w:t>
      </w:r>
      <w:r>
        <w:rPr>
          <w:color w:val="333333"/>
          <w:sz w:val="27"/>
          <w:szCs w:val="27"/>
        </w:rPr>
        <w:t>ии 20 процентов рабочих мест от общего числа таких рабочих мест (но не менее чем двух рабочих мест) и ее результаты применяются ко всем аналогичным рабочим местам.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аналогичные рабочие места заполняется одна карта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В отношении аналогичных рабочих мест разрабатывается единый перечень мероприятий по улучшению условий и охраны труда работников.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Специальная оценка условий труда на рабочих местах с территориально меняющимися рабочими зонами, где рабочей зоной считается</w:t>
      </w:r>
      <w:r>
        <w:rPr>
          <w:color w:val="333333"/>
          <w:sz w:val="27"/>
          <w:szCs w:val="27"/>
        </w:rPr>
        <w:t xml:space="preserve">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операции, проводится путем предварительного определения типичных технологических операций, х</w:t>
      </w:r>
      <w:r>
        <w:rPr>
          <w:color w:val="333333"/>
          <w:sz w:val="27"/>
          <w:szCs w:val="27"/>
        </w:rPr>
        <w:t>арактеризующихся наличием одинаковых вредных и (или) опасных производственных факторов, и последующей оценки воздействия на работников этих факторов при выполнении таких работ или операций. Время выполнения каждой технологической операции определяется эксп</w:t>
      </w:r>
      <w:r>
        <w:rPr>
          <w:color w:val="333333"/>
          <w:sz w:val="27"/>
          <w:szCs w:val="27"/>
        </w:rPr>
        <w:t>ертом организации, проводящей специальную оценку условий труда, на основании локальных нормативных актов, путем опроса работников и их непосредственных руководителей, а также путем хронометрирования.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статьей 9 настоящего Федерального закона, из числа рабочих мест, ранее признанных аналогичными, </w:t>
      </w:r>
      <w:r>
        <w:rPr>
          <w:color w:val="333333"/>
          <w:sz w:val="27"/>
          <w:szCs w:val="27"/>
        </w:rPr>
        <w:t>специальная оценка условий труда проводится на всех рабочих местах, признанных ранее аналогичными.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Проведение внеплановой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Внеплановая специальная оценка условий труда должна проводиться в следующих случаях</w:t>
      </w:r>
      <w:r>
        <w:rPr>
          <w:color w:val="333333"/>
          <w:sz w:val="27"/>
          <w:szCs w:val="27"/>
        </w:rPr>
        <w:t>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ввод в эксплуатацию вновь организованных рабочих мест;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</w:t>
      </w:r>
      <w:r>
        <w:rPr>
          <w:color w:val="333333"/>
          <w:sz w:val="27"/>
          <w:szCs w:val="27"/>
        </w:rPr>
        <w:t>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закона или государственных нормативных требований охраны труда, содержащихся в федера</w:t>
      </w:r>
      <w:r>
        <w:rPr>
          <w:color w:val="333333"/>
          <w:sz w:val="27"/>
          <w:szCs w:val="27"/>
        </w:rPr>
        <w:t xml:space="preserve">льных законах и иных нормативных правовых актах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изменение технологического процесса, замена производственного оборудования, которые способны оказать влияние на уровень воздейс</w:t>
      </w:r>
      <w:r>
        <w:rPr>
          <w:color w:val="333333"/>
          <w:sz w:val="27"/>
          <w:szCs w:val="27"/>
        </w:rPr>
        <w:t>твия вредных и (или) опасных производственных факторов на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изменение </w:t>
      </w:r>
      <w:r>
        <w:rPr>
          <w:color w:val="333333"/>
          <w:sz w:val="27"/>
          <w:szCs w:val="27"/>
        </w:rPr>
        <w:t>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произошедший на рабочем месте несчастный случай на производстве (за исключением н</w:t>
      </w:r>
      <w:r>
        <w:rPr>
          <w:color w:val="333333"/>
          <w:sz w:val="27"/>
          <w:szCs w:val="27"/>
        </w:rPr>
        <w:t>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наличие мотивированных предложений в</w:t>
      </w:r>
      <w:r>
        <w:rPr>
          <w:color w:val="333333"/>
          <w:sz w:val="27"/>
          <w:szCs w:val="27"/>
        </w:rPr>
        <w:t>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</w:t>
      </w:r>
      <w:r>
        <w:rPr>
          <w:rStyle w:val="ed"/>
          <w:color w:val="333333"/>
          <w:sz w:val="27"/>
          <w:szCs w:val="27"/>
        </w:rPr>
        <w:t>, в том числе подготовленных по замечаниям и возражениям работника относительно результатов специальной</w:t>
      </w:r>
      <w:r>
        <w:rPr>
          <w:rStyle w:val="ed"/>
          <w:color w:val="333333"/>
          <w:sz w:val="27"/>
          <w:szCs w:val="27"/>
        </w:rPr>
        <w:t xml:space="preserve"> оценки условий труда, проведенной на его рабочем месте,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</w:t>
      </w:r>
      <w:r>
        <w:rPr>
          <w:rStyle w:val="ed"/>
          <w:color w:val="333333"/>
          <w:sz w:val="27"/>
          <w:szCs w:val="27"/>
        </w:rPr>
        <w:t>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</w:t>
      </w:r>
      <w:r>
        <w:rPr>
          <w:color w:val="333333"/>
          <w:sz w:val="27"/>
          <w:szCs w:val="27"/>
        </w:rPr>
        <w:t xml:space="preserve">атьи, и в течение шести месяцев со дня наступления случаев, указанных в пунктах 2, 4 - 7 части 1 настоящей статьи.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изменения имени, фамилии или отчества (при наличии) работодателя - индиви</w:t>
      </w:r>
      <w:r>
        <w:rPr>
          <w:color w:val="333333"/>
          <w:sz w:val="27"/>
          <w:szCs w:val="27"/>
        </w:rPr>
        <w:t>дуального предпринимателя, реорганизации работодателя 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3 - 5 и 7</w:t>
      </w:r>
      <w:r>
        <w:rPr>
          <w:color w:val="333333"/>
          <w:sz w:val="27"/>
          <w:szCs w:val="27"/>
        </w:rPr>
        <w:t xml:space="preserve"> части 1 настоящей статьи, внеплановая специальная оценка условий труда может не проводиться. Решение о непроведении внеплановой </w:t>
      </w:r>
      <w:r>
        <w:rPr>
          <w:color w:val="333333"/>
          <w:sz w:val="27"/>
          <w:szCs w:val="27"/>
        </w:rPr>
        <w:lastRenderedPageBreak/>
        <w:t xml:space="preserve">специальной оценки условий труда должно приниматься комиссией. </w:t>
      </w:r>
      <w:r>
        <w:rPr>
          <w:rStyle w:val="mark"/>
          <w:sz w:val="27"/>
          <w:szCs w:val="27"/>
        </w:rPr>
        <w:t>(Дополнение частью - Федеральный закон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случае проведения внеплановой специальной оценки условий труда, предусмотренном пунктом 2 части 1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</w:t>
      </w:r>
      <w:r>
        <w:rPr>
          <w:color w:val="333333"/>
          <w:sz w:val="27"/>
          <w:szCs w:val="27"/>
        </w:rPr>
        <w:t>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</w:t>
      </w:r>
      <w:r>
        <w:rPr>
          <w:color w:val="333333"/>
          <w:sz w:val="27"/>
          <w:szCs w:val="27"/>
        </w:rPr>
        <w:t xml:space="preserve">оторой получены с нарушениями требований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18. Федеральная государственная информационная система учета результатов проведения специальной оценки условий </w:t>
      </w:r>
      <w:r>
        <w:rPr>
          <w:color w:val="333333"/>
          <w:sz w:val="27"/>
          <w:szCs w:val="27"/>
        </w:rPr>
        <w:t>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Сведения о результатах</w:t>
      </w:r>
      <w:r>
        <w:rPr>
          <w:color w:val="333333"/>
          <w:sz w:val="27"/>
          <w:szCs w:val="27"/>
        </w:rPr>
        <w:t xml:space="preserve"> проведения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</w:t>
      </w:r>
      <w:r>
        <w:rPr>
          <w:rStyle w:val="ed"/>
          <w:color w:val="333333"/>
          <w:sz w:val="27"/>
          <w:szCs w:val="27"/>
        </w:rPr>
        <w:t>в информ</w:t>
      </w:r>
      <w:r>
        <w:rPr>
          <w:rStyle w:val="ed"/>
          <w:color w:val="333333"/>
          <w:sz w:val="27"/>
          <w:szCs w:val="27"/>
        </w:rPr>
        <w:t>ационную систему учета</w:t>
      </w:r>
      <w:r>
        <w:rPr>
          <w:color w:val="333333"/>
          <w:sz w:val="27"/>
          <w:szCs w:val="27"/>
        </w:rPr>
        <w:t>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</w:t>
      </w:r>
      <w:r>
        <w:rPr>
          <w:color w:val="333333"/>
          <w:sz w:val="27"/>
          <w:szCs w:val="27"/>
        </w:rPr>
        <w:t>нки условий труда возлагается на организацию, проводящую специальную оценку условий труда. </w:t>
      </w:r>
      <w:r>
        <w:rPr>
          <w:rStyle w:val="mark"/>
          <w:sz w:val="27"/>
          <w:szCs w:val="27"/>
        </w:rPr>
        <w:t> (В редакции федеральных законов от 01.05.2016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информационной системе учета объектами учета являются следующие сведения: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в </w:t>
      </w:r>
      <w:r>
        <w:rPr>
          <w:color w:val="333333"/>
          <w:sz w:val="27"/>
          <w:szCs w:val="27"/>
        </w:rPr>
        <w:t>отношении работодателя: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полное наименование;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место нахождения и место осуществления деятельности;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код причины постановки на учет в налоговом органе;</w:t>
      </w:r>
      <w:r>
        <w:rPr>
          <w:rStyle w:val="mark"/>
          <w:sz w:val="27"/>
          <w:szCs w:val="27"/>
        </w:rPr>
        <w:t> (Дополнение подпунктом - Федеральный закон от 27.12</w:t>
      </w:r>
      <w:r>
        <w:rPr>
          <w:rStyle w:val="mark"/>
          <w:sz w:val="27"/>
          <w:szCs w:val="27"/>
        </w:rPr>
        <w:t>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основной государственный регистрационный номер;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код по Общероссийскому классификатору видов экономической деятельности;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количество рабочих мест;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количество рабочих мест, на которых проведена специальная оценка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>распределение рабочих мест по классам (подклассам)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отношении рабочего места: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индивидуальный номер рабочего места</w:t>
      </w:r>
      <w:r>
        <w:rPr>
          <w:rStyle w:val="ed"/>
          <w:color w:val="333333"/>
          <w:sz w:val="27"/>
          <w:szCs w:val="27"/>
        </w:rPr>
        <w:t>, который при внеплановой и (или) повторной специальной оценке условий труда должен полностью совпадать с первоначально у</w:t>
      </w:r>
      <w:r>
        <w:rPr>
          <w:rStyle w:val="ed"/>
          <w:color w:val="333333"/>
          <w:sz w:val="27"/>
          <w:szCs w:val="27"/>
        </w:rPr>
        <w:t>казанным для данного рабочего места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код профессии работника или работников, занятых на данном рабочем месте, в соответствии с Общероссийским классификатором профессий рабочих, должностей служащих </w:t>
      </w:r>
      <w:r>
        <w:rPr>
          <w:color w:val="333333"/>
          <w:sz w:val="27"/>
          <w:szCs w:val="27"/>
        </w:rPr>
        <w:t>и тарифных разрядов;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страховой номер индивидуального лицевого счета работника или работников, занятых на данном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численность работников, занятых на данном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класс (подкласс) условий труда на данном рабочем месте, а также</w:t>
      </w:r>
      <w:r>
        <w:rPr>
          <w:color w:val="333333"/>
          <w:sz w:val="27"/>
          <w:szCs w:val="27"/>
        </w:rPr>
        <w:t xml:space="preserve">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</w:t>
      </w:r>
      <w:r>
        <w:rPr>
          <w:color w:val="333333"/>
          <w:sz w:val="27"/>
          <w:szCs w:val="27"/>
        </w:rPr>
        <w:t>ности воздействия данных вредных и (или) 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</w:t>
      </w:r>
      <w:r>
        <w:rPr>
          <w:color w:val="333333"/>
          <w:sz w:val="27"/>
          <w:szCs w:val="27"/>
        </w:rPr>
        <w:t xml:space="preserve">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</w:t>
      </w:r>
      <w:r>
        <w:rPr>
          <w:color w:val="333333"/>
          <w:sz w:val="27"/>
          <w:szCs w:val="27"/>
        </w:rPr>
        <w:t xml:space="preserve">да (в случае проведения такой оценки);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основание для формирования прав работников, занятых на данном рабочем месте, на досрочное назначение страховой пенсии по старости (при </w:t>
      </w:r>
      <w:r>
        <w:rPr>
          <w:color w:val="333333"/>
          <w:sz w:val="27"/>
          <w:szCs w:val="27"/>
        </w:rPr>
        <w:lastRenderedPageBreak/>
        <w:t xml:space="preserve">наличии таких прав);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сведения о качестве ре</w:t>
      </w:r>
      <w:r>
        <w:rPr>
          <w:color w:val="333333"/>
          <w:sz w:val="27"/>
          <w:szCs w:val="27"/>
        </w:rPr>
        <w:t>зультатов проведения специальной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</w:t>
      </w:r>
      <w:r>
        <w:rPr>
          <w:color w:val="333333"/>
          <w:sz w:val="27"/>
          <w:szCs w:val="27"/>
        </w:rPr>
        <w:t>да);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</w:t>
      </w:r>
      <w:r>
        <w:rPr>
          <w:color w:val="333333"/>
          <w:sz w:val="27"/>
          <w:szCs w:val="27"/>
        </w:rPr>
        <w:t xml:space="preserve"> о прекращении действия декларации соответствия условий труда государственным нормативным требованиям охраны труда; </w:t>
      </w:r>
      <w:r>
        <w:rPr>
          <w:rStyle w:val="mark"/>
          <w:sz w:val="27"/>
          <w:szCs w:val="27"/>
        </w:rPr>
        <w:t>(Дополнение подпунктом - Федеральный закон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отношении организации, проводившей специальную оценку условий труда: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полное наименование;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регистрационный номер записи в реестре организаций, проводящих специальную оценку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основной государственный регистрационный номер;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сведения об аккредитации испыта</w:t>
      </w:r>
      <w:r>
        <w:rPr>
          <w:color w:val="333333"/>
          <w:sz w:val="27"/>
          <w:szCs w:val="27"/>
        </w:rPr>
        <w:t>тельной лаборатории (центра), в том числе номер и срок действия аттестата аккредитации испытательной лаборатории (центра);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сведения об экспертах организации, проводившей специальную оценку условий труда, участвовавших в ее проведении, в том числе фамили</w:t>
      </w:r>
      <w:r>
        <w:rPr>
          <w:color w:val="333333"/>
          <w:sz w:val="27"/>
          <w:szCs w:val="27"/>
        </w:rPr>
        <w:t>я, имя, отчество, должность и регистрационный номер записи в реестре экспертов организаций, проводящих специальную оценку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сведения о применявшихся испытательной лабораторией (центром) средствах измерений, включающие в себя наименование ср</w:t>
      </w:r>
      <w:r>
        <w:rPr>
          <w:color w:val="333333"/>
          <w:sz w:val="27"/>
          <w:szCs w:val="27"/>
        </w:rPr>
        <w:t xml:space="preserve">едства измерения и его номер в Федеральном информационном фонде по обеспечению единства измерений, заводской номер средства измерений, дату окончания срока </w:t>
      </w:r>
      <w:r>
        <w:rPr>
          <w:color w:val="333333"/>
          <w:sz w:val="27"/>
          <w:szCs w:val="27"/>
        </w:rPr>
        <w:lastRenderedPageBreak/>
        <w:t>действия его поверки, дату проведения измерений, наименования измерявшихся вредного и (или) опасного</w:t>
      </w:r>
      <w:r>
        <w:rPr>
          <w:color w:val="333333"/>
          <w:sz w:val="27"/>
          <w:szCs w:val="27"/>
        </w:rPr>
        <w:t xml:space="preserve"> производственных факторов.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Организация, проводящая специальную оценку условий труда,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 </w:t>
      </w:r>
      <w:r>
        <w:rPr>
          <w:rStyle w:val="ed"/>
          <w:color w:val="333333"/>
          <w:sz w:val="27"/>
          <w:szCs w:val="27"/>
        </w:rPr>
        <w:t xml:space="preserve">усиленной </w:t>
      </w:r>
      <w:r>
        <w:rPr>
          <w:color w:val="333333"/>
          <w:sz w:val="27"/>
          <w:szCs w:val="27"/>
        </w:rPr>
        <w:t>квалифицированной электронной подписью, сведения, предусмотренные частью 2 настоящей статьи. </w:t>
      </w:r>
      <w:r>
        <w:rPr>
          <w:rStyle w:val="ed"/>
          <w:color w:val="333333"/>
          <w:sz w:val="27"/>
          <w:szCs w:val="27"/>
        </w:rPr>
        <w:t>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</w:t>
      </w:r>
      <w:r>
        <w:rPr>
          <w:rStyle w:val="ed"/>
          <w:color w:val="333333"/>
          <w:sz w:val="27"/>
          <w:szCs w:val="27"/>
        </w:rPr>
        <w:t>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</w:t>
      </w:r>
      <w:r>
        <w:rPr>
          <w:rStyle w:val="mark"/>
          <w:sz w:val="27"/>
          <w:szCs w:val="27"/>
        </w:rPr>
        <w:t> (В редакции Федерального закона от 27.12.2019 № 4</w:t>
      </w:r>
      <w:r>
        <w:rPr>
          <w:rStyle w:val="mark"/>
          <w:sz w:val="27"/>
          <w:szCs w:val="27"/>
        </w:rPr>
        <w:t>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невыполнения организацией, проводящей специальную оценку условий труда, обязанностей, предусмотренных </w:t>
      </w:r>
      <w:r>
        <w:rPr>
          <w:rStyle w:val="ed"/>
          <w:color w:val="333333"/>
          <w:sz w:val="27"/>
          <w:szCs w:val="27"/>
        </w:rPr>
        <w:t>частями 1 и 3</w:t>
      </w:r>
      <w:r>
        <w:rPr>
          <w:color w:val="333333"/>
          <w:sz w:val="27"/>
          <w:szCs w:val="27"/>
        </w:rPr>
        <w:t> настоящей статьи, работодатель вправе передавать в территориальный орган федерального органа исполнительной власти, уполн</w:t>
      </w:r>
      <w:r>
        <w:rPr>
          <w:color w:val="333333"/>
          <w:sz w:val="27"/>
          <w:szCs w:val="27"/>
        </w:rPr>
        <w:t>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том числе в электронной форме, имеющиеся у него сведения в отношении объектов уч</w:t>
      </w:r>
      <w:r>
        <w:rPr>
          <w:color w:val="333333"/>
          <w:sz w:val="27"/>
          <w:szCs w:val="27"/>
        </w:rPr>
        <w:t>ета, указанных в части 2 настоящей статьи.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указанном в части 4 настоящей статьи, территориальный орган федерального органа исполнительной власти, уполномоченного на проведение федеральног</w:t>
      </w:r>
      <w:r>
        <w:rPr>
          <w:color w:val="333333"/>
          <w:sz w:val="27"/>
          <w:szCs w:val="27"/>
        </w:rPr>
        <w:t>о государственного надзора за соблюдением трудового законодательства и иных нормативных правовых актов, содержащих нормы трудового права, передает в информационную систему учета в форме электронного документа, подписанного </w:t>
      </w:r>
      <w:r>
        <w:rPr>
          <w:rStyle w:val="ed"/>
          <w:color w:val="333333"/>
          <w:sz w:val="27"/>
          <w:szCs w:val="27"/>
        </w:rPr>
        <w:t xml:space="preserve">усиленной </w:t>
      </w:r>
      <w:r>
        <w:rPr>
          <w:color w:val="333333"/>
          <w:sz w:val="27"/>
          <w:szCs w:val="27"/>
        </w:rPr>
        <w:t>квалифицированной элект</w:t>
      </w:r>
      <w:r>
        <w:rPr>
          <w:color w:val="333333"/>
          <w:sz w:val="27"/>
          <w:szCs w:val="27"/>
        </w:rPr>
        <w:t>ронной подписью, сведения в отношении объектов учета, указанных в части 2 настоящей статьи.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Сведения, содержащиеся в информационной системе учета, используются федеральным органом исполнительной вл</w:t>
      </w:r>
      <w:r>
        <w:rPr>
          <w:color w:val="333333"/>
          <w:sz w:val="27"/>
          <w:szCs w:val="27"/>
        </w:rPr>
        <w:t xml:space="preserve">асти, осуществляющим функции по выработке и реализации государственной политики и нормативно-правовому регулированию в сфере труда, подведомственной ему федеральной службой и координируемыми им государственными внебюджетными </w:t>
      </w:r>
      <w:r>
        <w:rPr>
          <w:color w:val="333333"/>
          <w:sz w:val="27"/>
          <w:szCs w:val="27"/>
        </w:rPr>
        <w:lastRenderedPageBreak/>
        <w:t>фондами, </w:t>
      </w:r>
      <w:r>
        <w:rPr>
          <w:rStyle w:val="ed"/>
          <w:color w:val="333333"/>
          <w:sz w:val="27"/>
          <w:szCs w:val="27"/>
        </w:rPr>
        <w:t xml:space="preserve">налоговыми органами, 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 xml:space="preserve"> также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органами исполнительной власти субъектов Российской Федерации в области охраны труд</w:t>
      </w:r>
      <w:r>
        <w:rPr>
          <w:color w:val="333333"/>
          <w:sz w:val="27"/>
          <w:szCs w:val="27"/>
        </w:rPr>
        <w:t>а и страховщиками в целях, указанных в статье 7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Порядок формирования, хранения и использования сведений, содержащихся в информационной системе учета, </w:t>
      </w:r>
      <w:r>
        <w:rPr>
          <w:rStyle w:val="ed"/>
          <w:color w:val="333333"/>
          <w:sz w:val="27"/>
          <w:szCs w:val="27"/>
        </w:rPr>
        <w:t>в том числе пор</w:t>
      </w:r>
      <w:r>
        <w:rPr>
          <w:rStyle w:val="ed"/>
          <w:color w:val="333333"/>
          <w:sz w:val="27"/>
          <w:szCs w:val="27"/>
        </w:rPr>
        <w:t xml:space="preserve">ядок присвоения идентификационного номера специальной оценке условий труда, </w:t>
      </w:r>
      <w:r>
        <w:rPr>
          <w:color w:val="333333"/>
          <w:sz w:val="27"/>
          <w:szCs w:val="27"/>
        </w:rPr>
        <w:t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</w:t>
      </w:r>
      <w:r>
        <w:rPr>
          <w:color w:val="333333"/>
          <w:sz w:val="27"/>
          <w:szCs w:val="27"/>
        </w:rPr>
        <w:t>уда.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Участники информационного взаимодействия обязаны соблюдать конфиденциальность сведений, содержащихся в информационной системе учета, обеспечивать защиту этих сведений от несанкционированного д</w:t>
      </w:r>
      <w:r>
        <w:rPr>
          <w:color w:val="333333"/>
          <w:sz w:val="27"/>
          <w:szCs w:val="27"/>
        </w:rPr>
        <w:t>оступа в соответствии с законодательством Российской Федерации.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Оператором информационной системы учета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</w:t>
      </w:r>
      <w:r>
        <w:rPr>
          <w:color w:val="333333"/>
          <w:sz w:val="27"/>
          <w:szCs w:val="27"/>
        </w:rPr>
        <w:t>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Организации, проводящие специальную оценку условий труда, и эксперты организаций, проводящих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Организация, проводящая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Организация, проводящая специальную оценку условий труда, должна соответствовать следующим требованиям: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указание в уставных документах организации в качестве основного вида деятельности или одного из видов ее деятельности проведение специальной оценки у</w:t>
      </w:r>
      <w:r>
        <w:rPr>
          <w:color w:val="333333"/>
          <w:sz w:val="27"/>
          <w:szCs w:val="27"/>
        </w:rPr>
        <w:t>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2) 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</w:t>
      </w:r>
      <w:r>
        <w:rPr>
          <w:color w:val="333333"/>
          <w:sz w:val="27"/>
          <w:szCs w:val="27"/>
        </w:rPr>
        <w:t xml:space="preserve">по одной из специальностей - общая гигиена, гигиена труда, санитарно-гигиенические лабораторные исследования;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наличие в качестве структурного подразделения испытательной лаборатории (центра), котор</w:t>
      </w:r>
      <w:r>
        <w:rPr>
          <w:color w:val="333333"/>
          <w:sz w:val="27"/>
          <w:szCs w:val="27"/>
        </w:rPr>
        <w:t>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</w:t>
      </w:r>
      <w:r>
        <w:rPr>
          <w:color w:val="333333"/>
          <w:sz w:val="27"/>
          <w:szCs w:val="27"/>
        </w:rPr>
        <w:t>ых и (или) опасных факторов производственной среды и трудового процесса, предусмотренных пунктами 1 - 11 и 15 - 23 части 3 статьи 13 настоящего Федерального закона</w:t>
      </w:r>
      <w:r>
        <w:rPr>
          <w:rStyle w:val="ed"/>
          <w:color w:val="333333"/>
          <w:sz w:val="27"/>
          <w:szCs w:val="27"/>
        </w:rPr>
        <w:t>, с учетом требований, установленных частью 4 статьи 12 настоящего Федерального закона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23.06.2014 № 160-ФЗ,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Организация, допущенная в установленном порядке к деятельности по проведению специальной оценки условий труда, обязана передавать в федеральный орган исполнительной власти, осу</w:t>
      </w:r>
      <w:r>
        <w:rPr>
          <w:rStyle w:val="ed"/>
          <w:color w:val="333333"/>
          <w:sz w:val="27"/>
          <w:szCs w:val="27"/>
        </w:rPr>
        <w:t>ществляющий функции по выработке и реализации государственной политики и нормативно-правовому регулированию в сфере труда, следующую информацию в случаях: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сокращения в установленном порядке области аккредитации испытательной лаборатории (центра), являющ</w:t>
      </w:r>
      <w:r>
        <w:rPr>
          <w:rStyle w:val="ed"/>
          <w:color w:val="333333"/>
          <w:sz w:val="27"/>
          <w:szCs w:val="27"/>
        </w:rPr>
        <w:t xml:space="preserve">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пунктах 1 - 11 и 15 - 23 части 3 статьи 13 настоящего Федерального </w:t>
      </w:r>
      <w:r>
        <w:rPr>
          <w:rStyle w:val="ed"/>
          <w:color w:val="333333"/>
          <w:sz w:val="27"/>
          <w:szCs w:val="27"/>
        </w:rPr>
        <w:t>закона;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изменения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Информация, предусмотренная частью 1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статьи, передается организацией, проводящей специальную оценку условий труда, в федеральный орган исполнительной власти, осуществляющий функции по выработке и реализации государственной политики и нормативно-</w:t>
      </w:r>
      <w:r>
        <w:rPr>
          <w:rStyle w:val="ed"/>
          <w:color w:val="333333"/>
          <w:sz w:val="27"/>
          <w:szCs w:val="27"/>
        </w:rPr>
        <w:t xml:space="preserve">правовому регулированию в сфере труда, в течение десяти рабочих дней со дня </w:t>
      </w:r>
      <w:r>
        <w:rPr>
          <w:rStyle w:val="ed"/>
          <w:color w:val="333333"/>
          <w:sz w:val="27"/>
          <w:szCs w:val="27"/>
        </w:rPr>
        <w:lastRenderedPageBreak/>
        <w:t>наступления случаев, указанных в части 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на бумажном носителе заказным почтовым отправлением с уведомлением о вручении либо в форме электронного документа, подпи</w:t>
      </w:r>
      <w:r>
        <w:rPr>
          <w:rStyle w:val="ed"/>
          <w:color w:val="333333"/>
          <w:sz w:val="27"/>
          <w:szCs w:val="27"/>
        </w:rPr>
        <w:t>санного усиленной квалифицированной электронной подписью, с приложением копий подтверждающих документов.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</w:t>
      </w:r>
      <w:r>
        <w:rPr>
          <w:rStyle w:val="ed"/>
          <w:color w:val="333333"/>
          <w:sz w:val="27"/>
          <w:szCs w:val="27"/>
        </w:rPr>
        <w:t xml:space="preserve"> в сфере труда, рассматривает поступившую информацию в течение двадцати рабочих дней со дня ее регистрации.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В случае выявления фактов несоблюдения требований, установленных частью 4 статьи </w:t>
      </w:r>
      <w:r>
        <w:rPr>
          <w:rStyle w:val="ed"/>
          <w:color w:val="333333"/>
          <w:sz w:val="27"/>
          <w:szCs w:val="27"/>
        </w:rPr>
        <w:t>12 настоящего Федерального закона и частью 1 настоящей статьи, деятельность организации, проводящей специальную оценку условий труда, приостанавливается до момента устранения выявленных нарушений и представления в федеральный орган исполнительной власти, о</w:t>
      </w:r>
      <w:r>
        <w:rPr>
          <w:rStyle w:val="ed"/>
          <w:color w:val="333333"/>
          <w:sz w:val="27"/>
          <w:szCs w:val="27"/>
        </w:rPr>
        <w:t>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пунктами 12 - 14 и 24 части 3 статьи 13 настоящег</w:t>
      </w:r>
      <w:r>
        <w:rPr>
          <w:color w:val="333333"/>
          <w:sz w:val="27"/>
          <w:szCs w:val="27"/>
        </w:rPr>
        <w:t>о Федерального закона,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проведения исследов</w:t>
      </w:r>
      <w:r>
        <w:rPr>
          <w:color w:val="333333"/>
          <w:sz w:val="27"/>
          <w:szCs w:val="27"/>
        </w:rPr>
        <w:t xml:space="preserve">аний (испытаний) и измерений данных факторов испытательные лаборатории (центры),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аккредитации.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 от 23.06.2014 № 160-ФЗ)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</w:t>
      </w:r>
      <w:r>
        <w:rPr>
          <w:color w:val="333333"/>
          <w:sz w:val="27"/>
          <w:szCs w:val="27"/>
        </w:rPr>
        <w:t>ьности по проведению специальной оценки условий труда устанавливается Правительством Российской Федерации.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20. Эксперты организаций, проводящих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трудовой деятельности в качестве эксперта организации, проводящ</w:t>
      </w:r>
      <w:r>
        <w:rPr>
          <w:color w:val="333333"/>
          <w:sz w:val="27"/>
          <w:szCs w:val="27"/>
        </w:rPr>
        <w:t>ей специальную оценку условий труда, допускаются лица,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(далее - сертификат экспер</w:t>
      </w:r>
      <w:r>
        <w:rPr>
          <w:color w:val="333333"/>
          <w:sz w:val="27"/>
          <w:szCs w:val="27"/>
        </w:rPr>
        <w:t>та).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Аттестация на право выполнения работ по специальной оценке условий труда, выдача в результате ее проведения сертификата эксперта и его аннулирование осуществляются федеральным органом исполнительной власти, осуществляющим функции по выработке и реа</w:t>
      </w:r>
      <w:r>
        <w:rPr>
          <w:color w:val="333333"/>
          <w:sz w:val="27"/>
          <w:szCs w:val="27"/>
        </w:rPr>
        <w:t>лизации государственной политики и нормативно-правовому регулированию в сфере труда, в порядке, установленном Правительством Российской Федерации.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Лица, претендующие на получение сертификата эксперта, должны соответствовать следующим требованиям: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</w:t>
      </w:r>
      <w:r>
        <w:rPr>
          <w:color w:val="333333"/>
          <w:sz w:val="27"/>
          <w:szCs w:val="27"/>
        </w:rPr>
        <w:t>ичие высшего образования;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наличие оп</w:t>
      </w:r>
      <w:r>
        <w:rPr>
          <w:color w:val="333333"/>
          <w:sz w:val="27"/>
          <w:szCs w:val="27"/>
        </w:rPr>
        <w:t>ыта практической работы в области оценки условий труда, в том числе в области аттестации рабочих мест по условиям труда, не менее трех лет.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Форма сертификата эксперта, технические требования к нему и инструкция по заполнению бланка сертификата эксперта </w:t>
      </w:r>
      <w:r>
        <w:rPr>
          <w:color w:val="333333"/>
          <w:sz w:val="27"/>
          <w:szCs w:val="27"/>
        </w:rPr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21. Реестр организаций, проводящих специальную оценку условий </w:t>
      </w:r>
      <w:r>
        <w:rPr>
          <w:color w:val="333333"/>
          <w:sz w:val="27"/>
          <w:szCs w:val="27"/>
        </w:rPr>
        <w:t>труда, и реестр экспертов организаций, проводящих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осуществляются формирование и ведение реестра организаций, проводящих специальную оценк</w:t>
      </w:r>
      <w:r>
        <w:rPr>
          <w:color w:val="333333"/>
          <w:sz w:val="27"/>
          <w:szCs w:val="27"/>
        </w:rPr>
        <w:t>у условий труда (далее - реестр организаций), и реестра экспертов организаций, проводящих специальную оценку условий труда (далее - реестр экспертов).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формирования и ведения реестра организаций устанавливается Правительством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и ведения реестра экспертов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реестр орган</w:t>
      </w:r>
      <w:r>
        <w:rPr>
          <w:color w:val="333333"/>
          <w:sz w:val="27"/>
          <w:szCs w:val="27"/>
        </w:rPr>
        <w:t>изаций вносятся следующие сведения: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полное наименование организации, место ее нахождения, наименования и места нахождения филиалов и представительств организации (при наличии); </w:t>
      </w:r>
      <w:r>
        <w:rPr>
          <w:rStyle w:val="mark"/>
          <w:sz w:val="27"/>
          <w:szCs w:val="27"/>
        </w:rPr>
        <w:t>(В редакции Федерального закона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идентификационный</w:t>
      </w:r>
      <w:r>
        <w:rPr>
          <w:color w:val="333333"/>
          <w:sz w:val="27"/>
          <w:szCs w:val="27"/>
        </w:rPr>
        <w:t xml:space="preserve"> номер налогоплательщика;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основной государственный регистрационный номер;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регистрационный номер записи в реестре организаций;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дата внесения сведений об организации в реестр организаций;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дата принятия решения о приостановлении деятельности орган</w:t>
      </w:r>
      <w:r>
        <w:rPr>
          <w:color w:val="333333"/>
          <w:sz w:val="27"/>
          <w:szCs w:val="27"/>
        </w:rPr>
        <w:t>изации в качестве организации, проводящей специальную оценку условий труда, и основание принятия такого решения;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дата принятия решения о возобновлении деятельности организации в качестве организации, проводящей специальную оценку условий труда, и основа</w:t>
      </w:r>
      <w:r>
        <w:rPr>
          <w:color w:val="333333"/>
          <w:sz w:val="27"/>
          <w:szCs w:val="27"/>
        </w:rPr>
        <w:t>ние принятия такого решения;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дата принятия решения о прекращении деятельности организации в качестве организации, проводящей специальную оценку условий труда, и основание принятия такого решения.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реестр экспертов вносятся следующие сведения: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фам</w:t>
      </w:r>
      <w:r>
        <w:rPr>
          <w:color w:val="333333"/>
          <w:sz w:val="27"/>
          <w:szCs w:val="27"/>
        </w:rPr>
        <w:t>илия, имя, отчество (при наличии) эксперта;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номер, дата выдачи сертификата эксперта (дубликата сертификата эксперта) и дата окончания срока действия сертификата эксперта (дубликата сертификата эксперта);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область или области деятельности, в рамках кот</w:t>
      </w:r>
      <w:r>
        <w:rPr>
          <w:color w:val="333333"/>
          <w:sz w:val="27"/>
          <w:szCs w:val="27"/>
        </w:rPr>
        <w:t>орых эксперт может выполнять работы по проведению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дата аннулирования сертификата эксперта.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Сведения, указанные в частях 4 и 5 настоящей статьи, подлежат размещению на официальном сайте федерального органа исполнитель</w:t>
      </w:r>
      <w:r>
        <w:rPr>
          <w:color w:val="333333"/>
          <w:sz w:val="27"/>
          <w:szCs w:val="27"/>
        </w:rPr>
        <w:t>ной власти, осуществляющего функции по выработке и реализации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</w:t>
      </w:r>
      <w:r>
        <w:rPr>
          <w:color w:val="333333"/>
          <w:sz w:val="27"/>
          <w:szCs w:val="27"/>
        </w:rPr>
        <w:t>цам без взимания платы.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Независимость организаций, проводящих специальную оценку условий труда, и экспертов организаций, проводящих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Организации, проводящие специальную оценку условий труда, и эксперты орга</w:t>
      </w:r>
      <w:r>
        <w:rPr>
          <w:color w:val="333333"/>
          <w:sz w:val="27"/>
          <w:szCs w:val="27"/>
        </w:rPr>
        <w:t xml:space="preserve">низаций, проводящих специальную оценку условий труда, независимы и руководствуются в своей деятельности исключительно требованиями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>, настоящего Федерального закона, других федеральных законов и иных нормативных правовы</w:t>
      </w:r>
      <w:r>
        <w:rPr>
          <w:color w:val="333333"/>
          <w:sz w:val="27"/>
          <w:szCs w:val="27"/>
        </w:rPr>
        <w:t>х актов Российской Федерации, регулирующих специальную оценку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Специальная оценка условий труда не может проводиться: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должностными лицами органов исполнительной власти, уполномоченных на осуществление государственного надзора (контроля)</w:t>
      </w:r>
      <w:r>
        <w:rPr>
          <w:color w:val="333333"/>
          <w:sz w:val="27"/>
          <w:szCs w:val="27"/>
        </w:rPr>
        <w:t xml:space="preserve"> в установленной сфере деятельности, а также на проведение государственной экспертизы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организациями, руководители и иные должностные лица которых являются учредителями (участниками) юридических лиц (работодателей) и на рабочих местах кото</w:t>
      </w:r>
      <w:r>
        <w:rPr>
          <w:color w:val="333333"/>
          <w:sz w:val="27"/>
          <w:szCs w:val="27"/>
        </w:rPr>
        <w:t>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организациями, руководители и иные должностные лица которых состоят в близком </w:t>
      </w:r>
      <w:r>
        <w:rPr>
          <w:color w:val="333333"/>
          <w:sz w:val="27"/>
          <w:szCs w:val="27"/>
        </w:rPr>
        <w:t xml:space="preserve">родстве или свойстве (родители, супруги, дети, братья, сестры, а также братья, сестры, родители, дети супругов и супруги детей) с </w:t>
      </w:r>
      <w:r>
        <w:rPr>
          <w:color w:val="333333"/>
          <w:sz w:val="27"/>
          <w:szCs w:val="27"/>
        </w:rPr>
        <w:lastRenderedPageBreak/>
        <w:t>учредителями (участниками) юридических лиц (работодателей), на рабочих местах которых проводится специальная оценка условий тр</w:t>
      </w:r>
      <w:r>
        <w:rPr>
          <w:color w:val="333333"/>
          <w:sz w:val="27"/>
          <w:szCs w:val="27"/>
        </w:rPr>
        <w:t>уда, должностными лицами таких организаций, несущими ответственность за организацию и проведение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организациями в отношении юридических лиц (работодателей), на рабочих местах которых проводится специальная оценка условий</w:t>
      </w:r>
      <w:r>
        <w:rPr>
          <w:color w:val="333333"/>
          <w:sz w:val="27"/>
          <w:szCs w:val="27"/>
        </w:rPr>
        <w:t xml:space="preserve"> труда и для которых такие организации являются учредителями 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имеющих общих с такой орга</w:t>
      </w:r>
      <w:r>
        <w:rPr>
          <w:color w:val="333333"/>
          <w:sz w:val="27"/>
          <w:szCs w:val="27"/>
        </w:rPr>
        <w:t>низацией учредителей (участников);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экспертами, являющимися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</w:t>
      </w:r>
      <w:r>
        <w:rPr>
          <w:color w:val="333333"/>
          <w:sz w:val="27"/>
          <w:szCs w:val="27"/>
        </w:rPr>
        <w:t>анизаций, несущими ответственность за организацию и проведение специальной оценки условий труда;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экспертами, которые 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(участниками) юридических лиц (работодателей), на рабочих местах которых пр</w:t>
      </w:r>
      <w:r>
        <w:rPr>
          <w:color w:val="333333"/>
          <w:sz w:val="27"/>
          <w:szCs w:val="27"/>
        </w:rPr>
        <w:t>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размер оплаты выполнения работ, оказания</w:t>
      </w:r>
      <w:r>
        <w:rPr>
          <w:color w:val="333333"/>
          <w:sz w:val="27"/>
          <w:szCs w:val="27"/>
        </w:rPr>
        <w:t xml:space="preserve"> услуг организациями, проводящими специальную оценку условий труда, определяются гражданско-правовыми договорами и не могут зависеть от выполнения каких-либо требований работодателей и (или) их представителей в отношении результатов проведения специальной </w:t>
      </w:r>
      <w:r>
        <w:rPr>
          <w:color w:val="333333"/>
          <w:sz w:val="27"/>
          <w:szCs w:val="27"/>
        </w:rPr>
        <w:t>оценки условий труда, не предусмотренных настоящим Федеральным законом.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Организации, проводящие специальную оценку условий труда, и их эксперты не вправе осуществлять действия, влекущие за собой возникновение конфликта интересов или создающие угрозу воз</w:t>
      </w:r>
      <w:r>
        <w:rPr>
          <w:color w:val="333333"/>
          <w:sz w:val="27"/>
          <w:szCs w:val="27"/>
        </w:rPr>
        <w:t>никновения такого конфликта (ситуации, при которых заинтересованность организации, проводящей специальную оценку условий труда, или ее эксперта влияет либо может повлиять на результаты проведения специальной оценки условий труда).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Нарушение организацией</w:t>
      </w:r>
      <w:r>
        <w:rPr>
          <w:color w:val="333333"/>
          <w:sz w:val="27"/>
          <w:szCs w:val="27"/>
        </w:rPr>
        <w:t xml:space="preserve">, проводящей специальную оценку условий труда, или экспертом порядка проведения специальной оценки условий труда влечет за собой административную ответственность в соответствии с </w:t>
      </w:r>
      <w:r>
        <w:rPr>
          <w:rStyle w:val="cmd"/>
          <w:color w:val="333333"/>
          <w:sz w:val="27"/>
          <w:szCs w:val="27"/>
        </w:rPr>
        <w:t>Кодексом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  <w:r>
        <w:rPr>
          <w:color w:val="333333"/>
          <w:sz w:val="27"/>
          <w:szCs w:val="27"/>
        </w:rPr>
        <w:t>3. Обеспечение исполнения обязательств организации, проводящей специальную оценку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</w:t>
      </w:r>
      <w:r>
        <w:rPr>
          <w:color w:val="333333"/>
          <w:sz w:val="27"/>
          <w:szCs w:val="27"/>
        </w:rPr>
        <w:t>мущественной ответственности, по обязательствам, возникающим вследствие причинения ущерба работодателям - заказчикам проведения специальной оценки условий труда, и (или) работникам, в отношении рабочих мест которых проводилась специальная оценка условий тр</w:t>
      </w:r>
      <w:r>
        <w:rPr>
          <w:color w:val="333333"/>
          <w:sz w:val="27"/>
          <w:szCs w:val="27"/>
        </w:rPr>
        <w:t>уда, и (или) иным лицам, путем заключения договора добровольного страхования такой ответственности.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Экспертиза качества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Экспертиза качества специальной оценки условий труда осуществляется органами исполнит</w:t>
      </w:r>
      <w:r>
        <w:rPr>
          <w:color w:val="333333"/>
          <w:sz w:val="27"/>
          <w:szCs w:val="27"/>
        </w:rPr>
        <w:t xml:space="preserve">ельной власти субъектов Российской Федерации в области охраны труда в рамках государственной экспертизы условий труда, предусмотренной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Экспертиза качества специальной оценки условий труда осуществляется: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пре</w:t>
      </w:r>
      <w:r>
        <w:rPr>
          <w:color w:val="333333"/>
          <w:sz w:val="27"/>
          <w:szCs w:val="27"/>
        </w:rPr>
        <w:t>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color w:val="333333"/>
          <w:sz w:val="27"/>
          <w:szCs w:val="27"/>
        </w:rPr>
        <w:t xml:space="preserve">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заявлений работников, профессиональных союзов, их объединений, иных уполномоченных работниками </w:t>
      </w:r>
      <w:r>
        <w:rPr>
          <w:color w:val="333333"/>
          <w:sz w:val="27"/>
          <w:szCs w:val="27"/>
        </w:rPr>
        <w:t xml:space="preserve">представительных органов, а также работодателей, их объединений, страховщиков, </w:t>
      </w:r>
      <w:r>
        <w:rPr>
          <w:rStyle w:val="ed"/>
          <w:color w:val="333333"/>
          <w:sz w:val="27"/>
          <w:szCs w:val="27"/>
        </w:rPr>
        <w:t xml:space="preserve">органов исполнительной власти, </w:t>
      </w:r>
      <w:r>
        <w:rPr>
          <w:color w:val="333333"/>
          <w:sz w:val="27"/>
          <w:szCs w:val="27"/>
        </w:rPr>
        <w:t>организаций, проводивших специальную оценку условий труда; 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lastRenderedPageBreak/>
        <w:t>редакции федеральных законов от 01.05.2016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по </w:t>
      </w:r>
      <w:r>
        <w:rPr>
          <w:color w:val="333333"/>
          <w:sz w:val="27"/>
          <w:szCs w:val="27"/>
        </w:rPr>
        <w:t xml:space="preserve">поданным непосредственно в орган, уполномоченный на проведение экспертизы качества специальной оценки условий труда, в соответствии с частью 1 настоящей статьи заявлениям работников, профессиональных союзов, их объединений, иных уполномоченных работниками </w:t>
      </w:r>
      <w:r>
        <w:rPr>
          <w:color w:val="333333"/>
          <w:sz w:val="27"/>
          <w:szCs w:val="27"/>
        </w:rPr>
        <w:t xml:space="preserve">представительных органов, а также работодателей, их объединений, страховщиков, </w:t>
      </w:r>
      <w:r>
        <w:rPr>
          <w:rStyle w:val="ed"/>
          <w:color w:val="333333"/>
          <w:sz w:val="27"/>
          <w:szCs w:val="27"/>
        </w:rPr>
        <w:t xml:space="preserve">органов исполнительной власти, </w:t>
      </w:r>
      <w:r>
        <w:rPr>
          <w:color w:val="333333"/>
          <w:sz w:val="27"/>
          <w:szCs w:val="27"/>
        </w:rPr>
        <w:t>организаций, проводивших специальную оценку условий труда; </w:t>
      </w:r>
      <w:r>
        <w:rPr>
          <w:rStyle w:val="mark"/>
          <w:sz w:val="27"/>
          <w:szCs w:val="27"/>
        </w:rPr>
        <w:t> (В редакции федеральных законов от 01.05.2016 № 136-ФЗ,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по </w:t>
      </w:r>
      <w:r>
        <w:rPr>
          <w:rStyle w:val="ed"/>
          <w:color w:val="333333"/>
          <w:sz w:val="27"/>
          <w:szCs w:val="27"/>
        </w:rPr>
        <w:t>представлениям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 связи с осуществлением мероприятий по государственному контролю (надзору</w:t>
      </w:r>
      <w:r>
        <w:rPr>
          <w:rStyle w:val="ed"/>
          <w:color w:val="333333"/>
          <w:sz w:val="27"/>
          <w:szCs w:val="27"/>
        </w:rPr>
        <w:t>) за соблюдением требований законодательства в области обеспечения санитарно-эпидемиологического благополучия населения.</w:t>
      </w:r>
      <w:r>
        <w:rPr>
          <w:rStyle w:val="mark"/>
          <w:sz w:val="27"/>
          <w:szCs w:val="27"/>
        </w:rPr>
        <w:t> (Дополнение пунктом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Проведение экспертизы качества специальной оценки условий труда по о</w:t>
      </w:r>
      <w:r>
        <w:rPr>
          <w:color w:val="333333"/>
          <w:sz w:val="27"/>
          <w:szCs w:val="27"/>
        </w:rPr>
        <w:t>снованию, указанному в пункте 2 части 2 настоящей статьи, осуществляется на платной основе за счет средств заявителя. Методические рекомендации по определению размера платы за проведение экспертизы качества специальной оценки условий труда утверждаются упо</w:t>
      </w:r>
      <w:r>
        <w:rPr>
          <w:color w:val="333333"/>
          <w:sz w:val="27"/>
          <w:szCs w:val="27"/>
        </w:rPr>
        <w:t>лномоченным Правительством Российской Федерации федеральным органом исполнительной власти.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Разногласия по вопросам проведения экспертизы качества специальной оценки условий труда </w:t>
      </w:r>
      <w:r>
        <w:rPr>
          <w:rStyle w:val="ed"/>
          <w:color w:val="333333"/>
          <w:sz w:val="27"/>
          <w:szCs w:val="27"/>
        </w:rPr>
        <w:t>и результатам ее проведения</w:t>
      </w:r>
      <w:r>
        <w:rPr>
          <w:color w:val="333333"/>
          <w:sz w:val="27"/>
          <w:szCs w:val="27"/>
        </w:rPr>
        <w:t> рассматриваются федеральным органом исполнител</w:t>
      </w:r>
      <w:r>
        <w:rPr>
          <w:color w:val="333333"/>
          <w:sz w:val="27"/>
          <w:szCs w:val="27"/>
        </w:rPr>
        <w:t xml:space="preserve">ьной власти, осуществляющим функции по выработке и реализации государственной политики и нормативно-правовому регулированию в сфере труда, с учетом требований Федерального закона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color w:val="333333"/>
          <w:sz w:val="27"/>
          <w:szCs w:val="27"/>
        </w:rPr>
        <w:t xml:space="preserve"> "Об организации предоставления государственных </w:t>
      </w:r>
      <w:r>
        <w:rPr>
          <w:color w:val="333333"/>
          <w:sz w:val="27"/>
          <w:szCs w:val="27"/>
        </w:rPr>
        <w:t>и муниципальных услуг".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</w:t>
      </w:r>
      <w:r>
        <w:rPr>
          <w:color w:val="333333"/>
          <w:sz w:val="27"/>
          <w:szCs w:val="27"/>
        </w:rPr>
        <w:t>нным Правительством Российской Федерации федеральным органом исполнительной власти.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</w:t>
      </w:r>
      <w:r>
        <w:rPr>
          <w:rStyle w:val="ed"/>
          <w:color w:val="333333"/>
          <w:sz w:val="27"/>
          <w:szCs w:val="27"/>
        </w:rPr>
        <w:t>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частью 3 статьи 18 настоящего Федерального зак</w:t>
      </w:r>
      <w:r>
        <w:rPr>
          <w:rStyle w:val="ed"/>
          <w:color w:val="333333"/>
          <w:sz w:val="27"/>
          <w:szCs w:val="27"/>
        </w:rPr>
        <w:t>она. 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экспертизы.</w:t>
      </w:r>
      <w:r>
        <w:rPr>
          <w:rStyle w:val="mark"/>
          <w:sz w:val="27"/>
          <w:szCs w:val="27"/>
        </w:rPr>
        <w:t> (В редакции Федерального закона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Обязанность по передаче</w:t>
      </w:r>
      <w:r>
        <w:rPr>
          <w:rStyle w:val="ed"/>
          <w:color w:val="333333"/>
          <w:sz w:val="27"/>
          <w:szCs w:val="27"/>
        </w:rPr>
        <w:t xml:space="preserve">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</w:t>
      </w:r>
      <w:r>
        <w:rPr>
          <w:rStyle w:val="ed"/>
          <w:color w:val="333333"/>
          <w:sz w:val="27"/>
          <w:szCs w:val="27"/>
        </w:rPr>
        <w:t>венной политики и нормативно-правовому регулированию в сфере труда.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Заключительные положения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Государственный контроль (надзор) и профсоюзный контроль за соблюдением треб</w:t>
      </w:r>
      <w:r>
        <w:rPr>
          <w:color w:val="333333"/>
          <w:sz w:val="27"/>
          <w:szCs w:val="27"/>
        </w:rPr>
        <w:t>ований настоящего Федерального закона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</w:t>
      </w:r>
      <w:r>
        <w:rPr>
          <w:color w:val="333333"/>
          <w:sz w:val="27"/>
          <w:szCs w:val="27"/>
        </w:rPr>
        <w:t xml:space="preserve">ра за соблюдением трудового законодательства и иных нормативных правовых актов, содержащих нормы трудового права, и его территориальными органами в соответствии с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другими федеральными законами и иными нормативными пр</w:t>
      </w:r>
      <w:r>
        <w:rPr>
          <w:color w:val="333333"/>
          <w:sz w:val="27"/>
          <w:szCs w:val="27"/>
        </w:rPr>
        <w:t>авовыми актами Российской Федерации.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порядке, установленном трудовым </w:t>
      </w:r>
      <w:r>
        <w:rPr>
          <w:color w:val="333333"/>
          <w:sz w:val="27"/>
          <w:szCs w:val="27"/>
        </w:rPr>
        <w:lastRenderedPageBreak/>
        <w:t>законодательством и законодател</w:t>
      </w:r>
      <w:r>
        <w:rPr>
          <w:color w:val="333333"/>
          <w:sz w:val="27"/>
          <w:szCs w:val="27"/>
        </w:rPr>
        <w:t>ьством Российской Федерации о профессиональных союзах, их правах и гарантиях деятельности.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Рассмотрение разногласий по вопросам проведения специальной оценки условий труда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Разногласия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</w:t>
      </w:r>
      <w:r>
        <w:rPr>
          <w:color w:val="333333"/>
          <w:sz w:val="27"/>
          <w:szCs w:val="27"/>
        </w:rPr>
        <w:t>ьную оценку условий труда, рассматриваются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</w:t>
      </w:r>
      <w:r>
        <w:rPr>
          <w:color w:val="333333"/>
          <w:sz w:val="27"/>
          <w:szCs w:val="27"/>
        </w:rPr>
        <w:t xml:space="preserve"> права, и его территориальными органами, решения которых могут быть обжалованы в судебном порядке.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</w:t>
      </w:r>
      <w:r>
        <w:rPr>
          <w:color w:val="333333"/>
          <w:sz w:val="27"/>
          <w:szCs w:val="27"/>
        </w:rPr>
        <w:t>я специальной оценки условий труда в судебном порядке.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Переходные положения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Организации, аккредитованные в порядке, действовавшем до дня вступления в силу настоящего Федерального закона, в качестве организаций, оказывающих услуги по аттес</w:t>
      </w:r>
      <w:r>
        <w:rPr>
          <w:color w:val="333333"/>
          <w:sz w:val="27"/>
          <w:szCs w:val="27"/>
        </w:rPr>
        <w:t>тации рабочих мест по условиям труда,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 организа</w:t>
      </w:r>
      <w:r>
        <w:rPr>
          <w:color w:val="333333"/>
          <w:sz w:val="27"/>
          <w:szCs w:val="27"/>
        </w:rPr>
        <w:t>ций, но не позднее чем до 31 декабря 2018 года включительно. До дня вступления в силу федерального закона об аккредитации в национальной системе аккредитации аккредитация испытательных лабораторий (центров) осуществляется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 о техническом регулировании.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Организации, которые аккредитованы в порядке,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</w:t>
      </w:r>
      <w:r>
        <w:rPr>
          <w:color w:val="333333"/>
          <w:sz w:val="27"/>
          <w:szCs w:val="27"/>
        </w:rPr>
        <w:t xml:space="preserve">да, и имеют </w:t>
      </w:r>
      <w:r>
        <w:rPr>
          <w:color w:val="333333"/>
          <w:sz w:val="27"/>
          <w:szCs w:val="27"/>
        </w:rPr>
        <w:lastRenderedPageBreak/>
        <w:t>в своем составе испытательные лаборатории (центры), срок действия аттестатов аккредитации которых истекает в 2014 году, вправе проводить специальную оценку условий труда без учета требований, установленных пунктом 2 части 1 статьи 19 настоящего</w:t>
      </w:r>
      <w:r>
        <w:rPr>
          <w:color w:val="333333"/>
          <w:sz w:val="27"/>
          <w:szCs w:val="27"/>
        </w:rPr>
        <w:t xml:space="preserve"> Федерального закона, до 31 декабря 2014 года включительно.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Обязанности экспертов организаций, указанных в частях 1 и 2 настоящей статьи, вправе выполнять лица, работающие в этих организациях по трудовому договору и допущенные в порядке, установленном з</w:t>
      </w:r>
      <w:r>
        <w:rPr>
          <w:color w:val="333333"/>
          <w:sz w:val="27"/>
          <w:szCs w:val="27"/>
        </w:rPr>
        <w:t>аконодательством Российской Федерации о техническом регулировании, к работе в испытательных лабораториях (центрах), по состоянию на день вступления в силу настоящего Федерального закона, но не позднее сроков, установленных частями 1 и 2 настоящей статьи.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. В случае, если до дня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</w:t>
      </w:r>
      <w:r>
        <w:rPr>
          <w:color w:val="333333"/>
          <w:sz w:val="27"/>
          <w:szCs w:val="27"/>
        </w:rPr>
        <w:t>лет со дня завершения данной аттестации, за исключением случаев возникновения обстоятельств, указанных в части 1 статьи 17 настоящего Федерального закона. При этом для целей, определенных статьей 7 настоящего Федерального закона, используются результаты да</w:t>
      </w:r>
      <w:r>
        <w:rPr>
          <w:color w:val="333333"/>
          <w:sz w:val="27"/>
          <w:szCs w:val="27"/>
        </w:rPr>
        <w:t>нной аттестации, проведенной в соответствии с действовавшим до дня вступления в силу настоящего Федерального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</w:t>
      </w:r>
      <w:r>
        <w:rPr>
          <w:color w:val="333333"/>
          <w:sz w:val="27"/>
          <w:szCs w:val="27"/>
        </w:rPr>
        <w:t xml:space="preserve"> срока действия имеющихся результатов аттестации рабочих мест по условиям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отношении рабочих мест, указанных в части 7 статьи 9 настоящего Федерального закона, специальная оценка условий труда проводится в общем порядке, предусмотренном настоящи</w:t>
      </w:r>
      <w:r>
        <w:rPr>
          <w:color w:val="333333"/>
          <w:sz w:val="27"/>
          <w:szCs w:val="27"/>
        </w:rPr>
        <w:t>м Федеральным законом,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отношении рабочих мест, не указанных </w:t>
      </w:r>
      <w:r>
        <w:rPr>
          <w:color w:val="333333"/>
          <w:sz w:val="27"/>
          <w:szCs w:val="27"/>
        </w:rPr>
        <w:t>в части 6 статьи 10 настоящего Федерального закона, специальная оценка условий труда может проводиться поэтапно и должна быть завершена не позднее чем 31 декабря 2018 года.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измерений вредных и (или) опасных производственных факторов допус</w:t>
      </w:r>
      <w:r>
        <w:rPr>
          <w:color w:val="333333"/>
          <w:sz w:val="27"/>
          <w:szCs w:val="27"/>
        </w:rPr>
        <w:t xml:space="preserve">кается применение методик (методов) </w:t>
      </w:r>
      <w:r>
        <w:rPr>
          <w:color w:val="333333"/>
          <w:sz w:val="27"/>
          <w:szCs w:val="27"/>
        </w:rPr>
        <w:lastRenderedPageBreak/>
        <w:t xml:space="preserve">измерений вредных и (или) опасных производственных факторов, допущенных к применению в порядке, установленном до дня вступления в силу Федерального закона </w:t>
      </w:r>
      <w:r>
        <w:rPr>
          <w:rStyle w:val="cmd"/>
          <w:color w:val="333333"/>
          <w:sz w:val="27"/>
          <w:szCs w:val="27"/>
        </w:rPr>
        <w:t>от 26 июня 2008 года № 102-ФЗ</w:t>
      </w:r>
      <w:r>
        <w:rPr>
          <w:color w:val="333333"/>
          <w:sz w:val="27"/>
          <w:szCs w:val="27"/>
        </w:rPr>
        <w:t xml:space="preserve"> "Об обеспечении единства измерений"</w:t>
      </w:r>
      <w:r>
        <w:rPr>
          <w:color w:val="333333"/>
          <w:sz w:val="27"/>
          <w:szCs w:val="27"/>
        </w:rPr>
        <w:t>, в 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</w:t>
      </w:r>
      <w:r>
        <w:rPr>
          <w:color w:val="333333"/>
          <w:sz w:val="27"/>
          <w:szCs w:val="27"/>
        </w:rPr>
        <w:t xml:space="preserve">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</w:t>
      </w:r>
      <w:r>
        <w:rPr>
          <w:color w:val="333333"/>
          <w:sz w:val="27"/>
          <w:szCs w:val="27"/>
        </w:rPr>
        <w:t xml:space="preserve">на быть завершена не позднее 31 декабря 2020 года. </w:t>
      </w:r>
      <w:r>
        <w:rPr>
          <w:rStyle w:val="mark"/>
          <w:sz w:val="27"/>
          <w:szCs w:val="27"/>
        </w:rPr>
        <w:t>(Дополнение частью - Федеральный закон от 01.05.2016 № 136-ФЗ)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Требования к организации, проводящей специальную оценку условий труда, предусмотренные пунктом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 19 настоящего Федерального</w:t>
      </w:r>
      <w:r>
        <w:rPr>
          <w:rStyle w:val="ed"/>
          <w:color w:val="333333"/>
          <w:sz w:val="27"/>
          <w:szCs w:val="27"/>
        </w:rPr>
        <w:t xml:space="preserve"> закона, применяются по 31 декабря 2021 года включительно.</w:t>
      </w:r>
      <w:r>
        <w:rPr>
          <w:rStyle w:val="mark"/>
          <w:sz w:val="27"/>
          <w:szCs w:val="27"/>
        </w:rPr>
        <w:t> (Дополнение частью - Федеральный закон от 27.12.2019 № 451-ФЗ)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h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Порядок вступления в силу настоящего Федерального закона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января 2014</w:t>
      </w:r>
      <w:r>
        <w:rPr>
          <w:color w:val="333333"/>
          <w:sz w:val="27"/>
          <w:szCs w:val="27"/>
        </w:rPr>
        <w:t> года, за исключением статьи 18 настоящего Федерального закона.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Статья 18 настоящего Федерального закона вступает в силу с 1 января 2016 года.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 1 января 2016 года сведения, указанные в статье 18 настоящего Федерального закона, передаются в федераль</w:t>
      </w:r>
      <w:r>
        <w:rPr>
          <w:color w:val="333333"/>
          <w:sz w:val="27"/>
          <w:szCs w:val="27"/>
        </w:rPr>
        <w:t xml:space="preserve">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федеральным органом </w:t>
      </w:r>
      <w:r>
        <w:rPr>
          <w:color w:val="333333"/>
          <w:sz w:val="27"/>
          <w:szCs w:val="27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16F8D">
      <w:pPr>
        <w:pStyle w:val="i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 декабря 2013 г</w:t>
      </w:r>
      <w:r>
        <w:rPr>
          <w:color w:val="333333"/>
          <w:sz w:val="27"/>
          <w:szCs w:val="27"/>
        </w:rPr>
        <w:t>ода</w:t>
      </w:r>
    </w:p>
    <w:p w:rsidR="00000000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426-ФЗ</w:t>
      </w:r>
    </w:p>
    <w:p w:rsidR="00F16F8D" w:rsidRDefault="00F16F8D">
      <w:pPr>
        <w:pStyle w:val="a3"/>
        <w:spacing w:line="300" w:lineRule="auto"/>
        <w:divId w:val="18134470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1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5B68"/>
    <w:rsid w:val="00405B68"/>
    <w:rsid w:val="00F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4918-4916-43D1-8D1C-C799DB0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4705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B1334631\001.files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14108</Words>
  <Characters>80420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Alexey</dc:creator>
  <cp:keywords/>
  <dc:description/>
  <cp:lastModifiedBy>Alexey</cp:lastModifiedBy>
  <cp:revision>2</cp:revision>
  <dcterms:created xsi:type="dcterms:W3CDTF">2023-05-11T12:51:00Z</dcterms:created>
  <dcterms:modified xsi:type="dcterms:W3CDTF">2023-05-11T12:51:00Z</dcterms:modified>
</cp:coreProperties>
</file>