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A6" w:rsidRPr="00571EA6" w:rsidRDefault="00571EA6" w:rsidP="00571EA6">
      <w:bookmarkStart w:id="0" w:name="_GoBack"/>
      <w:r w:rsidRPr="00571EA6">
        <w:drawing>
          <wp:inline distT="0" distB="0" distL="0" distR="0">
            <wp:extent cx="5638800" cy="4229100"/>
            <wp:effectExtent l="0" t="0" r="0" b="0"/>
            <wp:docPr id="2" name="Рисунок 2" descr="K3FQbamppP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3FQbamppP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963" cy="422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71EA6">
        <w:t>Начала работать региональная </w:t>
      </w:r>
      <w:r w:rsidRPr="00571EA6">
        <w:rPr>
          <w:b/>
          <w:bCs/>
        </w:rPr>
        <w:t>«горячая линия»</w:t>
      </w:r>
      <w:r w:rsidRPr="00571EA6">
        <w:t> по вопросам перехода на цифровое телевизионное вещание.</w:t>
      </w:r>
      <w:r w:rsidRPr="00571EA6">
        <w:br/>
        <w:t>Жители региона могут обращаться по телефонам: 8 (8162) 63-78-06 и 8-800-302-75-78 (звонок бесплатный). Время работы: с 8.00 до 20.00.</w:t>
      </w:r>
    </w:p>
    <w:p w:rsidR="00571EA6" w:rsidRPr="00571EA6" w:rsidRDefault="00571EA6" w:rsidP="00571EA6">
      <w:r w:rsidRPr="00571EA6">
        <w:t>Также можно позвонить в Администрацию: 8 (81658) 71-381 (звонок бесплатный). Время работы: с 9.00 до 17.00.</w:t>
      </w:r>
      <w:r w:rsidRPr="00571EA6">
        <w:br/>
        <w:t>По указанным номерам принимаются заявки от граждан, которым необходима помощь волонтеров по настройке и подключению цифрового эфирного телевидения. Также ведётся информирование жителей, не попадающих в зону охвата цифрового эфирного телевидения, о подключении спутникового приемного оборудования по льготной стоимости.</w:t>
      </w:r>
      <w:r w:rsidRPr="00571EA6">
        <w:br/>
        <w:t>По вопросам выбора, настройки и подключения приставок для приема цифрового эфирного телевидения новгородцы могут также обращаться по бесплатному федеральному номеру телефона 8-800-220-20-02 (круглосуточная горячая линия РТРС</w:t>
      </w:r>
      <w:proofErr w:type="gramStart"/>
      <w:r w:rsidRPr="00571EA6">
        <w:t>).</w:t>
      </w:r>
      <w:r w:rsidRPr="00571EA6">
        <w:br/>
        <w:t>Напомним</w:t>
      </w:r>
      <w:proofErr w:type="gramEnd"/>
      <w:r w:rsidRPr="00571EA6">
        <w:t>, что Новгородская область перейдет на цифровое телевещание 15 апреля. В регионе прекратится аналоговое эфирное вещание федеральных каналов, входящих в состав первого и второго мультиплексов. Остальные телеканалы, включая региональные, продолжат вещать в аналоговом формате.</w:t>
      </w:r>
    </w:p>
    <w:p w:rsidR="004048AB" w:rsidRPr="00571EA6" w:rsidRDefault="004048AB" w:rsidP="00571EA6"/>
    <w:sectPr w:rsidR="004048AB" w:rsidRPr="00571EA6" w:rsidSect="004048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90372"/>
    <w:multiLevelType w:val="multilevel"/>
    <w:tmpl w:val="A9E6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78F"/>
    <w:multiLevelType w:val="multilevel"/>
    <w:tmpl w:val="4364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715094"/>
    <w:multiLevelType w:val="multilevel"/>
    <w:tmpl w:val="2634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E0220"/>
    <w:multiLevelType w:val="multilevel"/>
    <w:tmpl w:val="584C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CF4BAB"/>
    <w:multiLevelType w:val="multilevel"/>
    <w:tmpl w:val="6762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626729"/>
    <w:multiLevelType w:val="multilevel"/>
    <w:tmpl w:val="B0D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A7C6D"/>
    <w:multiLevelType w:val="multilevel"/>
    <w:tmpl w:val="684E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2E6944"/>
    <w:multiLevelType w:val="multilevel"/>
    <w:tmpl w:val="2E0C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00605D"/>
    <w:multiLevelType w:val="multilevel"/>
    <w:tmpl w:val="1E82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105701"/>
    <w:multiLevelType w:val="multilevel"/>
    <w:tmpl w:val="F154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7D11B9"/>
    <w:multiLevelType w:val="multilevel"/>
    <w:tmpl w:val="3E0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8D2712"/>
    <w:multiLevelType w:val="multilevel"/>
    <w:tmpl w:val="163E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D43760"/>
    <w:multiLevelType w:val="multilevel"/>
    <w:tmpl w:val="3ADA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F838D6"/>
    <w:multiLevelType w:val="multilevel"/>
    <w:tmpl w:val="4D42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9"/>
  </w:num>
  <w:num w:numId="3">
    <w:abstractNumId w:val="4"/>
  </w:num>
  <w:num w:numId="4">
    <w:abstractNumId w:val="5"/>
  </w:num>
  <w:num w:numId="5">
    <w:abstractNumId w:val="11"/>
  </w:num>
  <w:num w:numId="6">
    <w:abstractNumId w:val="15"/>
  </w:num>
  <w:num w:numId="7">
    <w:abstractNumId w:val="28"/>
  </w:num>
  <w:num w:numId="8">
    <w:abstractNumId w:val="19"/>
  </w:num>
  <w:num w:numId="9">
    <w:abstractNumId w:val="0"/>
  </w:num>
  <w:num w:numId="10">
    <w:abstractNumId w:val="22"/>
  </w:num>
  <w:num w:numId="11">
    <w:abstractNumId w:val="13"/>
  </w:num>
  <w:num w:numId="12">
    <w:abstractNumId w:val="12"/>
  </w:num>
  <w:num w:numId="13">
    <w:abstractNumId w:val="27"/>
  </w:num>
  <w:num w:numId="14">
    <w:abstractNumId w:val="14"/>
  </w:num>
  <w:num w:numId="15">
    <w:abstractNumId w:val="25"/>
  </w:num>
  <w:num w:numId="16">
    <w:abstractNumId w:val="20"/>
  </w:num>
  <w:num w:numId="17">
    <w:abstractNumId w:val="8"/>
  </w:num>
  <w:num w:numId="18">
    <w:abstractNumId w:val="1"/>
  </w:num>
  <w:num w:numId="19">
    <w:abstractNumId w:val="21"/>
  </w:num>
  <w:num w:numId="20">
    <w:abstractNumId w:val="7"/>
  </w:num>
  <w:num w:numId="21">
    <w:abstractNumId w:val="26"/>
  </w:num>
  <w:num w:numId="22">
    <w:abstractNumId w:val="10"/>
  </w:num>
  <w:num w:numId="23">
    <w:abstractNumId w:val="18"/>
  </w:num>
  <w:num w:numId="24">
    <w:abstractNumId w:val="2"/>
  </w:num>
  <w:num w:numId="25">
    <w:abstractNumId w:val="16"/>
  </w:num>
  <w:num w:numId="26">
    <w:abstractNumId w:val="24"/>
  </w:num>
  <w:num w:numId="27">
    <w:abstractNumId w:val="6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27A69"/>
    <w:rsid w:val="0016620A"/>
    <w:rsid w:val="00171411"/>
    <w:rsid w:val="00171A1A"/>
    <w:rsid w:val="001F7C3A"/>
    <w:rsid w:val="00235EE8"/>
    <w:rsid w:val="00283B51"/>
    <w:rsid w:val="00286AEA"/>
    <w:rsid w:val="002E2A66"/>
    <w:rsid w:val="002E6584"/>
    <w:rsid w:val="00313FE9"/>
    <w:rsid w:val="00336778"/>
    <w:rsid w:val="00375189"/>
    <w:rsid w:val="00375454"/>
    <w:rsid w:val="003F6692"/>
    <w:rsid w:val="004048AB"/>
    <w:rsid w:val="004474E4"/>
    <w:rsid w:val="004662A3"/>
    <w:rsid w:val="00471CEA"/>
    <w:rsid w:val="004C6760"/>
    <w:rsid w:val="004F482C"/>
    <w:rsid w:val="00510A7B"/>
    <w:rsid w:val="00547F60"/>
    <w:rsid w:val="005604D2"/>
    <w:rsid w:val="00571EA6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6761A1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5453"/>
    <w:rsid w:val="008E69EF"/>
    <w:rsid w:val="00962C3F"/>
    <w:rsid w:val="00996448"/>
    <w:rsid w:val="009B6CBC"/>
    <w:rsid w:val="00A644E4"/>
    <w:rsid w:val="00AD5C32"/>
    <w:rsid w:val="00B3201C"/>
    <w:rsid w:val="00B76735"/>
    <w:rsid w:val="00B904DD"/>
    <w:rsid w:val="00B93176"/>
    <w:rsid w:val="00B970ED"/>
    <w:rsid w:val="00BA462D"/>
    <w:rsid w:val="00BC20A2"/>
    <w:rsid w:val="00C97D62"/>
    <w:rsid w:val="00CC20CB"/>
    <w:rsid w:val="00D07666"/>
    <w:rsid w:val="00D2185B"/>
    <w:rsid w:val="00D3205A"/>
    <w:rsid w:val="00D3298B"/>
    <w:rsid w:val="00D44613"/>
    <w:rsid w:val="00D8781C"/>
    <w:rsid w:val="00D94CC8"/>
    <w:rsid w:val="00DE283B"/>
    <w:rsid w:val="00E039A3"/>
    <w:rsid w:val="00E16F05"/>
    <w:rsid w:val="00E52C86"/>
    <w:rsid w:val="00E57F49"/>
    <w:rsid w:val="00E80C59"/>
    <w:rsid w:val="00EA0294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  <w:style w:type="paragraph" w:customStyle="1" w:styleId="wpmfccabbinner">
    <w:name w:val="wpmfc_cab_b__inner"/>
    <w:basedOn w:val="a"/>
    <w:rsid w:val="001F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5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8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72;&#1076;&#1084;&#1087;&#1086;&#1076;&#1076;&#1086;&#1088;&#1100;&#1077;.&#1088;&#1092;/wp-content/uploads/K3FQbamppPw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181</cp:revision>
  <dcterms:created xsi:type="dcterms:W3CDTF">2023-04-20T06:11:00Z</dcterms:created>
  <dcterms:modified xsi:type="dcterms:W3CDTF">2023-05-17T09:43:00Z</dcterms:modified>
</cp:coreProperties>
</file>